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61" w:rsidRPr="00CB0BF9" w:rsidRDefault="00424CC5" w:rsidP="00CB0B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АДМИНИСТРАЦИЯ</w:t>
      </w:r>
      <w:r w:rsidR="00CB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BF9" w:rsidRPr="00CB0BF9">
        <w:rPr>
          <w:rFonts w:ascii="Times New Roman" w:hAnsi="Times New Roman" w:cs="Times New Roman"/>
          <w:sz w:val="28"/>
          <w:szCs w:val="28"/>
        </w:rPr>
        <w:t xml:space="preserve"> ЛЕРМОНТОВСКОГО СЕЛЬСКОГО </w:t>
      </w:r>
      <w:r w:rsidR="00CB0BF9">
        <w:rPr>
          <w:rFonts w:ascii="Times New Roman" w:hAnsi="Times New Roman" w:cs="Times New Roman"/>
          <w:sz w:val="28"/>
          <w:szCs w:val="28"/>
        </w:rPr>
        <w:t xml:space="preserve">  </w:t>
      </w:r>
      <w:r w:rsidRPr="00CB0BF9">
        <w:rPr>
          <w:rFonts w:ascii="Times New Roman" w:hAnsi="Times New Roman" w:cs="Times New Roman"/>
          <w:sz w:val="28"/>
          <w:szCs w:val="28"/>
        </w:rPr>
        <w:t>ПОСЕЛЕНИЯ</w:t>
      </w:r>
    </w:p>
    <w:p w:rsidR="00565161" w:rsidRPr="00CB0BF9" w:rsidRDefault="00424CC5" w:rsidP="00CB0B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565161" w:rsidRPr="00CB0BF9" w:rsidRDefault="00565161" w:rsidP="00CB0BF9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565161" w:rsidRPr="00CB0BF9" w:rsidRDefault="00424CC5" w:rsidP="00CB0BF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65161" w:rsidRDefault="00565161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B0BF9" w:rsidRPr="00CB0BF9" w:rsidRDefault="00CB0BF9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Default="004E48AD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05.02.2016  №  15</w:t>
      </w:r>
    </w:p>
    <w:p w:rsidR="00565161" w:rsidRDefault="00424CC5" w:rsidP="00CB0BF9">
      <w:pPr>
        <w:pStyle w:val="a7"/>
        <w:spacing w:before="0"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0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Лермонтовка                                             </w:t>
      </w:r>
      <w:bookmarkStart w:id="0" w:name="_GoBack"/>
      <w:bookmarkEnd w:id="0"/>
    </w:p>
    <w:p w:rsidR="00565161" w:rsidRDefault="00565161" w:rsidP="00CB0BF9">
      <w:pPr>
        <w:pStyle w:val="Textbody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65161" w:rsidRDefault="00424CC5" w:rsidP="00CB0BF9">
      <w:pPr>
        <w:pStyle w:val="Textbody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565161" w:rsidRDefault="00424CC5" w:rsidP="00CB0BF9">
      <w:pPr>
        <w:pStyle w:val="Textbody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B0BF9" w:rsidRDefault="00CB0BF9" w:rsidP="00CB0BF9">
      <w:pPr>
        <w:pStyle w:val="Textbody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B0BF9" w:rsidRDefault="00CB0BF9" w:rsidP="00CB0BF9">
      <w:pPr>
        <w:pStyle w:val="Textbody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65161" w:rsidRPr="00CB0BF9" w:rsidRDefault="00CB0BF9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424CC5" w:rsidRPr="00CB0BF9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администрация</w:t>
      </w:r>
      <w:proofErr w:type="gramEnd"/>
      <w:r w:rsidR="00424CC5" w:rsidRPr="00CB0BF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 </w:t>
      </w:r>
    </w:p>
    <w:p w:rsidR="00565161" w:rsidRPr="00CB0BF9" w:rsidRDefault="00424CC5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65161" w:rsidRPr="00CB0BF9" w:rsidRDefault="00424CC5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 xml:space="preserve"> </w:t>
      </w:r>
      <w:r w:rsidR="00CB0B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B0BF9">
        <w:rPr>
          <w:rFonts w:ascii="Times New Roman" w:hAnsi="Times New Roman" w:cs="Times New Roman"/>
          <w:sz w:val="28"/>
          <w:szCs w:val="28"/>
        </w:rPr>
        <w:t xml:space="preserve">  1. Утвердить прилагаемые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исполнения.</w:t>
      </w:r>
    </w:p>
    <w:p w:rsidR="00565161" w:rsidRPr="00CB0BF9" w:rsidRDefault="00424CC5" w:rsidP="00CB0B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Сборнике нормативных правовых актов и </w:t>
      </w:r>
      <w:proofErr w:type="gramStart"/>
      <w:r w:rsid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</w:t>
      </w:r>
      <w:r w:rsidRP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азместить</w:t>
      </w:r>
      <w:proofErr w:type="gramEnd"/>
      <w:r w:rsidRP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настоящее постановление на официальном сайте администрации Лермонтовского с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Pr="00CB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Бикинского муниципального района Хабаровского края</w:t>
      </w:r>
      <w:r w:rsidRPr="00CB0B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 сети «Интернет»;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65161" w:rsidRPr="00CB0BF9" w:rsidRDefault="00424CC5" w:rsidP="00CB0BF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65161" w:rsidRPr="00CB0BF9" w:rsidRDefault="00424CC5" w:rsidP="00CB0BF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24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</w:t>
      </w:r>
      <w:r w:rsid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Pr="00CB0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161" w:rsidRPr="00CB0BF9" w:rsidRDefault="00565161" w:rsidP="00CB0BF9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61" w:rsidRPr="00CB0BF9" w:rsidRDefault="00565161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Pr="00CB0BF9" w:rsidRDefault="00565161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Default="00424CC5" w:rsidP="00CB0BF9">
      <w:pPr>
        <w:pStyle w:val="aa"/>
        <w:rPr>
          <w:rFonts w:ascii="Times New Roman" w:hAnsi="Times New Roman" w:cs="Times New Roman"/>
          <w:sz w:val="28"/>
          <w:szCs w:val="28"/>
        </w:rPr>
      </w:pPr>
      <w:r w:rsidRPr="00CB0BF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С.А. Королев</w:t>
      </w:r>
    </w:p>
    <w:p w:rsidR="00F240C2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40C2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40C2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240C2" w:rsidRPr="00CB0BF9" w:rsidRDefault="00F240C2" w:rsidP="00CB0BF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65161" w:rsidRDefault="00565161">
      <w:pPr>
        <w:pStyle w:val="Textbody"/>
        <w:spacing w:after="0" w:line="240" w:lineRule="atLeast"/>
        <w:ind w:left="4820"/>
        <w:rPr>
          <w:rFonts w:ascii="Times New Roman" w:hAnsi="Times New Roman"/>
          <w:sz w:val="28"/>
          <w:szCs w:val="28"/>
        </w:rPr>
      </w:pPr>
    </w:p>
    <w:p w:rsidR="004E48AD" w:rsidRDefault="004E48AD">
      <w:pPr>
        <w:pStyle w:val="Textbody"/>
        <w:spacing w:after="0" w:line="240" w:lineRule="atLeast"/>
        <w:ind w:left="4820"/>
        <w:rPr>
          <w:rFonts w:ascii="Times New Roman" w:hAnsi="Times New Roman"/>
          <w:sz w:val="28"/>
          <w:szCs w:val="28"/>
        </w:rPr>
      </w:pPr>
    </w:p>
    <w:p w:rsidR="00565161" w:rsidRDefault="00565161">
      <w:pPr>
        <w:pStyle w:val="Textbody"/>
        <w:spacing w:after="0" w:line="240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565161" w:rsidRDefault="00424CC5" w:rsidP="00CB0BF9">
      <w:pPr>
        <w:pStyle w:val="Textbody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</w:t>
      </w:r>
      <w:r w:rsidR="00CB0BF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УТВЕРЖДЕНЫ</w:t>
      </w:r>
    </w:p>
    <w:p w:rsidR="00565161" w:rsidRDefault="00424CC5" w:rsidP="00CB0BF9">
      <w:pPr>
        <w:pStyle w:val="Textbody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65161" w:rsidRDefault="00424CC5" w:rsidP="00CB0BF9">
      <w:pPr>
        <w:pStyle w:val="Textbody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65161" w:rsidRDefault="004E48AD" w:rsidP="00CB0BF9">
      <w:pPr>
        <w:pStyle w:val="Textbody"/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05.02.2016 № 15</w:t>
      </w:r>
    </w:p>
    <w:p w:rsidR="00CB0BF9" w:rsidRDefault="00CB0BF9">
      <w:pPr>
        <w:pStyle w:val="Textbody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565161" w:rsidRDefault="00424CC5">
      <w:pPr>
        <w:pStyle w:val="Textbody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65161" w:rsidRDefault="00424CC5">
      <w:pPr>
        <w:pStyle w:val="Textbody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</w:p>
    <w:p w:rsidR="00565161" w:rsidRDefault="00424CC5">
      <w:pPr>
        <w:pStyle w:val="Textbody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565161" w:rsidRDefault="00424CC5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администрация Лермонтовского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утверждающих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определения нормативных затрат на обеспечение функций администрации Лермонтовского сельского поселения, и ее отраслевым  органам муниципальных казённых учреждений (далее - нормативные затраты);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администрацией Лермонтовского  сельского поселения, и ее отраслевым органам казённым учреждениям.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администрация Лермонтовского сельского поселения и ее отраслевых органов, утверждающих: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нормативные затраты;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отдельным видам товаров, работ, услуг (в том числе предельные цены товаров, работ, услуг), закупаемым администрацией Лермонтовского сельского поселения,  и ее отраслевым органам казёнными учреждениями.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Проекты правовых актов, указанных в подпункте "а" пункта 1 настоящего документа, разрабатываются администрацией Лермонтовского сельского поселения.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Проекты правовых актов, указанных в подпункте "б" пункта 1 настоящего документа, разрабатываются администрацией Лермонтовского  сельского поселения в форме проектов постановлений в срок до 30 июня 2016 года.</w:t>
      </w:r>
    </w:p>
    <w:p w:rsidR="00F240C2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пункте 1 настоящего документа, в соответствии с подпунктом «в» пункта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мая 2015 г. № 476 «Об утверждении общих требований к</w:t>
      </w:r>
      <w:proofErr w:type="gramEnd"/>
      <w:r>
        <w:rPr>
          <w:rFonts w:ascii="Times New Roman" w:hAnsi="Times New Roman"/>
          <w:sz w:val="28"/>
          <w:szCs w:val="28"/>
        </w:rPr>
        <w:t xml:space="preserve"> порядку разработки и принятия </w:t>
      </w:r>
    </w:p>
    <w:p w:rsid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F240C2" w:rsidRP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5161" w:rsidRDefault="00424CC5" w:rsidP="00F240C2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администрация Лермонтовского сельского поселения после согласования в соответствии с установленным порядком размещает  проекты указанных правовых актов и пояснительные записки к ним в единой информационной системе в сфере закупок.</w:t>
      </w:r>
      <w:proofErr w:type="gramEnd"/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проведения обсуждения в целях общественного контроля составляет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Администрация Лермонтовского сельского поселения рассматривает предложения общественных объединений, юридических и физических лиц, поступившие в электронной или письменной форме, в течение 5 рабочих дней.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Администрация Лермонтовского сельского поселения не позднее 3 рабочих дней со дня рассмотрения предложений общественных объединений, юридических и физических лиц размещает  эти предложения и ответы на них на официальном Интернет-сайте администрации Лермонтовского сельского поселения.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обсуждения в целях общественного контроля администрация Лермонтовского сельского поселения при необходимости принимает решения о внесении изменений в проекты правовых актов, указанных в пункте 1 настоящего документа, с учётом предложений общественных объединений, юридических и физических лиц.</w:t>
      </w:r>
    </w:p>
    <w:p w:rsidR="00565161" w:rsidRDefault="00424CC5">
      <w:pPr>
        <w:pStyle w:val="Textbody"/>
        <w:spacing w:after="0"/>
        <w:ind w:firstLine="709"/>
        <w:jc w:val="both"/>
      </w:pPr>
      <w:r>
        <w:rPr>
          <w:rFonts w:ascii="Times New Roman" w:hAnsi="Times New Roman"/>
          <w:sz w:val="28"/>
          <w:szCs w:val="28"/>
        </w:rPr>
        <w:t>9. Администрация Лермонтовского сельского поселения в течение 10 рабочих дней со дня принятия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Внесение изменений в правовые акты, указанные в пункте 1 настоящего документа, осуществляется в порядке, установленном для их принятия.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Правовые акты, предусмотренные подпунктом "б" пункта 1 настоящего документа, пересматриваются администрацией Лермонтовского сельского поселения не реже одного раза в год.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должны предусматривать:</w:t>
      </w:r>
    </w:p>
    <w:p w:rsidR="00F240C2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администрации </w:t>
      </w:r>
    </w:p>
    <w:p w:rsid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F240C2" w:rsidRP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5161" w:rsidRDefault="00424CC5" w:rsidP="00F240C2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Лермонтовского сельского поселения устанавливать значения указанных свойств и характеристик;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порядок формирования и ведения администрацией Лермонтовского сельского поселения ведомственного перечня, а также примерную форму ведомственного перечня;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порядок применения 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утверждённых постановлением Правительства Российской Федерации от 02.09.2015 № 926 (далее – Общие правила), обязательных критериев отбора отдельных видов товаров, работ, услуг, значения этих критериев, а также дополнительные критерии, не определённые Общими правилами и не приводящие к сужению ведомственного перечня</w:t>
      </w:r>
      <w:proofErr w:type="gramEnd"/>
      <w:r>
        <w:rPr>
          <w:rFonts w:ascii="Times New Roman" w:hAnsi="Times New Roman"/>
          <w:sz w:val="28"/>
          <w:szCs w:val="28"/>
        </w:rPr>
        <w:t>, и порядок их применения.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Правила определения требований могут предусматривать следующие сведения, дополнительно включаемые администрацией Лермонтовского сельского поселения и ее отраслевыми органами в ведомственный перечень: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характеристики товаров, работ, услуг, не включённые в обязательный перечень и не приводящие к необоснованным ограничениям количества участников закупки;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своё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иные сведения, касающиеся закупки товаров, работ, услуг, не предусмотренные Общими правилами.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14.Постановление администрации Лермонтовского сельского поселения, утверждающее правила определения нормативных затрат, должно определять: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порядок расчёта нормативных затрат, в том числе формулы расчёта;</w:t>
      </w:r>
    </w:p>
    <w:p w:rsidR="00F240C2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обязанность администрации Лермонтовского сельского поселения определить порядок расчёта нормативных затрат, для которых порядок расчёта не определён правилами определения нормативных затрат, </w:t>
      </w:r>
    </w:p>
    <w:p w:rsid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F240C2" w:rsidRPr="00F240C2" w:rsidRDefault="00F240C2" w:rsidP="00F240C2">
      <w:pPr>
        <w:pStyle w:val="Textbody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65161" w:rsidRDefault="00424CC5" w:rsidP="00F240C2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утверждёнными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Лермонтовского сельского поселения;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требование об определении администрацией Лермонтовского сельского поселения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15.Правовые акты администрации Лермонтовского сельского поселения, утверждающие требования к отдельным видам товаров, работ, услуг, закупаемой самой  администрацией Лермонтовского сельского поселения муниципальными казёнными учреждениями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должны содержать следующие сведения: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16.Администрация Лермонтовского сельского поселения разрабатывает 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 подведомственным казённым учреждениям.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17.Правовые акты администрации Лермонтовского сельского поселения, утверждающие нормативные затраты, должны определять: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порядок расчёта нормативных затрат, для которых правилами определения нормативных затрат не установлен порядок расчёта;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Правовые акты, указанные в подпункте "б"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Лермонтовского сельского поселения   подведомственных муниципальных казённых учреждений.</w:t>
      </w:r>
    </w:p>
    <w:p w:rsidR="00565161" w:rsidRDefault="00424CC5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65161" w:rsidRDefault="00424CC5">
      <w:pPr>
        <w:pStyle w:val="Textbody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65161" w:rsidRDefault="00565161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5161" w:rsidSect="00CB0BF9">
      <w:pgSz w:w="11906" w:h="16838"/>
      <w:pgMar w:top="1134" w:right="680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D5" w:rsidRDefault="000E35D5">
      <w:r>
        <w:separator/>
      </w:r>
    </w:p>
  </w:endnote>
  <w:endnote w:type="continuationSeparator" w:id="0">
    <w:p w:rsidR="000E35D5" w:rsidRDefault="000E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D5" w:rsidRDefault="000E35D5">
      <w:r>
        <w:rPr>
          <w:color w:val="000000"/>
        </w:rPr>
        <w:separator/>
      </w:r>
    </w:p>
  </w:footnote>
  <w:footnote w:type="continuationSeparator" w:id="0">
    <w:p w:rsidR="000E35D5" w:rsidRDefault="000E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2443"/>
    <w:multiLevelType w:val="multilevel"/>
    <w:tmpl w:val="C3AC57D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5161"/>
    <w:rsid w:val="000E35D5"/>
    <w:rsid w:val="00424CC5"/>
    <w:rsid w:val="00425142"/>
    <w:rsid w:val="004E48AD"/>
    <w:rsid w:val="004F4245"/>
    <w:rsid w:val="00565161"/>
    <w:rsid w:val="009D3125"/>
    <w:rsid w:val="00CB0BF9"/>
    <w:rsid w:val="00F2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widowControl/>
      <w:spacing w:before="280" w:after="28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No Spacing"/>
    <w:uiPriority w:val="1"/>
    <w:qFormat/>
    <w:rsid w:val="00CB0BF9"/>
    <w:pPr>
      <w:suppressAutoHyphens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rmal (Web)"/>
    <w:basedOn w:val="Standard"/>
    <w:pPr>
      <w:widowControl/>
      <w:spacing w:before="280" w:after="280"/>
    </w:pPr>
  </w:style>
  <w:style w:type="character" w:customStyle="1" w:styleId="NumberingSymbols">
    <w:name w:val="Numbering Symbols"/>
  </w:style>
  <w:style w:type="paragraph" w:styleId="a8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a">
    <w:name w:val="No Spacing"/>
    <w:uiPriority w:val="1"/>
    <w:qFormat/>
    <w:rsid w:val="00CB0BF9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Специалист</cp:lastModifiedBy>
  <cp:revision>5</cp:revision>
  <cp:lastPrinted>2016-01-27T01:29:00Z</cp:lastPrinted>
  <dcterms:created xsi:type="dcterms:W3CDTF">2016-01-27T00:48:00Z</dcterms:created>
  <dcterms:modified xsi:type="dcterms:W3CDTF">2016-02-04T23:45:00Z</dcterms:modified>
</cp:coreProperties>
</file>