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A4" w:rsidRPr="000C7B84" w:rsidRDefault="001743A4" w:rsidP="001743A4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АДМНИСТРАЦИЯ ЛЕРМОНТОВКОГО СЕЛЬСКОГО ПОСЕЛЕНИЯ</w:t>
      </w:r>
    </w:p>
    <w:p w:rsidR="001743A4" w:rsidRPr="000C7B84" w:rsidRDefault="001743A4" w:rsidP="001743A4">
      <w:pPr>
        <w:spacing w:line="240" w:lineRule="exact"/>
        <w:ind w:right="680"/>
        <w:jc w:val="center"/>
        <w:rPr>
          <w:sz w:val="28"/>
        </w:rPr>
      </w:pPr>
      <w:r w:rsidRPr="000C7B84">
        <w:rPr>
          <w:sz w:val="28"/>
        </w:rPr>
        <w:t>Бикинского муниципального района Хабаровского края</w:t>
      </w:r>
    </w:p>
    <w:p w:rsidR="001743A4" w:rsidRPr="001743A4" w:rsidRDefault="001743A4" w:rsidP="001743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743A4" w:rsidRDefault="001743A4" w:rsidP="00174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43A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8559C2" w:rsidRDefault="008559C2" w:rsidP="00174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5CE4" w:rsidRPr="001743A4" w:rsidRDefault="00C75CE4" w:rsidP="00174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743A4" w:rsidRDefault="008559C2" w:rsidP="0007296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31.03.2016 № 46</w:t>
      </w:r>
    </w:p>
    <w:p w:rsidR="00C75CE4" w:rsidRDefault="00C75CE4" w:rsidP="00072960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Лермонтовка</w:t>
      </w:r>
    </w:p>
    <w:p w:rsidR="001743A4" w:rsidRDefault="001743A4" w:rsidP="001743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743A4" w:rsidRPr="00610FB7" w:rsidRDefault="001743A4" w:rsidP="001743A4">
      <w:pPr>
        <w:spacing w:line="240" w:lineRule="exact"/>
        <w:jc w:val="both"/>
        <w:rPr>
          <w:sz w:val="28"/>
        </w:rPr>
      </w:pPr>
      <w:r w:rsidRPr="00610FB7">
        <w:rPr>
          <w:sz w:val="28"/>
          <w:szCs w:val="28"/>
        </w:rPr>
        <w:t>Об утверждении порядка предоставления субсидий на долевое финансирование региональной программы капитального ремонта многоквартирных домов</w:t>
      </w:r>
      <w:r w:rsidRPr="00610FB7">
        <w:rPr>
          <w:b/>
          <w:sz w:val="28"/>
          <w:szCs w:val="28"/>
        </w:rPr>
        <w:t xml:space="preserve"> </w:t>
      </w:r>
      <w:r w:rsidRPr="00610FB7">
        <w:rPr>
          <w:sz w:val="28"/>
        </w:rPr>
        <w:t xml:space="preserve">расположенных на территории Лермонтовского сельского поселения Бикинского муниципального района Хабаровского края </w:t>
      </w:r>
    </w:p>
    <w:p w:rsid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CE4" w:rsidRPr="00610FB7" w:rsidRDefault="00C75CE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ECE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FB7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Лермонтовского сельского поселения Федерального </w:t>
      </w:r>
      <w:hyperlink r:id="rId5" w:history="1">
        <w:r w:rsidRPr="00610FB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от 21.07.2007 N 185-ФЗ "О фонде содействия реформированию жилищно-коммунального хозяйства", в соответствии со </w:t>
      </w:r>
      <w:hyperlink r:id="rId6" w:history="1">
        <w:r w:rsidRPr="00610FB7">
          <w:rPr>
            <w:rFonts w:ascii="Times New Roman" w:hAnsi="Times New Roman" w:cs="Times New Roman"/>
            <w:sz w:val="28"/>
            <w:szCs w:val="28"/>
          </w:rPr>
          <w:t>ст. 78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Бюджетного кодекса РФ, Федеральным </w:t>
      </w:r>
      <w:hyperlink r:id="rId7" w:history="1">
        <w:r w:rsidRPr="00610FB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 w:rsidRPr="00610FB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Бикинского муниципального района Хабаровского края администрация сельского</w:t>
      </w:r>
      <w:r w:rsidR="00E80EC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</w:p>
    <w:p w:rsidR="001743A4" w:rsidRPr="00610FB7" w:rsidRDefault="00E80ECE" w:rsidP="00E8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1743A4" w:rsidRPr="00610FB7">
        <w:rPr>
          <w:rFonts w:ascii="Times New Roman" w:hAnsi="Times New Roman" w:cs="Times New Roman"/>
          <w:sz w:val="28"/>
          <w:szCs w:val="28"/>
        </w:rPr>
        <w:t>:</w:t>
      </w: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FB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610F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10FB7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долевое финансирование региональной программы по капитальному ремонту многоквартирных домов по Лермонтовскому сельскому поселению Бикинского муниципального района Хабаровского края</w:t>
      </w:r>
      <w:r w:rsidR="00610FB7">
        <w:rPr>
          <w:rFonts w:ascii="Times New Roman" w:hAnsi="Times New Roman" w:cs="Times New Roman"/>
          <w:sz w:val="28"/>
          <w:szCs w:val="28"/>
        </w:rPr>
        <w:t>.</w:t>
      </w: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Сборнике нормативно-правовых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 w:rsidRPr="001743A4">
        <w:rPr>
          <w:rFonts w:ascii="Times New Roman" w:hAnsi="Times New Roman" w:cs="Times New Roman"/>
          <w:sz w:val="28"/>
          <w:szCs w:val="28"/>
        </w:rPr>
        <w:t xml:space="preserve"> поселения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</w:t>
      </w:r>
      <w:r w:rsidR="00C75C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97353" w:rsidRDefault="00197353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вступает в силу после официального опубликования.</w:t>
      </w:r>
    </w:p>
    <w:p w:rsidR="00197353" w:rsidRPr="001743A4" w:rsidRDefault="00197353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6A9" w:rsidRDefault="00E336A9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CE4" w:rsidRPr="001743A4" w:rsidRDefault="00C75CE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Default="001743A4" w:rsidP="001743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43A4">
        <w:rPr>
          <w:rFonts w:ascii="Times New Roman" w:hAnsi="Times New Roman" w:cs="Times New Roman"/>
          <w:sz w:val="28"/>
          <w:szCs w:val="28"/>
        </w:rPr>
        <w:t>лав</w:t>
      </w:r>
      <w:r w:rsidR="00610FB7">
        <w:rPr>
          <w:rFonts w:ascii="Times New Roman" w:hAnsi="Times New Roman" w:cs="Times New Roman"/>
          <w:sz w:val="28"/>
          <w:szCs w:val="28"/>
        </w:rPr>
        <w:t>а</w:t>
      </w:r>
      <w:r w:rsidRPr="001743A4">
        <w:rPr>
          <w:rFonts w:ascii="Times New Roman" w:hAnsi="Times New Roman" w:cs="Times New Roman"/>
          <w:sz w:val="28"/>
          <w:szCs w:val="28"/>
        </w:rPr>
        <w:t xml:space="preserve"> </w:t>
      </w:r>
      <w:r w:rsidR="00C75CE4">
        <w:rPr>
          <w:rFonts w:ascii="Times New Roman" w:hAnsi="Times New Roman" w:cs="Times New Roman"/>
          <w:sz w:val="28"/>
          <w:szCs w:val="28"/>
        </w:rPr>
        <w:t>сельского</w:t>
      </w:r>
      <w:r w:rsidR="0093137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</w:r>
      <w:r w:rsidR="000729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3137C">
        <w:rPr>
          <w:rFonts w:ascii="Times New Roman" w:hAnsi="Times New Roman" w:cs="Times New Roman"/>
          <w:sz w:val="28"/>
          <w:szCs w:val="28"/>
        </w:rPr>
        <w:t>С.А. Королев</w:t>
      </w:r>
    </w:p>
    <w:p w:rsidR="00072960" w:rsidRPr="001743A4" w:rsidRDefault="00072960" w:rsidP="001743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37C" w:rsidRDefault="0093137C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37C" w:rsidRDefault="0093137C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137C" w:rsidRDefault="0093137C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93137C" w:rsidP="00C75CE4">
      <w:pPr>
        <w:pStyle w:val="ConsPlusNormal"/>
        <w:spacing w:line="12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1743A4" w:rsidRPr="001743A4">
        <w:rPr>
          <w:rFonts w:ascii="Times New Roman" w:hAnsi="Times New Roman" w:cs="Times New Roman"/>
          <w:sz w:val="28"/>
          <w:szCs w:val="28"/>
        </w:rPr>
        <w:t>УТВЕРЖДЕН</w:t>
      </w:r>
    </w:p>
    <w:p w:rsidR="0093137C" w:rsidRDefault="0093137C" w:rsidP="00C75CE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610FB7">
        <w:rPr>
          <w:rFonts w:ascii="Times New Roman" w:hAnsi="Times New Roman" w:cs="Times New Roman"/>
          <w:sz w:val="28"/>
          <w:szCs w:val="28"/>
        </w:rPr>
        <w:t>п</w:t>
      </w:r>
      <w:r w:rsidR="001743A4" w:rsidRPr="001743A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3A4" w:rsidRPr="001743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743A4" w:rsidRPr="001743A4" w:rsidRDefault="0093137C" w:rsidP="00C75CE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 w:rsidR="001743A4" w:rsidRPr="001743A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743A4" w:rsidRPr="001743A4" w:rsidRDefault="0093137C" w:rsidP="00C75CE4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743A4" w:rsidRPr="001743A4">
        <w:rPr>
          <w:rFonts w:ascii="Times New Roman" w:hAnsi="Times New Roman" w:cs="Times New Roman"/>
          <w:sz w:val="28"/>
          <w:szCs w:val="28"/>
        </w:rPr>
        <w:t>от</w:t>
      </w:r>
      <w:r w:rsidR="00072960">
        <w:rPr>
          <w:rFonts w:ascii="Times New Roman" w:hAnsi="Times New Roman" w:cs="Times New Roman"/>
          <w:sz w:val="28"/>
          <w:szCs w:val="28"/>
        </w:rPr>
        <w:t xml:space="preserve"> 31.03.2016 № 46</w:t>
      </w:r>
    </w:p>
    <w:p w:rsidR="001743A4" w:rsidRPr="001743A4" w:rsidRDefault="001743A4" w:rsidP="0093137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7353" w:rsidRDefault="00197353" w:rsidP="00197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197353" w:rsidRDefault="001743A4" w:rsidP="00197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ПОРЯДОК</w:t>
      </w:r>
      <w:bookmarkStart w:id="1" w:name="_GoBack"/>
      <w:bookmarkEnd w:id="1"/>
    </w:p>
    <w:p w:rsidR="001743A4" w:rsidRPr="001743A4" w:rsidRDefault="001743A4" w:rsidP="00197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ПРЕ</w:t>
      </w:r>
      <w:r w:rsidR="00197353">
        <w:rPr>
          <w:rFonts w:ascii="Times New Roman" w:hAnsi="Times New Roman" w:cs="Times New Roman"/>
          <w:sz w:val="28"/>
          <w:szCs w:val="28"/>
        </w:rPr>
        <w:t xml:space="preserve">ДОСТАВЛЕНИЯ СУБСИДИЙ НА ДОЛЕВОЕ </w:t>
      </w:r>
      <w:r w:rsidRPr="001743A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93137C">
        <w:rPr>
          <w:rFonts w:ascii="Times New Roman" w:hAnsi="Times New Roman" w:cs="Times New Roman"/>
          <w:sz w:val="28"/>
          <w:szCs w:val="28"/>
        </w:rPr>
        <w:t>РЕГИОНАЛЬНОЙ</w:t>
      </w:r>
      <w:r w:rsidR="00197353">
        <w:rPr>
          <w:rFonts w:ascii="Times New Roman" w:hAnsi="Times New Roman" w:cs="Times New Roman"/>
          <w:sz w:val="28"/>
          <w:szCs w:val="28"/>
        </w:rPr>
        <w:t xml:space="preserve"> </w:t>
      </w:r>
      <w:r w:rsidRPr="001743A4">
        <w:rPr>
          <w:rFonts w:ascii="Times New Roman" w:hAnsi="Times New Roman" w:cs="Times New Roman"/>
          <w:sz w:val="28"/>
          <w:szCs w:val="28"/>
        </w:rPr>
        <w:t>ПРОГРАММЫ ПО КАПИТАЛЬНОМУ РЕМОНТУ МНОГОКВАРТИРНЫХ ДОМОВ</w:t>
      </w:r>
    </w:p>
    <w:p w:rsidR="001743A4" w:rsidRPr="001743A4" w:rsidRDefault="0093137C" w:rsidP="001973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РАСПОЛОЖЕННЫЙХ НА ТЕРРИТОРИИ ЛЕРМОНТОВСКОГО СЕЛЬСКОГО ПОСЕЛЕНИЯ БИКИНСКОГО</w:t>
      </w:r>
      <w:r w:rsidR="00197353">
        <w:rPr>
          <w:rFonts w:ascii="Times New Roman" w:hAnsi="Times New Roman" w:cs="Times New Roman"/>
          <w:sz w:val="28"/>
          <w:szCs w:val="28"/>
        </w:rPr>
        <w:t xml:space="preserve"> </w:t>
      </w:r>
      <w:r w:rsidR="001743A4" w:rsidRPr="001743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 w:rsidR="0061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3A4" w:rsidRP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1743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43A4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Федерального </w:t>
      </w:r>
      <w:hyperlink r:id="rId9" w:history="1">
        <w:r w:rsidRPr="0019735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7353">
        <w:rPr>
          <w:rFonts w:ascii="Times New Roman" w:hAnsi="Times New Roman" w:cs="Times New Roman"/>
          <w:sz w:val="28"/>
          <w:szCs w:val="28"/>
        </w:rPr>
        <w:t xml:space="preserve"> </w:t>
      </w:r>
      <w:r w:rsidRPr="001743A4">
        <w:rPr>
          <w:rFonts w:ascii="Times New Roman" w:hAnsi="Times New Roman" w:cs="Times New Roman"/>
          <w:sz w:val="28"/>
          <w:szCs w:val="28"/>
        </w:rPr>
        <w:t xml:space="preserve">от 21.07.2007 N 185-ФЗ "О Фонде содействия реформированию жилищно-коммунального хозяйства" и устанавливает порядок предоставления субсидий на долевое финансирование адресной программы по капитальному ремонту многоквартирных домов </w:t>
      </w:r>
      <w:r w:rsidR="0093137C">
        <w:rPr>
          <w:rFonts w:ascii="Times New Roman" w:hAnsi="Times New Roman" w:cs="Times New Roman"/>
          <w:sz w:val="28"/>
          <w:szCs w:val="28"/>
        </w:rPr>
        <w:t>расположенных на территории Лермонтовского сельского поселения Бикинского</w:t>
      </w:r>
      <w:r w:rsidRPr="001743A4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управляющ</w:t>
      </w:r>
      <w:r w:rsidR="0093137C">
        <w:rPr>
          <w:rFonts w:ascii="Times New Roman" w:hAnsi="Times New Roman" w:cs="Times New Roman"/>
          <w:sz w:val="28"/>
          <w:szCs w:val="28"/>
        </w:rPr>
        <w:t>ей</w:t>
      </w:r>
      <w:r w:rsidRPr="001743A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8232A">
        <w:rPr>
          <w:rFonts w:ascii="Times New Roman" w:hAnsi="Times New Roman" w:cs="Times New Roman"/>
          <w:sz w:val="28"/>
          <w:szCs w:val="28"/>
        </w:rPr>
        <w:t>ей</w:t>
      </w:r>
      <w:r w:rsidRPr="001743A4">
        <w:rPr>
          <w:rFonts w:ascii="Times New Roman" w:hAnsi="Times New Roman" w:cs="Times New Roman"/>
          <w:sz w:val="28"/>
          <w:szCs w:val="28"/>
        </w:rPr>
        <w:t xml:space="preserve"> (управляющая организация) за счет средств Фонда содействия реформированию жилищно-коммунального хозяйства, субъекта Российской Федерации и местного</w:t>
      </w:r>
      <w:proofErr w:type="gramEnd"/>
      <w:r w:rsidRPr="001743A4">
        <w:rPr>
          <w:rFonts w:ascii="Times New Roman" w:hAnsi="Times New Roman" w:cs="Times New Roman"/>
          <w:sz w:val="28"/>
          <w:szCs w:val="28"/>
        </w:rPr>
        <w:t xml:space="preserve"> бюджета на проведение капитального ремонта многоквартирных домов.</w:t>
      </w:r>
    </w:p>
    <w:p w:rsidR="00197353" w:rsidRDefault="001743A4" w:rsidP="00197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97353" w:rsidRPr="00197353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капитальный ремонт общего имущества в многоквартирных домах, включенных в региональную адресную </w:t>
      </w:r>
      <w:hyperlink r:id="rId10" w:history="1">
        <w:r w:rsidR="00197353" w:rsidRPr="001973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="00197353" w:rsidRPr="00197353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многоквартирных домов, расположенных на территории </w:t>
      </w:r>
      <w:r w:rsidR="00197353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197353" w:rsidRPr="00197353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197353">
        <w:rPr>
          <w:rFonts w:ascii="Times New Roman" w:hAnsi="Times New Roman" w:cs="Times New Roman"/>
          <w:sz w:val="28"/>
          <w:szCs w:val="28"/>
        </w:rPr>
        <w:t>п</w:t>
      </w:r>
      <w:r w:rsidR="00197353" w:rsidRPr="00197353">
        <w:rPr>
          <w:rFonts w:ascii="Times New Roman" w:hAnsi="Times New Roman" w:cs="Times New Roman"/>
          <w:sz w:val="28"/>
          <w:szCs w:val="28"/>
        </w:rPr>
        <w:t>остановление</w:t>
      </w:r>
      <w:r w:rsidR="00197353">
        <w:rPr>
          <w:rFonts w:ascii="Times New Roman" w:hAnsi="Times New Roman" w:cs="Times New Roman"/>
          <w:sz w:val="28"/>
          <w:szCs w:val="28"/>
        </w:rPr>
        <w:t>м</w:t>
      </w:r>
      <w:r w:rsidR="00197353" w:rsidRPr="00197353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30.12.2013 N 479-пр (ред. от 30.12.2015) "Об утверждении Программы капитального ремонта общего имущества в многоквартирных домах Хабаровского края на 2014 - 2043 годы" </w:t>
      </w:r>
      <w:r w:rsidR="00112541">
        <w:rPr>
          <w:rFonts w:ascii="Times New Roman" w:hAnsi="Times New Roman" w:cs="Times New Roman"/>
          <w:sz w:val="28"/>
          <w:szCs w:val="28"/>
        </w:rPr>
        <w:t>(далее Программа)</w:t>
      </w:r>
      <w:r w:rsidR="00197353" w:rsidRPr="00197353">
        <w:rPr>
          <w:rFonts w:ascii="Times New Roman" w:hAnsi="Times New Roman" w:cs="Times New Roman"/>
          <w:sz w:val="28"/>
          <w:szCs w:val="28"/>
        </w:rPr>
        <w:t xml:space="preserve"> управляющим организациям, выбранным</w:t>
      </w:r>
      <w:proofErr w:type="gramEnd"/>
      <w:r w:rsidR="00197353" w:rsidRPr="00197353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многоквартирных домах, в управлении которых находятся многоквартирные дома (далее - Получатели субсидий).</w:t>
      </w:r>
      <w:bookmarkStart w:id="3" w:name="P42"/>
      <w:bookmarkEnd w:id="3"/>
    </w:p>
    <w:p w:rsidR="001743A4" w:rsidRPr="001743A4" w:rsidRDefault="001743A4" w:rsidP="00610F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541">
        <w:rPr>
          <w:rFonts w:ascii="Times New Roman" w:hAnsi="Times New Roman" w:cs="Times New Roman"/>
          <w:sz w:val="28"/>
          <w:szCs w:val="28"/>
        </w:rPr>
        <w:t xml:space="preserve">3. </w:t>
      </w:r>
      <w:r w:rsidR="00197353" w:rsidRPr="00112541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r w:rsidR="00112541" w:rsidRPr="00112541">
        <w:rPr>
          <w:rFonts w:ascii="Times New Roman" w:hAnsi="Times New Roman" w:cs="Times New Roman"/>
          <w:sz w:val="28"/>
          <w:szCs w:val="28"/>
        </w:rPr>
        <w:t xml:space="preserve">Получателям средств </w:t>
      </w:r>
      <w:r w:rsidR="00197353" w:rsidRPr="00112541">
        <w:rPr>
          <w:rFonts w:ascii="Times New Roman" w:hAnsi="Times New Roman" w:cs="Times New Roman"/>
          <w:sz w:val="28"/>
          <w:szCs w:val="28"/>
        </w:rPr>
        <w:t xml:space="preserve">на безвозмездной </w:t>
      </w:r>
      <w:r w:rsidR="00610FB7">
        <w:rPr>
          <w:rFonts w:ascii="Times New Roman" w:hAnsi="Times New Roman" w:cs="Times New Roman"/>
          <w:sz w:val="28"/>
          <w:szCs w:val="28"/>
        </w:rPr>
        <w:t xml:space="preserve"> основе. </w:t>
      </w:r>
      <w:r w:rsidRPr="00112541">
        <w:rPr>
          <w:rFonts w:ascii="Times New Roman" w:hAnsi="Times New Roman" w:cs="Times New Roman"/>
          <w:sz w:val="28"/>
          <w:szCs w:val="28"/>
        </w:rPr>
        <w:t>Данные средства</w:t>
      </w:r>
      <w:r w:rsidRPr="001743A4">
        <w:rPr>
          <w:rFonts w:ascii="Times New Roman" w:hAnsi="Times New Roman" w:cs="Times New Roman"/>
          <w:sz w:val="28"/>
          <w:szCs w:val="28"/>
        </w:rPr>
        <w:t xml:space="preserve"> носят целевой характер и могут быть использованы только </w:t>
      </w:r>
      <w:proofErr w:type="gramStart"/>
      <w:r w:rsidRPr="001743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43A4">
        <w:rPr>
          <w:rFonts w:ascii="Times New Roman" w:hAnsi="Times New Roman" w:cs="Times New Roman"/>
          <w:sz w:val="28"/>
          <w:szCs w:val="28"/>
        </w:rPr>
        <w:t>:</w:t>
      </w: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электро</w:t>
      </w:r>
      <w:r w:rsidR="00E8232A">
        <w:rPr>
          <w:rFonts w:ascii="Times New Roman" w:hAnsi="Times New Roman" w:cs="Times New Roman"/>
          <w:sz w:val="28"/>
          <w:szCs w:val="28"/>
        </w:rPr>
        <w:t>снабжения</w:t>
      </w:r>
      <w:r w:rsidRPr="001743A4">
        <w:rPr>
          <w:rFonts w:ascii="Times New Roman" w:hAnsi="Times New Roman" w:cs="Times New Roman"/>
          <w:sz w:val="28"/>
          <w:szCs w:val="28"/>
        </w:rPr>
        <w:t>;</w:t>
      </w: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- ремонт крыш;</w:t>
      </w: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ремонт фундаментов </w:t>
      </w:r>
      <w:r w:rsidR="00E823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8232A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E8232A">
        <w:rPr>
          <w:rFonts w:ascii="Times New Roman" w:hAnsi="Times New Roman" w:cs="Times New Roman"/>
          <w:sz w:val="28"/>
          <w:szCs w:val="28"/>
        </w:rPr>
        <w:t xml:space="preserve">) </w:t>
      </w:r>
      <w:r w:rsidRPr="001743A4"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C75CE4" w:rsidRDefault="00591198" w:rsidP="00591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Субсидия предоставляется Получателю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 условии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5-процентного уровня задолженности собстве</w:t>
      </w:r>
      <w:r w:rsidR="0098590E">
        <w:rPr>
          <w:rFonts w:ascii="Times New Roman" w:hAnsi="Times New Roman" w:cs="Times New Roman"/>
          <w:sz w:val="28"/>
          <w:szCs w:val="28"/>
        </w:rPr>
        <w:t>нниками помещений в многоквартир</w:t>
      </w:r>
      <w:r>
        <w:rPr>
          <w:rFonts w:ascii="Times New Roman" w:hAnsi="Times New Roman" w:cs="Times New Roman"/>
          <w:sz w:val="28"/>
          <w:szCs w:val="28"/>
        </w:rPr>
        <w:t>ных домах, расположенных на территории Лермонтовского сельского поселения, перед владельцами специального счета по взносам на капитальный ремонт</w:t>
      </w:r>
      <w:r w:rsidR="00C75CE4">
        <w:rPr>
          <w:rFonts w:ascii="Times New Roman" w:hAnsi="Times New Roman" w:cs="Times New Roman"/>
          <w:sz w:val="28"/>
          <w:szCs w:val="28"/>
        </w:rPr>
        <w:t>.</w:t>
      </w:r>
    </w:p>
    <w:p w:rsidR="00591198" w:rsidRDefault="00C75CE4" w:rsidP="00C75C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75CE4" w:rsidRDefault="00C75CE4" w:rsidP="00C75C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79F6" w:rsidRPr="00DD79F6" w:rsidRDefault="00C75CE4" w:rsidP="00DD79F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198">
        <w:rPr>
          <w:rFonts w:ascii="Times New Roman" w:hAnsi="Times New Roman" w:cs="Times New Roman"/>
          <w:sz w:val="28"/>
          <w:szCs w:val="28"/>
        </w:rPr>
        <w:t>5</w:t>
      </w:r>
      <w:r w:rsidR="001743A4" w:rsidRPr="00174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Лермонтовского сельского поселения</w:t>
      </w:r>
      <w:r w:rsidR="00DD79F6"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четырнадцати дней со дня получения средств бюджета субъекта Российской Федерации,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домов,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домами, которые</w:t>
      </w:r>
      <w:proofErr w:type="gramEnd"/>
      <w:r w:rsidR="00DD79F6"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D79F6"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>включены</w:t>
      </w:r>
      <w:proofErr w:type="gramEnd"/>
      <w:r w:rsidR="00DD79F6"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региональную адресную программу по проведению капитального ремонта многоквартирных домов и упр</w:t>
      </w:r>
      <w:r w:rsid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авление которыми осуществляется</w:t>
      </w:r>
      <w:r w:rsidR="00DD79F6" w:rsidRPr="00DD79F6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управляющими организациями, выбранными собственниками помещений в многоквартирных домах.</w:t>
      </w:r>
    </w:p>
    <w:p w:rsidR="00DD79F6" w:rsidRPr="00DD79F6" w:rsidRDefault="00C75CE4" w:rsidP="00DD7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"/>
      <w:bookmarkEnd w:id="4"/>
      <w:r>
        <w:rPr>
          <w:rFonts w:eastAsiaTheme="minorHAnsi"/>
          <w:sz w:val="28"/>
          <w:szCs w:val="28"/>
          <w:lang w:eastAsia="en-US"/>
        </w:rPr>
        <w:t xml:space="preserve"> </w:t>
      </w:r>
      <w:r w:rsidR="00591198">
        <w:rPr>
          <w:rFonts w:eastAsiaTheme="minorHAnsi"/>
          <w:sz w:val="28"/>
          <w:szCs w:val="28"/>
          <w:lang w:eastAsia="en-US"/>
        </w:rPr>
        <w:t>6</w:t>
      </w:r>
      <w:r w:rsidR="00DD79F6" w:rsidRPr="00DD79F6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DD79F6" w:rsidRPr="00DD79F6">
        <w:rPr>
          <w:rFonts w:eastAsiaTheme="minorHAnsi"/>
          <w:sz w:val="28"/>
          <w:szCs w:val="28"/>
          <w:lang w:eastAsia="en-US"/>
        </w:rPr>
        <w:t>В течение семи дней со дня принятия решения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домами, которые включены в региональную адресную программу</w:t>
      </w:r>
      <w:r w:rsidR="00DD79F6">
        <w:rPr>
          <w:rFonts w:eastAsiaTheme="minorHAnsi"/>
          <w:sz w:val="28"/>
          <w:szCs w:val="28"/>
          <w:lang w:eastAsia="en-US"/>
        </w:rPr>
        <w:t xml:space="preserve">, администрация Лермонтовского сельского поселения </w:t>
      </w:r>
      <w:r w:rsidR="00DD79F6" w:rsidRPr="00DD79F6">
        <w:rPr>
          <w:rFonts w:eastAsiaTheme="minorHAnsi"/>
          <w:sz w:val="28"/>
          <w:szCs w:val="28"/>
          <w:lang w:eastAsia="en-US"/>
        </w:rPr>
        <w:t>обязан</w:t>
      </w:r>
      <w:r w:rsidR="00DD79F6">
        <w:rPr>
          <w:rFonts w:eastAsiaTheme="minorHAnsi"/>
          <w:sz w:val="28"/>
          <w:szCs w:val="28"/>
          <w:lang w:eastAsia="en-US"/>
        </w:rPr>
        <w:t>а</w:t>
      </w:r>
      <w:r w:rsidR="00DD79F6" w:rsidRPr="00DD79F6">
        <w:rPr>
          <w:rFonts w:eastAsiaTheme="minorHAnsi"/>
          <w:sz w:val="28"/>
          <w:szCs w:val="28"/>
          <w:lang w:eastAsia="en-US"/>
        </w:rPr>
        <w:t xml:space="preserve"> </w:t>
      </w:r>
      <w:r w:rsidR="00DD79F6">
        <w:rPr>
          <w:rFonts w:eastAsiaTheme="minorHAnsi"/>
          <w:sz w:val="28"/>
          <w:szCs w:val="28"/>
          <w:lang w:eastAsia="en-US"/>
        </w:rPr>
        <w:t>Получателя средств</w:t>
      </w:r>
      <w:r w:rsidR="00DD79F6" w:rsidRPr="00DD79F6">
        <w:rPr>
          <w:rFonts w:eastAsiaTheme="minorHAnsi"/>
          <w:sz w:val="28"/>
          <w:szCs w:val="28"/>
          <w:lang w:eastAsia="en-US"/>
        </w:rPr>
        <w:t>, которы</w:t>
      </w:r>
      <w:r w:rsidR="00DD79F6">
        <w:rPr>
          <w:rFonts w:eastAsiaTheme="minorHAnsi"/>
          <w:sz w:val="28"/>
          <w:szCs w:val="28"/>
          <w:lang w:eastAsia="en-US"/>
        </w:rPr>
        <w:t xml:space="preserve">й </w:t>
      </w:r>
      <w:r w:rsidR="00DD79F6" w:rsidRPr="00DD79F6">
        <w:rPr>
          <w:rFonts w:eastAsiaTheme="minorHAnsi"/>
          <w:sz w:val="28"/>
          <w:szCs w:val="28"/>
          <w:lang w:eastAsia="en-US"/>
        </w:rPr>
        <w:t>осуществля</w:t>
      </w:r>
      <w:r w:rsidR="00DD79F6">
        <w:rPr>
          <w:rFonts w:eastAsiaTheme="minorHAnsi"/>
          <w:sz w:val="28"/>
          <w:szCs w:val="28"/>
          <w:lang w:eastAsia="en-US"/>
        </w:rPr>
        <w:t>е</w:t>
      </w:r>
      <w:r w:rsidR="00DD79F6" w:rsidRPr="00DD79F6">
        <w:rPr>
          <w:rFonts w:eastAsiaTheme="minorHAnsi"/>
          <w:sz w:val="28"/>
          <w:szCs w:val="28"/>
          <w:lang w:eastAsia="en-US"/>
        </w:rPr>
        <w:t>т управление многоквартирными домами, в отношении которых принято такое решение, о принятии такого решения с указанием объема</w:t>
      </w:r>
      <w:proofErr w:type="gramEnd"/>
      <w:r w:rsidR="00DD79F6" w:rsidRPr="00DD79F6">
        <w:rPr>
          <w:rFonts w:eastAsiaTheme="minorHAnsi"/>
          <w:sz w:val="28"/>
          <w:szCs w:val="28"/>
          <w:lang w:eastAsia="en-US"/>
        </w:rPr>
        <w:t xml:space="preserve"> средств, предусмотренных на проведение капитального ремонта конкретного многоквартирного дома.</w:t>
      </w:r>
    </w:p>
    <w:p w:rsidR="00DD79F6" w:rsidRPr="00DD79F6" w:rsidRDefault="00C75CE4" w:rsidP="00DD7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2"/>
      <w:bookmarkEnd w:id="5"/>
      <w:r>
        <w:rPr>
          <w:rFonts w:eastAsiaTheme="minorHAnsi"/>
          <w:sz w:val="28"/>
          <w:szCs w:val="28"/>
          <w:lang w:eastAsia="en-US"/>
        </w:rPr>
        <w:t xml:space="preserve"> </w:t>
      </w:r>
      <w:r w:rsidR="00591198">
        <w:rPr>
          <w:rFonts w:eastAsiaTheme="minorHAnsi"/>
          <w:sz w:val="28"/>
          <w:szCs w:val="28"/>
          <w:lang w:eastAsia="en-US"/>
        </w:rPr>
        <w:t>7</w:t>
      </w:r>
      <w:r w:rsidR="00DD79F6" w:rsidRPr="00DD79F6">
        <w:rPr>
          <w:rFonts w:eastAsiaTheme="minorHAnsi"/>
          <w:sz w:val="28"/>
          <w:szCs w:val="28"/>
          <w:lang w:eastAsia="en-US"/>
        </w:rPr>
        <w:t>. В течение тридцати дней со дня получения уведомления, предусмотренного</w:t>
      </w:r>
      <w:r w:rsidR="00DD79F6">
        <w:rPr>
          <w:rFonts w:eastAsiaTheme="minorHAnsi"/>
          <w:sz w:val="28"/>
          <w:szCs w:val="28"/>
          <w:lang w:eastAsia="en-US"/>
        </w:rPr>
        <w:t xml:space="preserve"> </w:t>
      </w:r>
      <w:r w:rsidR="00DD79F6" w:rsidRPr="00DD79F6">
        <w:rPr>
          <w:rFonts w:eastAsiaTheme="minorHAnsi"/>
          <w:sz w:val="28"/>
          <w:szCs w:val="28"/>
          <w:lang w:eastAsia="en-US"/>
        </w:rPr>
        <w:t>стать</w:t>
      </w:r>
      <w:r w:rsidR="00DD79F6">
        <w:rPr>
          <w:rFonts w:eastAsiaTheme="minorHAnsi"/>
          <w:sz w:val="28"/>
          <w:szCs w:val="28"/>
          <w:lang w:eastAsia="en-US"/>
        </w:rPr>
        <w:t>ей 5 настоящего Порядка</w:t>
      </w:r>
      <w:r w:rsidR="00DD79F6" w:rsidRPr="00DD79F6">
        <w:rPr>
          <w:rFonts w:eastAsiaTheme="minorHAnsi"/>
          <w:sz w:val="28"/>
          <w:szCs w:val="28"/>
          <w:lang w:eastAsia="en-US"/>
        </w:rPr>
        <w:t xml:space="preserve">, </w:t>
      </w:r>
      <w:r w:rsidR="00DD79F6">
        <w:rPr>
          <w:rFonts w:eastAsiaTheme="minorHAnsi"/>
          <w:sz w:val="28"/>
          <w:szCs w:val="28"/>
          <w:lang w:eastAsia="en-US"/>
        </w:rPr>
        <w:t>Получатель средств</w:t>
      </w:r>
      <w:r w:rsidR="00DD79F6" w:rsidRPr="00DD79F6">
        <w:rPr>
          <w:rFonts w:eastAsiaTheme="minorHAnsi"/>
          <w:sz w:val="28"/>
          <w:szCs w:val="28"/>
          <w:lang w:eastAsia="en-US"/>
        </w:rPr>
        <w:t>, в отношении которо</w:t>
      </w:r>
      <w:r w:rsidR="00DD79F6">
        <w:rPr>
          <w:rFonts w:eastAsiaTheme="minorHAnsi"/>
          <w:sz w:val="28"/>
          <w:szCs w:val="28"/>
          <w:lang w:eastAsia="en-US"/>
        </w:rPr>
        <w:t>го</w:t>
      </w:r>
      <w:r w:rsidR="00DD79F6" w:rsidRPr="00DD79F6">
        <w:rPr>
          <w:rFonts w:eastAsiaTheme="minorHAnsi"/>
          <w:sz w:val="28"/>
          <w:szCs w:val="28"/>
          <w:lang w:eastAsia="en-US"/>
        </w:rPr>
        <w:t xml:space="preserve"> принято решение, указанное в </w:t>
      </w:r>
      <w:hyperlink w:anchor="Par0" w:history="1">
        <w:r w:rsidR="00DD79F6" w:rsidRPr="00DD79F6">
          <w:rPr>
            <w:rFonts w:eastAsiaTheme="minorHAnsi"/>
            <w:sz w:val="28"/>
            <w:szCs w:val="28"/>
            <w:lang w:eastAsia="en-US"/>
          </w:rPr>
          <w:t>статьи 4</w:t>
        </w:r>
      </w:hyperlink>
      <w:r w:rsidR="00DD79F6" w:rsidRPr="00DD79F6">
        <w:rPr>
          <w:rFonts w:eastAsiaTheme="minorHAnsi"/>
          <w:sz w:val="28"/>
          <w:szCs w:val="28"/>
          <w:lang w:eastAsia="en-US"/>
        </w:rPr>
        <w:t xml:space="preserve"> настояще</w:t>
      </w:r>
      <w:r w:rsidR="00DD79F6">
        <w:rPr>
          <w:rFonts w:eastAsiaTheme="minorHAnsi"/>
          <w:sz w:val="28"/>
          <w:szCs w:val="28"/>
          <w:lang w:eastAsia="en-US"/>
        </w:rPr>
        <w:t>го порядка</w:t>
      </w:r>
      <w:r w:rsidR="00DD79F6" w:rsidRPr="00DD79F6">
        <w:rPr>
          <w:rFonts w:eastAsiaTheme="minorHAnsi"/>
          <w:sz w:val="28"/>
          <w:szCs w:val="28"/>
          <w:lang w:eastAsia="en-US"/>
        </w:rPr>
        <w:t xml:space="preserve">, открывают отдельные банковские счета и направляют </w:t>
      </w:r>
      <w:r w:rsidR="00DD79F6">
        <w:rPr>
          <w:rFonts w:eastAsiaTheme="minorHAnsi"/>
          <w:sz w:val="28"/>
          <w:szCs w:val="28"/>
          <w:lang w:eastAsia="en-US"/>
        </w:rPr>
        <w:t>администрации Лермонтовского сельского поселения</w:t>
      </w:r>
      <w:r w:rsidR="00DD79F6" w:rsidRPr="00DD79F6">
        <w:rPr>
          <w:rFonts w:eastAsiaTheme="minorHAnsi"/>
          <w:sz w:val="28"/>
          <w:szCs w:val="28"/>
          <w:lang w:eastAsia="en-US"/>
        </w:rPr>
        <w:t>:</w:t>
      </w:r>
    </w:p>
    <w:p w:rsidR="00DD79F6" w:rsidRDefault="00DD79F6" w:rsidP="00DD7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D79F6">
        <w:rPr>
          <w:rFonts w:eastAsiaTheme="minorHAnsi"/>
          <w:sz w:val="28"/>
          <w:szCs w:val="28"/>
          <w:lang w:eastAsia="en-US"/>
        </w:rPr>
        <w:t>1) уведомления об открытии таких счетов с указанием их реквизитов;</w:t>
      </w:r>
    </w:p>
    <w:p w:rsidR="00DD79F6" w:rsidRDefault="00DD79F6" w:rsidP="00DD7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DD79F6">
        <w:rPr>
          <w:rFonts w:eastAsiaTheme="minorHAnsi"/>
          <w:sz w:val="28"/>
          <w:szCs w:val="28"/>
          <w:lang w:eastAsia="en-US"/>
        </w:rPr>
        <w:t xml:space="preserve"> решение общего собрания собственников помещений в многоквартирном доме о долевом финансировании капитального ремонта многоквартирного дома за счет средств собственников помещений в размере не менее чем 15% от общего объема средств, предоставляемых на проведение капитального ремонта многоквартирного дома;</w:t>
      </w:r>
    </w:p>
    <w:p w:rsidR="00DD79F6" w:rsidRPr="007B725C" w:rsidRDefault="00DD79F6" w:rsidP="00DD79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DD79F6">
        <w:rPr>
          <w:rFonts w:eastAsiaTheme="minorHAnsi"/>
          <w:sz w:val="28"/>
          <w:szCs w:val="28"/>
          <w:lang w:eastAsia="en-US"/>
        </w:rPr>
        <w:t xml:space="preserve">утвержденную общим собранием собственников помещений в многоквартирном доме смету расходов на капитальный ремонт многоквартирного дома, согласованную в части соответствия установленным требованиям примененных расценок, индексов и </w:t>
      </w:r>
      <w:r w:rsidRPr="007B725C">
        <w:rPr>
          <w:rFonts w:eastAsiaTheme="minorHAnsi"/>
          <w:sz w:val="28"/>
          <w:szCs w:val="28"/>
          <w:lang w:eastAsia="en-US"/>
        </w:rPr>
        <w:t>коэффициентов специализированной организацией, уполномоченной выполнять экспертизу проектно-сметной документации.</w:t>
      </w:r>
    </w:p>
    <w:p w:rsidR="00C75CE4" w:rsidRDefault="00591198" w:rsidP="00D5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1F25" w:rsidRPr="007B725C">
        <w:rPr>
          <w:rFonts w:ascii="Times New Roman" w:hAnsi="Times New Roman" w:cs="Times New Roman"/>
          <w:sz w:val="28"/>
          <w:szCs w:val="28"/>
        </w:rPr>
        <w:t xml:space="preserve">. Предоставление субсидий на долевое финансирование адресной программы по капитальному ремонту многоквартирных домов осуществляется на основании </w:t>
      </w:r>
      <w:r w:rsidR="00610FB7">
        <w:rPr>
          <w:rFonts w:ascii="Times New Roman" w:hAnsi="Times New Roman" w:cs="Times New Roman"/>
          <w:sz w:val="28"/>
          <w:szCs w:val="28"/>
        </w:rPr>
        <w:t xml:space="preserve"> </w:t>
      </w:r>
      <w:hyperlink w:anchor="P94" w:history="1">
        <w:r w:rsidR="00231F25" w:rsidRPr="00610FB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соглашени</w:t>
        </w:r>
        <w:r w:rsidR="007B725C" w:rsidRPr="00610FB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231F25" w:rsidRPr="007B725C">
        <w:rPr>
          <w:rFonts w:ascii="Times New Roman" w:hAnsi="Times New Roman" w:cs="Times New Roman"/>
          <w:sz w:val="28"/>
          <w:szCs w:val="28"/>
        </w:rPr>
        <w:t xml:space="preserve"> о расходовании субсидий на проведение капитального ремонта многоквартирных домов, заключенных </w:t>
      </w:r>
    </w:p>
    <w:p w:rsidR="00C75CE4" w:rsidRDefault="00C75CE4" w:rsidP="00C75C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75CE4" w:rsidRDefault="00C75CE4" w:rsidP="00C75C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31F25" w:rsidRPr="00610FB7" w:rsidRDefault="00231F25" w:rsidP="00C75C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 xml:space="preserve">между администрацией и </w:t>
      </w:r>
      <w:r w:rsidR="007B725C">
        <w:rPr>
          <w:rFonts w:ascii="Times New Roman" w:hAnsi="Times New Roman" w:cs="Times New Roman"/>
          <w:sz w:val="28"/>
          <w:szCs w:val="28"/>
        </w:rPr>
        <w:t xml:space="preserve"> </w:t>
      </w:r>
      <w:r w:rsidRPr="007B725C">
        <w:rPr>
          <w:rFonts w:ascii="Times New Roman" w:hAnsi="Times New Roman" w:cs="Times New Roman"/>
          <w:sz w:val="28"/>
          <w:szCs w:val="28"/>
        </w:rPr>
        <w:t>Получател</w:t>
      </w:r>
      <w:r w:rsidR="007B725C">
        <w:rPr>
          <w:rFonts w:ascii="Times New Roman" w:hAnsi="Times New Roman" w:cs="Times New Roman"/>
          <w:sz w:val="28"/>
          <w:szCs w:val="28"/>
        </w:rPr>
        <w:t>ем средств</w:t>
      </w:r>
      <w:r w:rsidRPr="007B725C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7B725C">
        <w:rPr>
          <w:rFonts w:ascii="Times New Roman" w:hAnsi="Times New Roman" w:cs="Times New Roman"/>
          <w:sz w:val="28"/>
          <w:szCs w:val="28"/>
        </w:rPr>
        <w:t>№ 1 к настоящему Порядку</w:t>
      </w:r>
      <w:r w:rsidR="00D501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1F25" w:rsidRPr="007B725C" w:rsidRDefault="00591198" w:rsidP="00231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1F25" w:rsidRPr="007B7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F25" w:rsidRPr="007B725C">
        <w:rPr>
          <w:rFonts w:ascii="Times New Roman" w:hAnsi="Times New Roman" w:cs="Times New Roman"/>
          <w:sz w:val="28"/>
          <w:szCs w:val="28"/>
        </w:rPr>
        <w:t xml:space="preserve">Оплата работ, указанных в </w:t>
      </w:r>
      <w:hyperlink w:anchor="P42" w:history="1">
        <w:r w:rsidR="00610FB7">
          <w:rPr>
            <w:rFonts w:ascii="Times New Roman" w:hAnsi="Times New Roman" w:cs="Times New Roman"/>
            <w:sz w:val="28"/>
            <w:szCs w:val="28"/>
          </w:rPr>
          <w:t>статье</w:t>
        </w:r>
        <w:r w:rsidR="00231F25" w:rsidRPr="007B725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10FB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31F25" w:rsidRPr="007B725C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в пределах установленной предельной стоимости капитального ремонта </w:t>
      </w:r>
      <w:r w:rsidR="00231F25" w:rsidRPr="00A649B0">
        <w:rPr>
          <w:rFonts w:ascii="Times New Roman" w:hAnsi="Times New Roman" w:cs="Times New Roman"/>
          <w:sz w:val="28"/>
          <w:szCs w:val="28"/>
        </w:rPr>
        <w:t>на 1 квадратный метр</w:t>
      </w:r>
      <w:r w:rsidR="00345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DB3" w:rsidRPr="00A02093">
        <w:rPr>
          <w:rFonts w:ascii="Times New Roman" w:hAnsi="Times New Roman" w:cs="Times New Roman"/>
          <w:sz w:val="28"/>
          <w:szCs w:val="28"/>
        </w:rPr>
        <w:t>в соответствии с приложением № 2 Постановления администрации Лермонтовского поселения от 25.01.2016 № 7 «Об утверждении краткосрочного плана</w:t>
      </w:r>
      <w:r w:rsidR="00A02093" w:rsidRPr="00A02093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345DB3" w:rsidRPr="00A0209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A02093" w:rsidRPr="00A02093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расположенных на территории Лермонтовского сельского поселения Бикинского муниципального района Хабаровского края на 2016 год», </w:t>
      </w:r>
      <w:r w:rsidR="00231F25" w:rsidRPr="007B72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31F25" w:rsidRPr="007B7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F25" w:rsidRPr="007B725C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231F25" w:rsidRPr="007B725C">
        <w:rPr>
          <w:rFonts w:ascii="Times New Roman" w:hAnsi="Times New Roman" w:cs="Times New Roman"/>
          <w:sz w:val="28"/>
          <w:szCs w:val="28"/>
        </w:rPr>
        <w:t xml:space="preserve"> актов приемки работ по капитальному ремонту многоквартирных домов, подписанных лицами, которые уполномочены действовать от имени Получателя средств.</w:t>
      </w:r>
    </w:p>
    <w:p w:rsidR="00231F25" w:rsidRPr="007B725C" w:rsidRDefault="00591198" w:rsidP="00231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31F25" w:rsidRPr="007B725C">
        <w:rPr>
          <w:rFonts w:ascii="Times New Roman" w:hAnsi="Times New Roman" w:cs="Times New Roman"/>
          <w:sz w:val="28"/>
          <w:szCs w:val="28"/>
        </w:rPr>
        <w:t xml:space="preserve">. Отказ в согласовании акта выполненных работ по капитальному ремонту многоквартирного дома допускается в случае превышения сметы расходов на капитальный ремонт такого многоквартирного дома, а также в случае несоответствия перечню работ, указанному в </w:t>
      </w:r>
      <w:hyperlink w:anchor="P42" w:history="1">
        <w:r w:rsidR="00231F25" w:rsidRPr="007B725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231F25" w:rsidRPr="007B72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31F25" w:rsidRPr="007B725C" w:rsidRDefault="00591198" w:rsidP="00231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31F25" w:rsidRPr="007B725C">
        <w:rPr>
          <w:rFonts w:ascii="Times New Roman" w:hAnsi="Times New Roman" w:cs="Times New Roman"/>
          <w:sz w:val="28"/>
          <w:szCs w:val="28"/>
        </w:rPr>
        <w:t>. Уплата авансовых платежей на проведение работ по капитальному ремонту многоквартирного дома производится в размере не более 30% от суммы средств, размещенных на банковском счете Получателя средств.</w:t>
      </w:r>
    </w:p>
    <w:p w:rsidR="00231F25" w:rsidRPr="007B725C" w:rsidRDefault="00231F25" w:rsidP="00231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1</w:t>
      </w:r>
      <w:r w:rsidR="00591198">
        <w:rPr>
          <w:rFonts w:ascii="Times New Roman" w:hAnsi="Times New Roman" w:cs="Times New Roman"/>
          <w:sz w:val="28"/>
          <w:szCs w:val="28"/>
        </w:rPr>
        <w:t>2</w:t>
      </w:r>
      <w:r w:rsidRPr="007B725C">
        <w:rPr>
          <w:rFonts w:ascii="Times New Roman" w:hAnsi="Times New Roman" w:cs="Times New Roman"/>
          <w:sz w:val="28"/>
          <w:szCs w:val="28"/>
        </w:rPr>
        <w:t xml:space="preserve">. Получатели средств не вправе пользоваться и распоряжаться средствами, перечисленными на банковские счета на проведение капитального ремонта многоквартирных домов на цели, не предусмотренные </w:t>
      </w:r>
      <w:hyperlink w:anchor="P42" w:history="1">
        <w:r w:rsidRPr="007B725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7B725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43A4" w:rsidRPr="001743A4" w:rsidRDefault="001743A4" w:rsidP="001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1</w:t>
      </w:r>
      <w:r w:rsidR="00591198">
        <w:rPr>
          <w:rFonts w:ascii="Times New Roman" w:hAnsi="Times New Roman" w:cs="Times New Roman"/>
          <w:sz w:val="28"/>
          <w:szCs w:val="28"/>
        </w:rPr>
        <w:t>3</w:t>
      </w:r>
      <w:r w:rsidRPr="007B725C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14500E" w:rsidRPr="007B725C"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 w:rsidR="00851A4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B725C">
        <w:rPr>
          <w:rFonts w:ascii="Times New Roman" w:hAnsi="Times New Roman" w:cs="Times New Roman"/>
          <w:sz w:val="28"/>
          <w:szCs w:val="28"/>
        </w:rPr>
        <w:t xml:space="preserve">оказывает содействие в предоставлении информации </w:t>
      </w:r>
      <w:r w:rsidR="00610FB7">
        <w:rPr>
          <w:rFonts w:ascii="Times New Roman" w:hAnsi="Times New Roman" w:cs="Times New Roman"/>
          <w:sz w:val="28"/>
          <w:szCs w:val="28"/>
        </w:rPr>
        <w:t>Получателю средств</w:t>
      </w:r>
      <w:r w:rsidRPr="007B725C">
        <w:rPr>
          <w:rFonts w:ascii="Times New Roman" w:hAnsi="Times New Roman" w:cs="Times New Roman"/>
          <w:sz w:val="28"/>
          <w:szCs w:val="28"/>
        </w:rPr>
        <w:t xml:space="preserve"> о добросовестных подрядных организациях, оказывающих услуги жилищно-коммунального назначения при проведении отбора подрядных </w:t>
      </w:r>
      <w:r w:rsidRPr="001743A4">
        <w:rPr>
          <w:rFonts w:ascii="Times New Roman" w:hAnsi="Times New Roman" w:cs="Times New Roman"/>
          <w:sz w:val="28"/>
          <w:szCs w:val="28"/>
        </w:rPr>
        <w:t>организаций для выполнения работ по капитальному ремонту многоквартирного дома.</w:t>
      </w:r>
    </w:p>
    <w:p w:rsidR="001743A4" w:rsidRPr="001743A4" w:rsidRDefault="00591198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743A4" w:rsidRPr="001743A4">
        <w:rPr>
          <w:rFonts w:ascii="Times New Roman" w:hAnsi="Times New Roman" w:cs="Times New Roman"/>
          <w:sz w:val="28"/>
          <w:szCs w:val="28"/>
        </w:rPr>
        <w:t>. Получатели сре</w:t>
      </w:r>
      <w:proofErr w:type="gramStart"/>
      <w:r w:rsidR="001743A4" w:rsidRPr="001743A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743A4" w:rsidRPr="001743A4">
        <w:rPr>
          <w:rFonts w:ascii="Times New Roman" w:hAnsi="Times New Roman" w:cs="Times New Roman"/>
          <w:sz w:val="28"/>
          <w:szCs w:val="28"/>
        </w:rPr>
        <w:t xml:space="preserve">едставляют в администрацию </w:t>
      </w:r>
      <w:r w:rsidR="0014500E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  <w:r w:rsidR="001743A4" w:rsidRPr="001743A4">
        <w:rPr>
          <w:rFonts w:ascii="Times New Roman" w:hAnsi="Times New Roman" w:cs="Times New Roman"/>
          <w:sz w:val="28"/>
          <w:szCs w:val="28"/>
        </w:rPr>
        <w:t>поселения отчеты о расходовании средств по формам, утвержденным правлением Государственной корпорации - Фонда содействия реформированию жилищно-коммунального хозяйства.</w:t>
      </w:r>
    </w:p>
    <w:p w:rsidR="001743A4" w:rsidRPr="001743A4" w:rsidRDefault="00591198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743A4" w:rsidRPr="001743A4">
        <w:rPr>
          <w:rFonts w:ascii="Times New Roman" w:hAnsi="Times New Roman" w:cs="Times New Roman"/>
          <w:sz w:val="28"/>
          <w:szCs w:val="28"/>
        </w:rPr>
        <w:t>. Получатели средств несут ответственность за нецелевое использование полученных субсидий, достоверность предоставляемых сведений, в том числе проектно-сметной документации по видам и объемам работ, нарушение сроков предоставления отчетов и иные нарушения в соответствии с законодательством Российской Федерации.</w:t>
      </w:r>
    </w:p>
    <w:p w:rsidR="00C75CE4" w:rsidRDefault="00591198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743A4" w:rsidRPr="001743A4">
        <w:rPr>
          <w:rFonts w:ascii="Times New Roman" w:hAnsi="Times New Roman" w:cs="Times New Roman"/>
          <w:sz w:val="28"/>
          <w:szCs w:val="28"/>
        </w:rPr>
        <w:t xml:space="preserve">. В случае нецелевого использования денежных средств, предусмотренных на проведение капитального ремонта многоквартирных домов, Получатель субсидии обязан вернуть субсидии в бюджет </w:t>
      </w:r>
      <w:r w:rsidR="0014500E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  <w:r w:rsidR="001743A4" w:rsidRPr="001743A4">
        <w:rPr>
          <w:rFonts w:ascii="Times New Roman" w:hAnsi="Times New Roman" w:cs="Times New Roman"/>
          <w:sz w:val="28"/>
          <w:szCs w:val="28"/>
        </w:rPr>
        <w:t>поселения в течение 10 банковских дней со дня</w:t>
      </w:r>
    </w:p>
    <w:p w:rsidR="00C75CE4" w:rsidRDefault="00C75CE4" w:rsidP="00C75C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75CE4" w:rsidRDefault="00C75CE4" w:rsidP="00C75C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C75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 получения требования </w:t>
      </w:r>
      <w:r w:rsidR="007B725C">
        <w:rPr>
          <w:rFonts w:ascii="Times New Roman" w:hAnsi="Times New Roman" w:cs="Times New Roman"/>
          <w:sz w:val="28"/>
          <w:szCs w:val="28"/>
        </w:rPr>
        <w:t xml:space="preserve">администрации Лермонтовского сельского поселения </w:t>
      </w:r>
      <w:r w:rsidRPr="001743A4">
        <w:rPr>
          <w:rFonts w:ascii="Times New Roman" w:hAnsi="Times New Roman" w:cs="Times New Roman"/>
          <w:sz w:val="28"/>
          <w:szCs w:val="28"/>
        </w:rPr>
        <w:t>о возврате предоставленной субсидии в бюджет городского поселения. В случае не возврата предоставленной субсидии администрация принимает меры по взысканию субсидии в судебном порядке.</w:t>
      </w:r>
    </w:p>
    <w:p w:rsidR="001743A4" w:rsidRPr="007B725C" w:rsidRDefault="00591198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743A4" w:rsidRPr="001743A4">
        <w:rPr>
          <w:rFonts w:ascii="Times New Roman" w:hAnsi="Times New Roman" w:cs="Times New Roman"/>
          <w:sz w:val="28"/>
          <w:szCs w:val="28"/>
        </w:rPr>
        <w:t xml:space="preserve">. Остатки неиспользованной субсидии </w:t>
      </w:r>
      <w:r w:rsidR="001743A4" w:rsidRPr="007B725C">
        <w:rPr>
          <w:rFonts w:ascii="Times New Roman" w:hAnsi="Times New Roman" w:cs="Times New Roman"/>
          <w:sz w:val="28"/>
          <w:szCs w:val="28"/>
        </w:rPr>
        <w:t xml:space="preserve">на отдельных банковских счетах, открытых управляющей организации в соответствии со </w:t>
      </w:r>
      <w:hyperlink r:id="rId11" w:history="1">
        <w:r w:rsidR="001743A4" w:rsidRPr="007B725C">
          <w:rPr>
            <w:rFonts w:ascii="Times New Roman" w:hAnsi="Times New Roman" w:cs="Times New Roman"/>
            <w:sz w:val="28"/>
            <w:szCs w:val="28"/>
          </w:rPr>
          <w:t>статьей 242</w:t>
        </w:r>
      </w:hyperlink>
      <w:r w:rsidR="001743A4" w:rsidRPr="007B725C">
        <w:rPr>
          <w:rFonts w:ascii="Times New Roman" w:hAnsi="Times New Roman" w:cs="Times New Roman"/>
          <w:sz w:val="28"/>
          <w:szCs w:val="28"/>
        </w:rPr>
        <w:t xml:space="preserve"> Бюджетного кодекса РФ до 25 декабря текущего года подлежат возврату в бюджет </w:t>
      </w:r>
      <w:r w:rsidR="0014500E" w:rsidRPr="007B725C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  <w:r w:rsidR="001743A4" w:rsidRPr="007B725C">
        <w:rPr>
          <w:rFonts w:ascii="Times New Roman" w:hAnsi="Times New Roman" w:cs="Times New Roman"/>
          <w:sz w:val="28"/>
          <w:szCs w:val="28"/>
        </w:rPr>
        <w:t>поселения</w:t>
      </w:r>
      <w:r w:rsidR="0014500E" w:rsidRPr="007B725C">
        <w:rPr>
          <w:rFonts w:ascii="Times New Roman" w:hAnsi="Times New Roman" w:cs="Times New Roman"/>
          <w:sz w:val="28"/>
          <w:szCs w:val="28"/>
        </w:rPr>
        <w:t>.</w:t>
      </w:r>
    </w:p>
    <w:p w:rsidR="001743A4" w:rsidRDefault="00591198" w:rsidP="001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743A4" w:rsidRPr="007B72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43A4" w:rsidRPr="007B7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43A4" w:rsidRPr="007B725C">
        <w:rPr>
          <w:rFonts w:ascii="Times New Roman" w:hAnsi="Times New Roman" w:cs="Times New Roman"/>
          <w:sz w:val="28"/>
          <w:szCs w:val="28"/>
        </w:rPr>
        <w:t xml:space="preserve"> расходованием Получателями субсидий осуществляется администрацией </w:t>
      </w:r>
      <w:r w:rsidR="0014500E" w:rsidRPr="007B725C"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 w:rsidR="001743A4" w:rsidRPr="007B725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500E" w:rsidRPr="007B725C">
        <w:rPr>
          <w:rFonts w:ascii="Times New Roman" w:hAnsi="Times New Roman" w:cs="Times New Roman"/>
          <w:sz w:val="28"/>
          <w:szCs w:val="28"/>
        </w:rPr>
        <w:t>.</w:t>
      </w:r>
      <w:r w:rsidR="001743A4" w:rsidRPr="007B7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E4" w:rsidRDefault="00C75CE4" w:rsidP="00145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CE4" w:rsidRPr="007B725C" w:rsidRDefault="00C75CE4" w:rsidP="00C75C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0FB7" w:rsidRDefault="00610FB7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0FB7" w:rsidRDefault="00610FB7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0FB7" w:rsidRDefault="00610FB7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0FB7" w:rsidRDefault="00610FB7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0FB7" w:rsidRDefault="00610FB7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0FB7" w:rsidRDefault="00610FB7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0ECE" w:rsidRDefault="00E80ECE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0ECE" w:rsidRDefault="00E80ECE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0ECE" w:rsidRDefault="00E80ECE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0ECE" w:rsidRDefault="00E80ECE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0ECE" w:rsidRDefault="00E80ECE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80ECE" w:rsidRDefault="00E80ECE" w:rsidP="001743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25C" w:rsidRDefault="007B725C" w:rsidP="005911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7B725C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725C">
        <w:rPr>
          <w:rFonts w:ascii="Times New Roman" w:hAnsi="Times New Roman" w:cs="Times New Roman"/>
          <w:sz w:val="28"/>
          <w:szCs w:val="28"/>
        </w:rPr>
        <w:t>№</w:t>
      </w:r>
      <w:r w:rsidRPr="001743A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743A4" w:rsidRPr="001743A4" w:rsidRDefault="001743A4" w:rsidP="007B725C">
      <w:pPr>
        <w:pStyle w:val="ConsPlusNormal"/>
        <w:spacing w:line="240" w:lineRule="exact"/>
        <w:ind w:left="3828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к Порядку</w:t>
      </w:r>
      <w:r w:rsidR="007B725C">
        <w:rPr>
          <w:rFonts w:ascii="Times New Roman" w:hAnsi="Times New Roman" w:cs="Times New Roman"/>
          <w:sz w:val="28"/>
          <w:szCs w:val="28"/>
        </w:rPr>
        <w:t xml:space="preserve"> </w:t>
      </w:r>
      <w:r w:rsidRPr="001743A4">
        <w:rPr>
          <w:rFonts w:ascii="Times New Roman" w:hAnsi="Times New Roman" w:cs="Times New Roman"/>
          <w:sz w:val="28"/>
          <w:szCs w:val="28"/>
        </w:rPr>
        <w:t>предоставления субсидий на долевое</w:t>
      </w:r>
      <w:r w:rsidR="00610FB7">
        <w:rPr>
          <w:rFonts w:ascii="Times New Roman" w:hAnsi="Times New Roman" w:cs="Times New Roman"/>
          <w:sz w:val="28"/>
          <w:szCs w:val="28"/>
        </w:rPr>
        <w:t xml:space="preserve"> </w:t>
      </w:r>
      <w:r w:rsidRPr="001743A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14500E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Pr="001743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B725C">
        <w:rPr>
          <w:rFonts w:ascii="Times New Roman" w:hAnsi="Times New Roman" w:cs="Times New Roman"/>
          <w:sz w:val="28"/>
          <w:szCs w:val="28"/>
        </w:rPr>
        <w:t xml:space="preserve"> </w:t>
      </w:r>
      <w:r w:rsidRPr="001743A4">
        <w:rPr>
          <w:rFonts w:ascii="Times New Roman" w:hAnsi="Times New Roman" w:cs="Times New Roman"/>
          <w:sz w:val="28"/>
          <w:szCs w:val="28"/>
        </w:rPr>
        <w:t>капитально</w:t>
      </w:r>
      <w:r w:rsidR="0014500E">
        <w:rPr>
          <w:rFonts w:ascii="Times New Roman" w:hAnsi="Times New Roman" w:cs="Times New Roman"/>
          <w:sz w:val="28"/>
          <w:szCs w:val="28"/>
        </w:rPr>
        <w:t>го ремонта</w:t>
      </w:r>
      <w:r w:rsidRPr="001743A4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r w:rsidR="007B725C">
        <w:rPr>
          <w:rFonts w:ascii="Times New Roman" w:hAnsi="Times New Roman" w:cs="Times New Roman"/>
          <w:sz w:val="28"/>
          <w:szCs w:val="28"/>
        </w:rPr>
        <w:t xml:space="preserve"> </w:t>
      </w:r>
      <w:r w:rsidRPr="001743A4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14500E">
        <w:rPr>
          <w:rFonts w:ascii="Times New Roman" w:hAnsi="Times New Roman" w:cs="Times New Roman"/>
          <w:sz w:val="28"/>
          <w:szCs w:val="28"/>
        </w:rPr>
        <w:t>расположенных на территории Лермонтовского сельского поселения Бикинского</w:t>
      </w:r>
      <w:r w:rsidRPr="001743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743A4" w:rsidRPr="001743A4" w:rsidRDefault="0014500E" w:rsidP="007B725C">
      <w:pPr>
        <w:pStyle w:val="ConsPlusNormal"/>
        <w:spacing w:line="240" w:lineRule="exact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Хабаровского края </w:t>
      </w:r>
    </w:p>
    <w:p w:rsidR="001743A4" w:rsidRDefault="001743A4" w:rsidP="007B725C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</w:p>
    <w:p w:rsidR="00C75CE4" w:rsidRDefault="00C75CE4" w:rsidP="007B725C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</w:p>
    <w:p w:rsidR="00C75CE4" w:rsidRPr="001743A4" w:rsidRDefault="00C75CE4" w:rsidP="007B725C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1743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1743A4">
        <w:rPr>
          <w:rFonts w:ascii="Times New Roman" w:hAnsi="Times New Roman" w:cs="Times New Roman"/>
          <w:sz w:val="28"/>
          <w:szCs w:val="28"/>
        </w:rPr>
        <w:t>ПРОЕКТ СОГЛАШЕНИЯ</w:t>
      </w:r>
    </w:p>
    <w:p w:rsidR="001743A4" w:rsidRPr="001743A4" w:rsidRDefault="001743A4" w:rsidP="00E20C0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о расходовании субсидий на проведение капитального ремонта</w:t>
      </w:r>
    </w:p>
    <w:p w:rsidR="001743A4" w:rsidRPr="001743A4" w:rsidRDefault="001743A4" w:rsidP="00E20C0B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1743A4" w:rsidRPr="001743A4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E20C0B" w:rsidP="001743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</w:t>
      </w:r>
      <w:r w:rsidRPr="007B725C">
        <w:rPr>
          <w:rFonts w:ascii="Times New Roman" w:hAnsi="Times New Roman" w:cs="Times New Roman"/>
          <w:sz w:val="28"/>
          <w:szCs w:val="28"/>
        </w:rPr>
        <w:t>____________ 2016</w:t>
      </w:r>
      <w:r w:rsidR="001743A4" w:rsidRPr="007B725C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AA06D3" w:rsidRPr="007B725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7B72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743A4" w:rsidRPr="007B725C">
        <w:rPr>
          <w:rFonts w:ascii="Times New Roman" w:hAnsi="Times New Roman" w:cs="Times New Roman"/>
          <w:sz w:val="28"/>
          <w:szCs w:val="28"/>
        </w:rPr>
        <w:t xml:space="preserve">. </w:t>
      </w:r>
      <w:r w:rsidRPr="007B725C">
        <w:rPr>
          <w:rFonts w:ascii="Times New Roman" w:hAnsi="Times New Roman" w:cs="Times New Roman"/>
          <w:sz w:val="28"/>
          <w:szCs w:val="28"/>
        </w:rPr>
        <w:t>Лермонтовка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25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A06D3" w:rsidRPr="007B725C"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 w:rsidRPr="007B72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06D3" w:rsidRPr="007B725C">
        <w:rPr>
          <w:rFonts w:ascii="Times New Roman" w:hAnsi="Times New Roman" w:cs="Times New Roman"/>
          <w:sz w:val="28"/>
          <w:szCs w:val="28"/>
        </w:rPr>
        <w:t>Бикинского</w:t>
      </w:r>
      <w:r w:rsidRPr="007B725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Именуемая в дальнейшем "Администрация", в лице главы администрации </w:t>
      </w:r>
      <w:r w:rsidR="00AA06D3" w:rsidRPr="007B725C">
        <w:rPr>
          <w:rFonts w:ascii="Times New Roman" w:hAnsi="Times New Roman" w:cs="Times New Roman"/>
          <w:sz w:val="28"/>
          <w:szCs w:val="28"/>
        </w:rPr>
        <w:t>Лермонтовского сельского</w:t>
      </w:r>
      <w:r w:rsidRPr="007B725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06D3" w:rsidRPr="007B725C">
        <w:rPr>
          <w:rFonts w:ascii="Times New Roman" w:hAnsi="Times New Roman" w:cs="Times New Roman"/>
          <w:sz w:val="28"/>
          <w:szCs w:val="28"/>
        </w:rPr>
        <w:t>Королева Сергея Анатол</w:t>
      </w:r>
      <w:r w:rsidRPr="007B725C">
        <w:rPr>
          <w:rFonts w:ascii="Times New Roman" w:hAnsi="Times New Roman" w:cs="Times New Roman"/>
          <w:sz w:val="28"/>
          <w:szCs w:val="28"/>
        </w:rPr>
        <w:t xml:space="preserve">ьевича, действующего на основании </w:t>
      </w:r>
      <w:hyperlink r:id="rId12" w:history="1">
        <w:r w:rsidRPr="007B725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B725C">
        <w:rPr>
          <w:rFonts w:ascii="Times New Roman" w:hAnsi="Times New Roman" w:cs="Times New Roman"/>
          <w:sz w:val="28"/>
          <w:szCs w:val="28"/>
        </w:rPr>
        <w:t xml:space="preserve"> </w:t>
      </w:r>
      <w:r w:rsidR="00AA06D3" w:rsidRPr="007B725C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  <w:r w:rsidRPr="007B725C">
        <w:rPr>
          <w:rFonts w:ascii="Times New Roman" w:hAnsi="Times New Roman" w:cs="Times New Roman"/>
          <w:sz w:val="28"/>
          <w:szCs w:val="28"/>
        </w:rPr>
        <w:t xml:space="preserve"> поселения с одной стороны и </w:t>
      </w:r>
      <w:r w:rsidR="007B725C" w:rsidRPr="007B725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7B725C">
        <w:rPr>
          <w:rFonts w:ascii="Times New Roman" w:hAnsi="Times New Roman" w:cs="Times New Roman"/>
          <w:sz w:val="28"/>
          <w:szCs w:val="28"/>
        </w:rPr>
        <w:t xml:space="preserve"> именуемое в дальнейшем "Получатель", в лице </w:t>
      </w:r>
      <w:r w:rsidR="00AA06D3" w:rsidRPr="007B725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B725C" w:rsidRPr="007B725C">
        <w:rPr>
          <w:rFonts w:ascii="Times New Roman" w:hAnsi="Times New Roman" w:cs="Times New Roman"/>
          <w:sz w:val="28"/>
          <w:szCs w:val="28"/>
        </w:rPr>
        <w:t>__________________________</w:t>
      </w:r>
      <w:r w:rsidRPr="007B725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другой стороны, руководствуясь Бюджетным </w:t>
      </w:r>
      <w:hyperlink r:id="rId13" w:history="1">
        <w:r w:rsidRPr="007B72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725C">
        <w:rPr>
          <w:rFonts w:ascii="Times New Roman" w:hAnsi="Times New Roman" w:cs="Times New Roman"/>
          <w:sz w:val="28"/>
          <w:szCs w:val="28"/>
        </w:rPr>
        <w:t xml:space="preserve"> РФ, заключили настоящее соглашение о нижеследующем:</w:t>
      </w:r>
      <w:proofErr w:type="gramEnd"/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1743A4" w:rsidP="00174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 xml:space="preserve">1.1. В соответствии с </w:t>
      </w:r>
      <w:hyperlink w:anchor="P34" w:history="1">
        <w:r w:rsidRPr="007B725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B725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долевое финансирование </w:t>
      </w:r>
      <w:r w:rsidR="00AA06D3" w:rsidRPr="007B725C">
        <w:rPr>
          <w:rFonts w:ascii="Times New Roman" w:hAnsi="Times New Roman" w:cs="Times New Roman"/>
          <w:sz w:val="28"/>
          <w:szCs w:val="28"/>
        </w:rPr>
        <w:t>региональной</w:t>
      </w:r>
      <w:r w:rsidRPr="007B725C">
        <w:rPr>
          <w:rFonts w:ascii="Times New Roman" w:hAnsi="Times New Roman" w:cs="Times New Roman"/>
          <w:sz w:val="28"/>
          <w:szCs w:val="28"/>
        </w:rPr>
        <w:t xml:space="preserve"> программы капитально</w:t>
      </w:r>
      <w:r w:rsidR="00AA06D3" w:rsidRPr="007B725C">
        <w:rPr>
          <w:rFonts w:ascii="Times New Roman" w:hAnsi="Times New Roman" w:cs="Times New Roman"/>
          <w:sz w:val="28"/>
          <w:szCs w:val="28"/>
        </w:rPr>
        <w:t>го ремонта</w:t>
      </w:r>
      <w:r w:rsidRPr="007B725C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r w:rsidR="00AA06D3" w:rsidRPr="007B725C">
        <w:rPr>
          <w:rFonts w:ascii="Times New Roman" w:hAnsi="Times New Roman" w:cs="Times New Roman"/>
          <w:sz w:val="28"/>
          <w:szCs w:val="28"/>
        </w:rPr>
        <w:t>расположенных на территории Лермонтовского сельского поселения</w:t>
      </w:r>
      <w:r w:rsidRPr="007B725C">
        <w:rPr>
          <w:rFonts w:ascii="Times New Roman" w:hAnsi="Times New Roman" w:cs="Times New Roman"/>
          <w:sz w:val="28"/>
          <w:szCs w:val="28"/>
        </w:rPr>
        <w:t xml:space="preserve">, именуемый в дальнейшем "Порядок", утвержденным постановлением администрации _________, Получателю предоставляется субсидия в сумме __________ рублей из бюджета </w:t>
      </w:r>
      <w:r w:rsidR="00AA06D3" w:rsidRPr="007B725C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  <w:r w:rsidRPr="007B725C">
        <w:rPr>
          <w:rFonts w:ascii="Times New Roman" w:hAnsi="Times New Roman" w:cs="Times New Roman"/>
          <w:sz w:val="28"/>
          <w:szCs w:val="28"/>
        </w:rPr>
        <w:t>поселения для проведения капитального ремонта многоквартирно</w:t>
      </w:r>
      <w:r w:rsidRPr="001743A4">
        <w:rPr>
          <w:rFonts w:ascii="Times New Roman" w:hAnsi="Times New Roman" w:cs="Times New Roman"/>
          <w:sz w:val="28"/>
          <w:szCs w:val="28"/>
        </w:rPr>
        <w:t>го</w:t>
      </w:r>
      <w:r w:rsidR="007B725C">
        <w:rPr>
          <w:rFonts w:ascii="Times New Roman" w:hAnsi="Times New Roman" w:cs="Times New Roman"/>
          <w:sz w:val="28"/>
          <w:szCs w:val="28"/>
        </w:rPr>
        <w:t xml:space="preserve"> </w:t>
      </w:r>
      <w:r w:rsidRPr="001743A4">
        <w:rPr>
          <w:rFonts w:ascii="Times New Roman" w:hAnsi="Times New Roman" w:cs="Times New Roman"/>
          <w:sz w:val="28"/>
          <w:szCs w:val="28"/>
        </w:rPr>
        <w:t xml:space="preserve"> дома, расположенного по адресу:</w:t>
      </w:r>
      <w:r w:rsidR="007B725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5"/>
      <w:bookmarkEnd w:id="7"/>
      <w:r w:rsidRPr="001743A4">
        <w:rPr>
          <w:rFonts w:ascii="Times New Roman" w:hAnsi="Times New Roman" w:cs="Times New Roman"/>
          <w:sz w:val="28"/>
          <w:szCs w:val="28"/>
        </w:rPr>
        <w:t>1.2. Предоставляемая субсидия может использоваться только на проведение следующих работ:</w:t>
      </w:r>
    </w:p>
    <w:p w:rsidR="001743A4" w:rsidRP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электро</w:t>
      </w:r>
      <w:r w:rsidR="005D24E9">
        <w:rPr>
          <w:rFonts w:ascii="Times New Roman" w:hAnsi="Times New Roman" w:cs="Times New Roman"/>
          <w:sz w:val="28"/>
          <w:szCs w:val="28"/>
        </w:rPr>
        <w:t>снабжения</w:t>
      </w:r>
      <w:r w:rsidRPr="001743A4">
        <w:rPr>
          <w:rFonts w:ascii="Times New Roman" w:hAnsi="Times New Roman" w:cs="Times New Roman"/>
          <w:sz w:val="28"/>
          <w:szCs w:val="28"/>
        </w:rPr>
        <w:t>;</w:t>
      </w:r>
    </w:p>
    <w:p w:rsidR="001743A4" w:rsidRPr="001743A4" w:rsidRDefault="001743A4" w:rsidP="005D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>- ремонт крыш;</w:t>
      </w:r>
    </w:p>
    <w:p w:rsidR="001743A4" w:rsidRPr="001743A4" w:rsidRDefault="001743A4" w:rsidP="005D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</w:t>
      </w:r>
      <w:r w:rsidR="005D24E9" w:rsidRPr="001743A4">
        <w:rPr>
          <w:rFonts w:ascii="Times New Roman" w:hAnsi="Times New Roman" w:cs="Times New Roman"/>
          <w:sz w:val="28"/>
          <w:szCs w:val="28"/>
        </w:rPr>
        <w:t xml:space="preserve">ремонт фундаментов </w:t>
      </w:r>
      <w:r w:rsidR="005D24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D24E9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5D24E9">
        <w:rPr>
          <w:rFonts w:ascii="Times New Roman" w:hAnsi="Times New Roman" w:cs="Times New Roman"/>
          <w:sz w:val="28"/>
          <w:szCs w:val="28"/>
        </w:rPr>
        <w:t xml:space="preserve">) </w:t>
      </w:r>
      <w:r w:rsidR="005D24E9" w:rsidRPr="001743A4"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3A4">
        <w:rPr>
          <w:rFonts w:ascii="Times New Roman" w:hAnsi="Times New Roman" w:cs="Times New Roman"/>
          <w:sz w:val="28"/>
          <w:szCs w:val="28"/>
        </w:rPr>
        <w:t xml:space="preserve">- разработку проектно-сметной документации для капитального </w:t>
      </w:r>
      <w:r w:rsidRPr="007B725C">
        <w:rPr>
          <w:rFonts w:ascii="Times New Roman" w:hAnsi="Times New Roman" w:cs="Times New Roman"/>
          <w:sz w:val="28"/>
          <w:szCs w:val="28"/>
        </w:rPr>
        <w:t>ремонта;</w:t>
      </w:r>
    </w:p>
    <w:p w:rsid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- проведение государственной экспертизы проектно-сметной документации для капитального ремонта в соответствии с законодательством Российской Федерации о градостроительной деятельности.</w:t>
      </w:r>
    </w:p>
    <w:p w:rsidR="00C75CE4" w:rsidRDefault="00C75CE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CE4" w:rsidRDefault="00C75CE4" w:rsidP="00C75C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75CE4" w:rsidRPr="007B725C" w:rsidRDefault="00C75CE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Default="001743A4" w:rsidP="007B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Получатель субсидии не вправе направлять полученные средства на иные цели.</w:t>
      </w:r>
    </w:p>
    <w:p w:rsidR="00C75CE4" w:rsidRPr="007B725C" w:rsidRDefault="00C75CE4" w:rsidP="00C75C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1743A4" w:rsidP="00174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 xml:space="preserve">- определяет объемы бюджетных ассигнований в соответствии с </w:t>
      </w:r>
      <w:hyperlink w:anchor="P34" w:history="1">
        <w:r w:rsidRPr="007B725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B725C">
        <w:rPr>
          <w:rFonts w:ascii="Times New Roman" w:hAnsi="Times New Roman" w:cs="Times New Roman"/>
          <w:sz w:val="28"/>
          <w:szCs w:val="28"/>
        </w:rPr>
        <w:t>, перечисляет их на банковский счет Получателя;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- осуществляет контроль за целевым и эффективным использованием полученной субсидии.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2.2. Получатель: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- представляет в Администрацию следующие документы: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а) уведомление об открытии отдельного банковского счета с указанием его реквизитов;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25C">
        <w:rPr>
          <w:rFonts w:ascii="Times New Roman" w:hAnsi="Times New Roman" w:cs="Times New Roman"/>
          <w:sz w:val="28"/>
          <w:szCs w:val="28"/>
        </w:rPr>
        <w:t xml:space="preserve">б) решение общего собрания членов управляющей организации о долевом финансировании капитального ремонта многоквартирного дома за счет средств </w:t>
      </w:r>
      <w:r w:rsidR="005D24E9" w:rsidRPr="007B725C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7B725C">
        <w:rPr>
          <w:rFonts w:ascii="Times New Roman" w:hAnsi="Times New Roman" w:cs="Times New Roman"/>
          <w:sz w:val="28"/>
          <w:szCs w:val="28"/>
        </w:rPr>
        <w:t xml:space="preserve"> либо собственников помещений в многоквартирном доме в размере не менее 15% общего объема средств, предоставляемых на проведение капитального ремонта многоквартирных домов в соответствии с Федеральным </w:t>
      </w:r>
      <w:hyperlink r:id="rId14" w:history="1">
        <w:r w:rsidRPr="007B72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725C">
        <w:rPr>
          <w:rFonts w:ascii="Times New Roman" w:hAnsi="Times New Roman" w:cs="Times New Roman"/>
          <w:sz w:val="28"/>
          <w:szCs w:val="28"/>
        </w:rPr>
        <w:t xml:space="preserve"> от 21 июля 2007 года N 185-ФЗ "О Фонде содействия реформированию жилищно-коммунального хозяйства";</w:t>
      </w:r>
      <w:proofErr w:type="gramEnd"/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 xml:space="preserve">в) утвержденную общим собранием членов </w:t>
      </w:r>
      <w:r w:rsidR="005D24E9" w:rsidRPr="007B725C">
        <w:rPr>
          <w:rFonts w:ascii="Times New Roman" w:hAnsi="Times New Roman" w:cs="Times New Roman"/>
          <w:sz w:val="28"/>
          <w:szCs w:val="28"/>
        </w:rPr>
        <w:t>управляющей организации</w:t>
      </w:r>
      <w:r w:rsidRPr="007B725C">
        <w:rPr>
          <w:rFonts w:ascii="Times New Roman" w:hAnsi="Times New Roman" w:cs="Times New Roman"/>
          <w:sz w:val="28"/>
          <w:szCs w:val="28"/>
        </w:rPr>
        <w:t xml:space="preserve"> либо собственников помещений в многоквартирном доме смету расходов на капитальный ремонт такого многоквартирного дома с учетом требований, установленных </w:t>
      </w:r>
      <w:hyperlink r:id="rId15" w:history="1">
        <w:r w:rsidRPr="007B725C">
          <w:rPr>
            <w:rFonts w:ascii="Times New Roman" w:hAnsi="Times New Roman" w:cs="Times New Roman"/>
            <w:sz w:val="28"/>
            <w:szCs w:val="28"/>
          </w:rPr>
          <w:t>частью 5 статьи 15</w:t>
        </w:r>
      </w:hyperlink>
      <w:r w:rsidRPr="007B725C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2007 года N 185-ФЗ "О Фонде содействия реформированию жилищно-коммунального хозяйства";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г) выписку, подтверждающую наличие средств собственников помещений в многоквартирном доме на вышеназванном отдельном банковском счете;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 xml:space="preserve">д) обязуется использовать полученные средства на цели, указанные в </w:t>
      </w:r>
      <w:hyperlink w:anchor="P105" w:history="1">
        <w:r w:rsidRPr="007B725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7B725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- предоставляет в Администрацию отчеты о расходовании средств по формам, утвержденным правлением Государственной корпорации - Фонда содействия реформированию жилищно-коммунального хозяйства;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- несет предусмотренную законодательством РФ ответственность за нецелевое и неэффективное использование средств.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1743A4" w:rsidP="00174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3. Срок действия соглашения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3.1. Данное Соглашение</w:t>
      </w:r>
      <w:r w:rsidR="005D24E9" w:rsidRPr="007B725C">
        <w:rPr>
          <w:rFonts w:ascii="Times New Roman" w:hAnsi="Times New Roman" w:cs="Times New Roman"/>
          <w:sz w:val="28"/>
          <w:szCs w:val="28"/>
        </w:rPr>
        <w:t xml:space="preserve"> заключается на срок с ____  г. до _____ </w:t>
      </w:r>
      <w:proofErr w:type="gramStart"/>
      <w:r w:rsidRPr="007B72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725C">
        <w:rPr>
          <w:rFonts w:ascii="Times New Roman" w:hAnsi="Times New Roman" w:cs="Times New Roman"/>
          <w:sz w:val="28"/>
          <w:szCs w:val="28"/>
        </w:rPr>
        <w:t>.</w:t>
      </w:r>
    </w:p>
    <w:p w:rsidR="00C75CE4" w:rsidRDefault="00C75CE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CE4" w:rsidRPr="007B725C" w:rsidRDefault="00C75CE4" w:rsidP="00C75C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1743A4" w:rsidP="00174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4.1. Споры, вытекающие из настоящего соглашения, разрешаются в судебном порядке.</w:t>
      </w:r>
    </w:p>
    <w:p w:rsidR="001743A4" w:rsidRPr="007B725C" w:rsidRDefault="001743A4" w:rsidP="00174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4.2. Настоящее Соглашение составлено в двух экземплярах, имеющих равную юридическую силу, по одному для администрации и Получателю субсидий</w:t>
      </w:r>
    </w:p>
    <w:p w:rsidR="001743A4" w:rsidRPr="007B725C" w:rsidRDefault="001743A4" w:rsidP="00174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3A4" w:rsidRPr="007B725C" w:rsidRDefault="001743A4" w:rsidP="00174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725C">
        <w:rPr>
          <w:rFonts w:ascii="Times New Roman" w:hAnsi="Times New Roman" w:cs="Times New Roman"/>
          <w:sz w:val="28"/>
          <w:szCs w:val="28"/>
        </w:rPr>
        <w:t>5. Адреса и реквизиты сторон</w:t>
      </w:r>
    </w:p>
    <w:p w:rsidR="00AF7D87" w:rsidRPr="007B725C" w:rsidRDefault="00AF7D87" w:rsidP="00174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5B7" w:rsidRPr="007B725C" w:rsidRDefault="004C55B7" w:rsidP="004C55B7">
      <w:pPr>
        <w:tabs>
          <w:tab w:val="right" w:pos="9241"/>
        </w:tabs>
        <w:spacing w:line="240" w:lineRule="exact"/>
        <w:ind w:firstLine="709"/>
        <w:jc w:val="both"/>
        <w:rPr>
          <w:sz w:val="28"/>
          <w:szCs w:val="28"/>
        </w:rPr>
      </w:pPr>
    </w:p>
    <w:p w:rsidR="005B21B9" w:rsidRPr="00D44827" w:rsidRDefault="005B21B9" w:rsidP="005B21B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D44827">
        <w:rPr>
          <w:rFonts w:ascii="Times New Roman" w:hAnsi="Times New Roman" w:cs="Times New Roman"/>
          <w:sz w:val="28"/>
          <w:szCs w:val="28"/>
          <w:lang w:eastAsia="ru-RU"/>
        </w:rPr>
        <w:t>Банковские реквизиты: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C55B7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4C55B7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</w:p>
    <w:p w:rsidR="005B21B9" w:rsidRDefault="005B21B9" w:rsidP="005B21B9">
      <w:pPr>
        <w:pStyle w:val="a3"/>
        <w:tabs>
          <w:tab w:val="left" w:pos="537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УФК по Хабаровскому краю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4C55B7">
        <w:rPr>
          <w:rFonts w:ascii="Times New Roman" w:hAnsi="Times New Roman" w:cs="Times New Roman"/>
          <w:sz w:val="28"/>
          <w:szCs w:val="28"/>
        </w:rPr>
        <w:t>ответственностью</w:t>
      </w:r>
    </w:p>
    <w:p w:rsidR="005B21B9" w:rsidRDefault="005B21B9" w:rsidP="005B21B9">
      <w:pPr>
        <w:pStyle w:val="a3"/>
        <w:tabs>
          <w:tab w:val="left" w:pos="537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Лермонтовского               </w:t>
      </w:r>
      <w:r w:rsidRPr="004C55B7">
        <w:rPr>
          <w:rFonts w:ascii="Times New Roman" w:hAnsi="Times New Roman" w:cs="Times New Roman"/>
          <w:sz w:val="28"/>
          <w:szCs w:val="28"/>
        </w:rPr>
        <w:t>«Лермонтовское жилищно-</w:t>
      </w:r>
      <w:proofErr w:type="gramEnd"/>
    </w:p>
    <w:p w:rsidR="005B21B9" w:rsidRPr="004C55B7" w:rsidRDefault="005B21B9" w:rsidP="005B21B9">
      <w:pPr>
        <w:spacing w:line="240" w:lineRule="exact"/>
        <w:rPr>
          <w:sz w:val="28"/>
          <w:szCs w:val="28"/>
        </w:rPr>
      </w:pPr>
      <w:r w:rsidRPr="00D44827">
        <w:rPr>
          <w:bCs/>
          <w:sz w:val="28"/>
          <w:szCs w:val="28"/>
        </w:rPr>
        <w:t xml:space="preserve">сельского поселения Бикинского </w:t>
      </w:r>
      <w:r>
        <w:rPr>
          <w:bCs/>
          <w:sz w:val="28"/>
          <w:szCs w:val="28"/>
        </w:rPr>
        <w:tab/>
        <w:t xml:space="preserve">            </w:t>
      </w:r>
      <w:r w:rsidRPr="004C55B7">
        <w:rPr>
          <w:sz w:val="28"/>
          <w:szCs w:val="28"/>
        </w:rPr>
        <w:t>эксплуатационное управление»</w:t>
      </w:r>
    </w:p>
    <w:p w:rsidR="005B21B9" w:rsidRDefault="005B21B9" w:rsidP="005B21B9">
      <w:pPr>
        <w:pStyle w:val="a3"/>
        <w:tabs>
          <w:tab w:val="left" w:pos="554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CF67D1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B95F3E" w:rsidRDefault="005B21B9" w:rsidP="005B21B9">
      <w:pPr>
        <w:pStyle w:val="a3"/>
        <w:tabs>
          <w:tab w:val="left" w:pos="554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Хабаровского края,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  <w:r w:rsidRPr="00CF67D1">
        <w:rPr>
          <w:rFonts w:ascii="Times New Roman" w:hAnsi="Times New Roman" w:cs="Times New Roman"/>
          <w:sz w:val="28"/>
          <w:szCs w:val="28"/>
        </w:rPr>
        <w:t>Дальневосточный Сбербанк</w:t>
      </w:r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21B9" w:rsidRDefault="005B21B9" w:rsidP="005B21B9">
      <w:pPr>
        <w:pStyle w:val="a3"/>
        <w:tabs>
          <w:tab w:val="left" w:pos="554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/счет 03223071050)</w:t>
      </w:r>
      <w:r w:rsidRPr="004C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9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D1">
        <w:rPr>
          <w:rFonts w:ascii="Times New Roman" w:hAnsi="Times New Roman" w:cs="Times New Roman"/>
          <w:sz w:val="28"/>
          <w:szCs w:val="28"/>
        </w:rPr>
        <w:t>России доп. Офис № 055,</w:t>
      </w:r>
    </w:p>
    <w:p w:rsidR="005B21B9" w:rsidRPr="00D44827" w:rsidRDefault="005B21B9" w:rsidP="005B21B9">
      <w:pPr>
        <w:pStyle w:val="a3"/>
        <w:tabs>
          <w:tab w:val="left" w:pos="554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. 40101810300000010001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CF67D1">
        <w:rPr>
          <w:rFonts w:ascii="Times New Roman" w:hAnsi="Times New Roman" w:cs="Times New Roman"/>
          <w:sz w:val="28"/>
          <w:szCs w:val="28"/>
        </w:rPr>
        <w:t>Кор.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7D1">
        <w:rPr>
          <w:rFonts w:ascii="Times New Roman" w:hAnsi="Times New Roman" w:cs="Times New Roman"/>
          <w:sz w:val="28"/>
          <w:szCs w:val="28"/>
        </w:rPr>
        <w:t>счет: 30101810600000000608,</w:t>
      </w:r>
    </w:p>
    <w:p w:rsidR="005B21B9" w:rsidRPr="00D44827" w:rsidRDefault="005B21B9" w:rsidP="005B21B9">
      <w:pPr>
        <w:pStyle w:val="a3"/>
        <w:tabs>
          <w:tab w:val="left" w:pos="514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ГРКЦ ГУ Банка России г. Хабаровск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CF67D1">
        <w:rPr>
          <w:rFonts w:ascii="Times New Roman" w:hAnsi="Times New Roman" w:cs="Times New Roman"/>
          <w:sz w:val="28"/>
          <w:szCs w:val="28"/>
        </w:rPr>
        <w:t>Расчетный счет:</w:t>
      </w:r>
    </w:p>
    <w:p w:rsidR="005B21B9" w:rsidRPr="004C55B7" w:rsidRDefault="005B21B9" w:rsidP="005B21B9">
      <w:pPr>
        <w:spacing w:line="240" w:lineRule="exact"/>
        <w:rPr>
          <w:sz w:val="28"/>
          <w:szCs w:val="28"/>
        </w:rPr>
      </w:pPr>
      <w:r w:rsidRPr="00D44827">
        <w:rPr>
          <w:bCs/>
          <w:sz w:val="28"/>
          <w:szCs w:val="28"/>
        </w:rPr>
        <w:t>БИК 040813001</w:t>
      </w:r>
      <w:r>
        <w:rPr>
          <w:bCs/>
          <w:sz w:val="28"/>
          <w:szCs w:val="28"/>
        </w:rPr>
        <w:tab/>
        <w:t xml:space="preserve">                                           </w:t>
      </w:r>
      <w:r w:rsidRPr="00CF67D1">
        <w:rPr>
          <w:sz w:val="28"/>
          <w:szCs w:val="28"/>
        </w:rPr>
        <w:t>40702810970000008820</w:t>
      </w:r>
    </w:p>
    <w:p w:rsidR="005B21B9" w:rsidRPr="004C55B7" w:rsidRDefault="005B21B9" w:rsidP="005B21B9">
      <w:pPr>
        <w:spacing w:line="240" w:lineRule="exact"/>
        <w:rPr>
          <w:sz w:val="28"/>
          <w:szCs w:val="28"/>
        </w:rPr>
      </w:pPr>
      <w:r w:rsidRPr="00D44827">
        <w:rPr>
          <w:bCs/>
          <w:sz w:val="28"/>
          <w:szCs w:val="28"/>
        </w:rPr>
        <w:t xml:space="preserve">ИНН 2707000104    КПП 270701001   </w:t>
      </w:r>
      <w:r>
        <w:rPr>
          <w:bCs/>
          <w:sz w:val="28"/>
          <w:szCs w:val="28"/>
        </w:rPr>
        <w:tab/>
        <w:t xml:space="preserve">  </w:t>
      </w:r>
      <w:r w:rsidRPr="00CF67D1">
        <w:rPr>
          <w:sz w:val="28"/>
          <w:szCs w:val="28"/>
        </w:rPr>
        <w:t>ИНН 270700085 КПП 270701001</w:t>
      </w:r>
    </w:p>
    <w:p w:rsidR="005B21B9" w:rsidRPr="004C55B7" w:rsidRDefault="005B21B9" w:rsidP="005B21B9">
      <w:pPr>
        <w:spacing w:line="240" w:lineRule="exact"/>
        <w:rPr>
          <w:sz w:val="28"/>
          <w:szCs w:val="28"/>
        </w:rPr>
      </w:pPr>
      <w:r w:rsidRPr="00D44827">
        <w:rPr>
          <w:bCs/>
          <w:sz w:val="28"/>
          <w:szCs w:val="28"/>
        </w:rPr>
        <w:t>Телефон (42155) 24741, 24743</w:t>
      </w:r>
      <w:r>
        <w:rPr>
          <w:bCs/>
          <w:sz w:val="28"/>
          <w:szCs w:val="28"/>
        </w:rPr>
        <w:tab/>
        <w:t xml:space="preserve">            </w:t>
      </w:r>
      <w:r w:rsidRPr="00CF67D1">
        <w:rPr>
          <w:sz w:val="28"/>
          <w:szCs w:val="28"/>
        </w:rPr>
        <w:t>Телефон: 8 42155 24770</w:t>
      </w:r>
      <w:r>
        <w:rPr>
          <w:bCs/>
          <w:sz w:val="28"/>
          <w:szCs w:val="28"/>
        </w:rPr>
        <w:t xml:space="preserve"> </w:t>
      </w:r>
    </w:p>
    <w:p w:rsidR="00B95F3E" w:rsidRDefault="005B21B9" w:rsidP="005B21B9">
      <w:pPr>
        <w:pStyle w:val="a3"/>
        <w:tabs>
          <w:tab w:val="left" w:pos="514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4827">
        <w:rPr>
          <w:rFonts w:ascii="Times New Roman" w:hAnsi="Times New Roman" w:cs="Times New Roman"/>
          <w:bCs/>
          <w:sz w:val="28"/>
          <w:szCs w:val="28"/>
          <w:lang w:eastAsia="ru-RU"/>
        </w:rPr>
        <w:t>Факс (42155) 24741, 24745</w:t>
      </w:r>
    </w:p>
    <w:p w:rsidR="00B95F3E" w:rsidRDefault="005B21B9" w:rsidP="005B21B9">
      <w:pPr>
        <w:pStyle w:val="a3"/>
        <w:tabs>
          <w:tab w:val="left" w:pos="514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5B21B9" w:rsidRPr="00D44827" w:rsidRDefault="00B95F3E" w:rsidP="005B21B9">
      <w:pPr>
        <w:pStyle w:val="a3"/>
        <w:tabs>
          <w:tab w:val="left" w:pos="5140"/>
        </w:tabs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95F3E">
        <w:rPr>
          <w:rFonts w:ascii="Times New Roman" w:hAnsi="Times New Roman" w:cs="Times New Roman"/>
          <w:sz w:val="28"/>
          <w:szCs w:val="28"/>
        </w:rPr>
        <w:t>Глава Лермонтовского сельского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5B21B9" w:rsidRPr="00CF67D1">
        <w:rPr>
          <w:rFonts w:ascii="Times New Roman" w:hAnsi="Times New Roman" w:cs="Times New Roman"/>
          <w:sz w:val="28"/>
          <w:szCs w:val="28"/>
        </w:rPr>
        <w:t>Директор ООО «Лермонтовское</w:t>
      </w:r>
    </w:p>
    <w:p w:rsidR="005B21B9" w:rsidRDefault="00B95F3E" w:rsidP="005B21B9">
      <w:pPr>
        <w:widowControl w:val="0"/>
        <w:tabs>
          <w:tab w:val="left" w:pos="514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B21B9">
        <w:rPr>
          <w:sz w:val="28"/>
          <w:szCs w:val="28"/>
        </w:rPr>
        <w:tab/>
      </w:r>
      <w:proofErr w:type="gramStart"/>
      <w:r w:rsidR="005B21B9" w:rsidRPr="00CF67D1">
        <w:rPr>
          <w:sz w:val="28"/>
          <w:szCs w:val="28"/>
        </w:rPr>
        <w:t>жилищно-эксплуатационное</w:t>
      </w:r>
      <w:proofErr w:type="gramEnd"/>
    </w:p>
    <w:p w:rsidR="00B95F3E" w:rsidRDefault="005B21B9" w:rsidP="00B95F3E">
      <w:pPr>
        <w:widowControl w:val="0"/>
        <w:tabs>
          <w:tab w:val="left" w:pos="514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7D1">
        <w:rPr>
          <w:sz w:val="28"/>
          <w:szCs w:val="28"/>
        </w:rPr>
        <w:t xml:space="preserve">управление»    </w:t>
      </w:r>
    </w:p>
    <w:p w:rsidR="005B21B9" w:rsidRDefault="005B21B9" w:rsidP="00B95F3E">
      <w:pPr>
        <w:widowControl w:val="0"/>
        <w:tabs>
          <w:tab w:val="left" w:pos="514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CF67D1">
        <w:rPr>
          <w:sz w:val="28"/>
          <w:szCs w:val="28"/>
        </w:rPr>
        <w:t xml:space="preserve">  _______________</w:t>
      </w:r>
      <w:r>
        <w:rPr>
          <w:sz w:val="28"/>
          <w:szCs w:val="28"/>
        </w:rPr>
        <w:t xml:space="preserve">                   </w:t>
      </w:r>
    </w:p>
    <w:p w:rsidR="005B21B9" w:rsidRPr="00CF67D1" w:rsidRDefault="005B21B9" w:rsidP="005B21B9">
      <w:pPr>
        <w:widowControl w:val="0"/>
        <w:tabs>
          <w:tab w:val="left" w:pos="5230"/>
        </w:tabs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4C55B7"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CF67D1">
        <w:rPr>
          <w:sz w:val="28"/>
          <w:szCs w:val="28"/>
        </w:rPr>
        <w:t>/С.А. Королёв/</w:t>
      </w:r>
      <w:r>
        <w:rPr>
          <w:sz w:val="28"/>
          <w:szCs w:val="28"/>
        </w:rPr>
        <w:tab/>
      </w:r>
      <w:r w:rsidRPr="004C55B7">
        <w:rPr>
          <w:sz w:val="28"/>
          <w:szCs w:val="28"/>
          <w:u w:val="single"/>
        </w:rPr>
        <w:t>_______________</w:t>
      </w:r>
      <w:r w:rsidRPr="00CF67D1">
        <w:rPr>
          <w:sz w:val="28"/>
          <w:szCs w:val="28"/>
        </w:rPr>
        <w:t>/</w:t>
      </w:r>
      <w:r>
        <w:rPr>
          <w:sz w:val="28"/>
          <w:szCs w:val="28"/>
        </w:rPr>
        <w:t>И.Н. Фомина</w:t>
      </w:r>
      <w:r w:rsidRPr="00CF67D1">
        <w:rPr>
          <w:sz w:val="28"/>
          <w:szCs w:val="28"/>
        </w:rPr>
        <w:t>/</w:t>
      </w:r>
    </w:p>
    <w:p w:rsidR="005B21B9" w:rsidRPr="00CF67D1" w:rsidRDefault="005B21B9" w:rsidP="005B21B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5B21B9" w:rsidRPr="00CF67D1" w:rsidRDefault="005B21B9" w:rsidP="005B21B9">
      <w:pPr>
        <w:spacing w:line="240" w:lineRule="exact"/>
        <w:rPr>
          <w:sz w:val="28"/>
          <w:szCs w:val="28"/>
        </w:rPr>
      </w:pPr>
      <w:r w:rsidRPr="00CF67D1">
        <w:rPr>
          <w:sz w:val="28"/>
          <w:szCs w:val="28"/>
        </w:rPr>
        <w:t xml:space="preserve">МП </w:t>
      </w:r>
      <w:r>
        <w:rPr>
          <w:sz w:val="28"/>
          <w:szCs w:val="28"/>
        </w:rPr>
        <w:tab/>
        <w:t xml:space="preserve">                                                                  </w:t>
      </w:r>
      <w:proofErr w:type="gramStart"/>
      <w:r w:rsidRPr="00CF67D1">
        <w:rPr>
          <w:sz w:val="28"/>
          <w:szCs w:val="28"/>
        </w:rPr>
        <w:t>МП</w:t>
      </w:r>
      <w:proofErr w:type="gramEnd"/>
    </w:p>
    <w:p w:rsidR="005B21B9" w:rsidRPr="00D44827" w:rsidRDefault="005B21B9" w:rsidP="005B21B9">
      <w:pPr>
        <w:tabs>
          <w:tab w:val="right" w:pos="9241"/>
        </w:tabs>
        <w:spacing w:line="240" w:lineRule="exact"/>
        <w:ind w:firstLine="709"/>
        <w:jc w:val="both"/>
        <w:rPr>
          <w:sz w:val="28"/>
          <w:szCs w:val="28"/>
        </w:rPr>
      </w:pPr>
    </w:p>
    <w:p w:rsidR="005B21B9" w:rsidRPr="001743A4" w:rsidRDefault="005B21B9" w:rsidP="005B21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5B7" w:rsidRPr="001743A4" w:rsidRDefault="004C55B7" w:rsidP="004C5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C55B7" w:rsidRPr="001743A4" w:rsidSect="00C75CE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C"/>
    <w:rsid w:val="00072960"/>
    <w:rsid w:val="00112541"/>
    <w:rsid w:val="001147C5"/>
    <w:rsid w:val="0014500E"/>
    <w:rsid w:val="001743A4"/>
    <w:rsid w:val="00197353"/>
    <w:rsid w:val="001F0202"/>
    <w:rsid w:val="00231F25"/>
    <w:rsid w:val="00253481"/>
    <w:rsid w:val="002F072F"/>
    <w:rsid w:val="00345DB3"/>
    <w:rsid w:val="004C55B7"/>
    <w:rsid w:val="00527AE1"/>
    <w:rsid w:val="00591198"/>
    <w:rsid w:val="005B21B9"/>
    <w:rsid w:val="005D24E9"/>
    <w:rsid w:val="00610FB7"/>
    <w:rsid w:val="006D387C"/>
    <w:rsid w:val="007714C5"/>
    <w:rsid w:val="007B725C"/>
    <w:rsid w:val="00851A45"/>
    <w:rsid w:val="008559C2"/>
    <w:rsid w:val="0093137C"/>
    <w:rsid w:val="0098590E"/>
    <w:rsid w:val="00A02093"/>
    <w:rsid w:val="00A649B0"/>
    <w:rsid w:val="00AA06D3"/>
    <w:rsid w:val="00AD3A8E"/>
    <w:rsid w:val="00AF7D87"/>
    <w:rsid w:val="00B95F3E"/>
    <w:rsid w:val="00C75CE4"/>
    <w:rsid w:val="00D5016C"/>
    <w:rsid w:val="00D839D5"/>
    <w:rsid w:val="00DD79F6"/>
    <w:rsid w:val="00E20C0B"/>
    <w:rsid w:val="00E336A9"/>
    <w:rsid w:val="00E34D39"/>
    <w:rsid w:val="00E80ECE"/>
    <w:rsid w:val="00E8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C55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97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4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4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C55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7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9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D141D602B790D0AB3AD82D8FE35C3B016FDA27C93CE684D6985AD7C34A654M9IFF" TargetMode="External"/><Relationship Id="rId13" Type="http://schemas.openxmlformats.org/officeDocument/2006/relationships/hyperlink" Target="consultantplus://offline/ref=3BFD141D602B790D0AADA094B4A039C3B24CF0A07F9B9D3D116FD2F2M2I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D141D602B790D0AADA094B4A039C3B24CF0A0759B9D3D116FD2F2M2ICF" TargetMode="External"/><Relationship Id="rId12" Type="http://schemas.openxmlformats.org/officeDocument/2006/relationships/hyperlink" Target="consultantplus://offline/ref=3BFD141D602B790D0AB3AD82D8FE35C3B016FDA27C93CE684D6985AD7C34A654M9I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D141D602B790D0AADA094B4A039C3B24CF0A07F9B9D3D116FD2F22C32F314DFF773FDFCC877M5I1F" TargetMode="External"/><Relationship Id="rId11" Type="http://schemas.openxmlformats.org/officeDocument/2006/relationships/hyperlink" Target="consultantplus://offline/ref=3BFD141D602B790D0AADA094B4A039C3B24CF0A07F9B9D3D116FD2F22C32F314DFF770FBFAMCIBF" TargetMode="External"/><Relationship Id="rId5" Type="http://schemas.openxmlformats.org/officeDocument/2006/relationships/hyperlink" Target="consultantplus://offline/ref=3BFD141D602B790D0AADA094B4A039C3B34BF3A67A9B9D3D116FD2F2M2ICF" TargetMode="External"/><Relationship Id="rId15" Type="http://schemas.openxmlformats.org/officeDocument/2006/relationships/hyperlink" Target="consultantplus://offline/ref=3BFD141D602B790D0AADA094B4A039C3B34BF3A67A9B9D3D116FD2F22C32F314DFF773FDFFC873M5I2F" TargetMode="External"/><Relationship Id="rId10" Type="http://schemas.openxmlformats.org/officeDocument/2006/relationships/hyperlink" Target="consultantplus://offline/ref=281C91E994C0A4BD192FC57254212D50D3AA2CFBA58D6F4E7DA6348560D7B8E1F052717380130104C66A6EJ5o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D141D602B790D0AADA094B4A039C3B34BF3A67A9B9D3D116FD2F2M2ICF" TargetMode="External"/><Relationship Id="rId14" Type="http://schemas.openxmlformats.org/officeDocument/2006/relationships/hyperlink" Target="consultantplus://offline/ref=3BFD141D602B790D0AADA094B4A039C3B34BF3A67A9B9D3D116FD2F2M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14</cp:revision>
  <cp:lastPrinted>2016-03-31T23:05:00Z</cp:lastPrinted>
  <dcterms:created xsi:type="dcterms:W3CDTF">2016-03-18T01:43:00Z</dcterms:created>
  <dcterms:modified xsi:type="dcterms:W3CDTF">2016-03-31T23:07:00Z</dcterms:modified>
</cp:coreProperties>
</file>