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9C" w:rsidRPr="005C6DF9" w:rsidRDefault="005F279C" w:rsidP="005F279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СОВЕТ ДЕПУТАТОВ ЛЕРМОНТОВСКОГО СЕЛЬСКОГО ПОСЕЛЕНИЯ</w:t>
      </w:r>
    </w:p>
    <w:p w:rsidR="005F279C" w:rsidRPr="005C6DF9" w:rsidRDefault="005F279C" w:rsidP="005F27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F279C" w:rsidRPr="0072753A" w:rsidRDefault="005F279C" w:rsidP="005F27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F279C" w:rsidRPr="005C6DF9" w:rsidRDefault="005F279C" w:rsidP="005F279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РЕШЕНИЕ</w:t>
      </w:r>
    </w:p>
    <w:p w:rsidR="005F279C" w:rsidRPr="0072753A" w:rsidRDefault="005F279C" w:rsidP="005F279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F279C" w:rsidRPr="005C6DF9" w:rsidRDefault="0093057C" w:rsidP="005F279C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18.08.2016 № 23</w:t>
      </w:r>
    </w:p>
    <w:p w:rsidR="005F279C" w:rsidRPr="005C6DF9" w:rsidRDefault="005F279C" w:rsidP="005F279C">
      <w:pPr>
        <w:pStyle w:val="a7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87A8D" w:rsidRPr="005C6DF9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Pr="005C6DF9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О </w:t>
      </w:r>
      <w:r w:rsidR="0093057C">
        <w:rPr>
          <w:rFonts w:ascii="Times New Roman" w:hAnsi="Times New Roman" w:cs="Times New Roman"/>
          <w:sz w:val="28"/>
          <w:szCs w:val="28"/>
        </w:rPr>
        <w:t>принятии</w:t>
      </w:r>
      <w:r w:rsidRPr="005C6DF9">
        <w:rPr>
          <w:rFonts w:ascii="Times New Roman" w:hAnsi="Times New Roman" w:cs="Times New Roman"/>
          <w:sz w:val="28"/>
          <w:szCs w:val="28"/>
        </w:rPr>
        <w:t xml:space="preserve"> изменений, вносимых в Устав</w:t>
      </w:r>
    </w:p>
    <w:p w:rsidR="00B87A8D" w:rsidRDefault="00F70AD3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B87A8D" w:rsidRPr="005C6DF9">
        <w:rPr>
          <w:rFonts w:ascii="Times New Roman" w:hAnsi="Times New Roman" w:cs="Times New Roman"/>
          <w:sz w:val="28"/>
          <w:szCs w:val="28"/>
        </w:rPr>
        <w:t>се</w:t>
      </w:r>
      <w:r w:rsidRPr="005C6DF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72753A" w:rsidRPr="0072753A" w:rsidRDefault="0072753A" w:rsidP="00B87A8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изменения Главным </w:t>
      </w: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Министерства  юстиции РФ </w:t>
      </w: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Хабаровскому краю  и ЕАО. </w:t>
      </w: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</w:t>
      </w: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</w:t>
      </w:r>
      <w:r w:rsidRPr="00727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275033032016002</w:t>
      </w:r>
    </w:p>
    <w:p w:rsidR="0072753A" w:rsidRPr="0072753A" w:rsidRDefault="0072753A" w:rsidP="0072753A">
      <w:pPr>
        <w:spacing w:after="0" w:line="20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2016</w:t>
      </w:r>
      <w:bookmarkStart w:id="0" w:name="_GoBack"/>
      <w:bookmarkEnd w:id="0"/>
      <w:r w:rsidRPr="0072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7A8D" w:rsidRPr="005C6DF9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Pr="0072753A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B87A8D" w:rsidRPr="005C6DF9" w:rsidRDefault="00B87A8D" w:rsidP="00B87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D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29.12.2014 N 458-ФЗ (ред. от 29.12.2015)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  Федеральным законом от 29.06.2015 N 204-ФЗ «О внесении изменений в Федеральный закон «О физической культуре и спорте в Российской Федерации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>» и отдельные законодательные акты Российской Федерации»</w:t>
      </w:r>
      <w:r w:rsidR="00F70AD3" w:rsidRPr="005C6DF9">
        <w:rPr>
          <w:rFonts w:ascii="Times New Roman" w:hAnsi="Times New Roman" w:cs="Times New Roman"/>
          <w:sz w:val="28"/>
          <w:szCs w:val="28"/>
        </w:rPr>
        <w:t xml:space="preserve">, Федеральным  законом от 02.06.2016 № 171 – ФЗ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от 23.06.2016 № 197 – ФЗ «О  внесении изменений в статью 26.3 Федерального закона «Об общих  принципах организации законодательных </w:t>
      </w:r>
      <w:proofErr w:type="gramStart"/>
      <w:r w:rsidR="00F70AD3" w:rsidRPr="005C6D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0AD3" w:rsidRPr="005C6DF9">
        <w:rPr>
          <w:rFonts w:ascii="Times New Roman" w:hAnsi="Times New Roman" w:cs="Times New Roman"/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 и Федерального закона  «Об общих принципах организации  местного самоуправления в Российской Федерации», </w:t>
      </w:r>
      <w:r w:rsidRPr="005C6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DF9">
        <w:rPr>
          <w:rFonts w:ascii="Times New Roman" w:hAnsi="Times New Roman" w:cs="Times New Roman"/>
          <w:sz w:val="28"/>
          <w:szCs w:val="28"/>
        </w:rPr>
        <w:t>Совет депутатов</w:t>
      </w:r>
      <w:r w:rsidR="00F70AD3" w:rsidRPr="005C6DF9">
        <w:rPr>
          <w:rFonts w:ascii="Times New Roman" w:hAnsi="Times New Roman" w:cs="Times New Roman"/>
          <w:sz w:val="28"/>
          <w:szCs w:val="28"/>
        </w:rPr>
        <w:t xml:space="preserve"> Лермонтовского</w:t>
      </w:r>
      <w:r w:rsidRPr="005C6DF9">
        <w:rPr>
          <w:rFonts w:ascii="Times New Roman" w:hAnsi="Times New Roman" w:cs="Times New Roman"/>
          <w:sz w:val="28"/>
          <w:szCs w:val="28"/>
        </w:rPr>
        <w:t xml:space="preserve"> се</w:t>
      </w:r>
      <w:r w:rsidR="00F70AD3" w:rsidRPr="005C6DF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B87A8D" w:rsidRPr="005C6DF9" w:rsidRDefault="00B87A8D" w:rsidP="00B87A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РЕШИЛ:</w:t>
      </w:r>
    </w:p>
    <w:p w:rsidR="00B87A8D" w:rsidRPr="005C6DF9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ab/>
        <w:t>1. Внести в Устав</w:t>
      </w:r>
      <w:r w:rsidR="00BF6843" w:rsidRPr="005C6DF9">
        <w:rPr>
          <w:rFonts w:ascii="Times New Roman" w:hAnsi="Times New Roman" w:cs="Times New Roman"/>
          <w:sz w:val="28"/>
          <w:szCs w:val="28"/>
        </w:rPr>
        <w:t xml:space="preserve"> Лермонтовского </w:t>
      </w:r>
      <w:r w:rsidRPr="005C6DF9">
        <w:rPr>
          <w:rFonts w:ascii="Times New Roman" w:hAnsi="Times New Roman" w:cs="Times New Roman"/>
          <w:sz w:val="28"/>
          <w:szCs w:val="28"/>
        </w:rPr>
        <w:t xml:space="preserve"> се</w:t>
      </w:r>
      <w:r w:rsidR="00BF6843" w:rsidRPr="005C6DF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Pr="005C6DF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0052" w:rsidRDefault="00B87A8D" w:rsidP="00B8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1.1.  Пункт 7 части 1 статьи 5 Устава изложить в новой редакции:</w:t>
      </w:r>
    </w:p>
    <w:p w:rsidR="00B87A8D" w:rsidRPr="005C6DF9" w:rsidRDefault="00B87A8D" w:rsidP="00B8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«</w:t>
      </w:r>
      <w:r w:rsidRPr="005C6DF9">
        <w:rPr>
          <w:rFonts w:ascii="Times New Roman" w:eastAsia="Andale Sans UI" w:hAnsi="Times New Roman" w:cs="Times New Roman"/>
          <w:kern w:val="1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C6DF9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  <w:r w:rsidRPr="005C6DF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>.</w:t>
      </w:r>
    </w:p>
    <w:p w:rsidR="00590052" w:rsidRDefault="00B87A8D" w:rsidP="00B87A8D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C6DF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1.2. Пункт 6 части 1.1. статьи 5 Устава изложить в новой редакции: </w:t>
      </w:r>
    </w:p>
    <w:p w:rsidR="00B87A8D" w:rsidRDefault="00B87A8D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Pr="005C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C6DF9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5C6D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C6DF9">
        <w:rPr>
          <w:rFonts w:ascii="Times New Roman" w:hAnsi="Times New Roman" w:cs="Times New Roman"/>
          <w:sz w:val="28"/>
          <w:szCs w:val="28"/>
        </w:rPr>
        <w:t>.</w:t>
      </w:r>
    </w:p>
    <w:p w:rsidR="0072753A" w:rsidRDefault="0072753A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53A" w:rsidRDefault="0072753A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53A" w:rsidRDefault="0072753A" w:rsidP="007275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2753A" w:rsidRPr="005C6DF9" w:rsidRDefault="0072753A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052" w:rsidRPr="005C6DF9" w:rsidRDefault="00F70AD3" w:rsidP="0072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DF9">
        <w:rPr>
          <w:rFonts w:ascii="Times New Roman" w:hAnsi="Times New Roman" w:cs="Times New Roman"/>
          <w:sz w:val="28"/>
          <w:szCs w:val="28"/>
        </w:rPr>
        <w:t>1.3.Статью 5.1 (Права органов местного самоуправления сельского поселения на решение вопросов, не отнесённых к вопросам местного значения поселений дополнить пунктом 15:</w:t>
      </w:r>
      <w:proofErr w:type="gramEnd"/>
    </w:p>
    <w:p w:rsidR="00C441EE" w:rsidRPr="005C6DF9" w:rsidRDefault="00F70AD3" w:rsidP="0059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F70AD3" w:rsidRPr="005C6DF9" w:rsidRDefault="00C441EE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>1.4.Часть 3 статьи 30 (</w:t>
      </w:r>
      <w:r w:rsidR="00F70AD3" w:rsidRPr="005C6DF9">
        <w:rPr>
          <w:rFonts w:ascii="Times New Roman" w:hAnsi="Times New Roman" w:cs="Times New Roman"/>
          <w:sz w:val="28"/>
          <w:szCs w:val="28"/>
        </w:rPr>
        <w:t>Глава сельского поселения) дополнить абзацем 3 следующего содержания:</w:t>
      </w:r>
    </w:p>
    <w:p w:rsidR="00F70AD3" w:rsidRPr="005C6DF9" w:rsidRDefault="00F70AD3" w:rsidP="00B8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DF9">
        <w:rPr>
          <w:rFonts w:ascii="Times New Roman" w:hAnsi="Times New Roman" w:cs="Times New Roman"/>
          <w:sz w:val="28"/>
          <w:szCs w:val="28"/>
        </w:rPr>
        <w:t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 –ФЗ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</w:t>
      </w:r>
      <w:proofErr w:type="gramEnd"/>
    </w:p>
    <w:p w:rsidR="0093057C" w:rsidRPr="0093057C" w:rsidRDefault="00817482" w:rsidP="0093057C">
      <w:pPr>
        <w:pStyle w:val="a6"/>
        <w:jc w:val="both"/>
        <w:rPr>
          <w:rFonts w:ascii="Times New Roman" w:hAnsi="Times New Roman" w:cs="Times New Roman"/>
          <w:sz w:val="28"/>
          <w:lang w:eastAsia="zh-CN" w:bidi="hi-IN"/>
        </w:rPr>
      </w:pPr>
      <w:r w:rsidRPr="0093057C">
        <w:rPr>
          <w:rFonts w:ascii="Times New Roman" w:hAnsi="Times New Roman" w:cs="Times New Roman"/>
          <w:sz w:val="28"/>
        </w:rPr>
        <w:tab/>
      </w:r>
      <w:r w:rsidR="0093057C" w:rsidRPr="0093057C">
        <w:rPr>
          <w:rFonts w:ascii="Times New Roman" w:hAnsi="Times New Roman" w:cs="Times New Roman"/>
          <w:sz w:val="28"/>
          <w:lang w:eastAsia="zh-CN" w:bidi="hi-IN"/>
        </w:rPr>
        <w:t>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93057C" w:rsidRPr="0093057C" w:rsidRDefault="0093057C" w:rsidP="0093057C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zh-CN" w:bidi="hi-IN"/>
        </w:rPr>
      </w:pPr>
      <w:r w:rsidRPr="0093057C">
        <w:rPr>
          <w:rFonts w:ascii="Times New Roman" w:hAnsi="Times New Roman" w:cs="Times New Roman"/>
          <w:sz w:val="28"/>
          <w:lang w:eastAsia="zh-CN" w:bidi="hi-IN"/>
        </w:rPr>
        <w:t>3. Решение подлежит официальному опубликованию после его государственной регистрации.</w:t>
      </w:r>
    </w:p>
    <w:p w:rsidR="0093057C" w:rsidRPr="0093057C" w:rsidRDefault="0093057C" w:rsidP="0093057C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zh-CN" w:bidi="hi-IN"/>
        </w:rPr>
      </w:pPr>
      <w:r w:rsidRPr="0093057C">
        <w:rPr>
          <w:rFonts w:ascii="Times New Roman" w:hAnsi="Times New Roman" w:cs="Times New Roman"/>
          <w:sz w:val="28"/>
          <w:lang w:eastAsia="zh-CN" w:bidi="hi-IN"/>
        </w:rPr>
        <w:t>4. Настоящее решение вступает в силу после его официального опубликования.</w:t>
      </w:r>
    </w:p>
    <w:p w:rsidR="0093057C" w:rsidRPr="0093057C" w:rsidRDefault="0093057C" w:rsidP="0093057C">
      <w:pPr>
        <w:pStyle w:val="a6"/>
        <w:ind w:firstLine="709"/>
        <w:jc w:val="both"/>
        <w:rPr>
          <w:rFonts w:ascii="Times New Roman" w:hAnsi="Times New Roman" w:cs="Times New Roman"/>
          <w:sz w:val="28"/>
          <w:lang w:eastAsia="zh-CN" w:bidi="hi-IN"/>
        </w:rPr>
      </w:pPr>
      <w:r w:rsidRPr="0093057C">
        <w:rPr>
          <w:rFonts w:ascii="Times New Roman" w:hAnsi="Times New Roman" w:cs="Times New Roman"/>
          <w:sz w:val="28"/>
          <w:lang w:eastAsia="zh-CN" w:bidi="hi-IN"/>
        </w:rPr>
        <w:t xml:space="preserve">5. </w:t>
      </w:r>
      <w:proofErr w:type="gramStart"/>
      <w:r w:rsidRPr="0093057C">
        <w:rPr>
          <w:rFonts w:ascii="Times New Roman" w:hAnsi="Times New Roman" w:cs="Times New Roman"/>
          <w:sz w:val="28"/>
          <w:lang w:eastAsia="zh-CN" w:bidi="hi-IN"/>
        </w:rPr>
        <w:t>Контроль за</w:t>
      </w:r>
      <w:proofErr w:type="gramEnd"/>
      <w:r w:rsidRPr="0093057C">
        <w:rPr>
          <w:rFonts w:ascii="Times New Roman" w:hAnsi="Times New Roman" w:cs="Times New Roman"/>
          <w:sz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817482" w:rsidRPr="005C6DF9" w:rsidRDefault="00817482" w:rsidP="009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7A8D" w:rsidRPr="005C6DF9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8D" w:rsidRPr="005C6DF9" w:rsidRDefault="00B87A8D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482" w:rsidRPr="005C6DF9" w:rsidRDefault="00B87A8D" w:rsidP="00817482">
      <w:pPr>
        <w:tabs>
          <w:tab w:val="center" w:pos="4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AD3" w:rsidRPr="005C6DF9">
        <w:rPr>
          <w:rFonts w:ascii="Times New Roman" w:hAnsi="Times New Roman" w:cs="Times New Roman"/>
          <w:sz w:val="28"/>
          <w:szCs w:val="28"/>
        </w:rPr>
        <w:t xml:space="preserve"> </w:t>
      </w:r>
      <w:r w:rsidR="00BF6843" w:rsidRPr="005C6DF9">
        <w:rPr>
          <w:rFonts w:ascii="Times New Roman" w:hAnsi="Times New Roman" w:cs="Times New Roman"/>
          <w:sz w:val="28"/>
          <w:szCs w:val="28"/>
        </w:rPr>
        <w:t>с</w:t>
      </w:r>
      <w:r w:rsidR="00F70AD3" w:rsidRPr="005C6DF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17482" w:rsidRPr="005C6DF9">
        <w:rPr>
          <w:rFonts w:ascii="Times New Roman" w:hAnsi="Times New Roman" w:cs="Times New Roman"/>
          <w:sz w:val="28"/>
          <w:szCs w:val="28"/>
        </w:rPr>
        <w:t xml:space="preserve">  </w:t>
      </w:r>
      <w:r w:rsidR="00817482" w:rsidRPr="005C6DF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C6DF9" w:rsidRPr="005C6D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7482" w:rsidRPr="005C6DF9">
        <w:rPr>
          <w:rFonts w:ascii="Times New Roman" w:hAnsi="Times New Roman" w:cs="Times New Roman"/>
          <w:sz w:val="28"/>
          <w:szCs w:val="28"/>
        </w:rPr>
        <w:t xml:space="preserve"> </w:t>
      </w:r>
      <w:r w:rsidR="005C6D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482" w:rsidRPr="005C6DF9">
        <w:rPr>
          <w:rFonts w:ascii="Times New Roman" w:hAnsi="Times New Roman" w:cs="Times New Roman"/>
          <w:sz w:val="28"/>
          <w:szCs w:val="28"/>
        </w:rPr>
        <w:t>С.А.</w:t>
      </w:r>
      <w:r w:rsidR="005F279C" w:rsidRPr="005C6DF9">
        <w:rPr>
          <w:rFonts w:ascii="Times New Roman" w:hAnsi="Times New Roman" w:cs="Times New Roman"/>
          <w:sz w:val="28"/>
          <w:szCs w:val="28"/>
        </w:rPr>
        <w:t xml:space="preserve"> </w:t>
      </w:r>
      <w:r w:rsidR="00817482" w:rsidRPr="005C6DF9">
        <w:rPr>
          <w:rFonts w:ascii="Times New Roman" w:hAnsi="Times New Roman" w:cs="Times New Roman"/>
          <w:sz w:val="28"/>
          <w:szCs w:val="28"/>
        </w:rPr>
        <w:t>Королев</w:t>
      </w:r>
    </w:p>
    <w:p w:rsidR="00B87A8D" w:rsidRPr="005C6DF9" w:rsidRDefault="00817482" w:rsidP="00B8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87A8D" w:rsidRPr="005C6DF9" w:rsidRDefault="00817482" w:rsidP="005C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F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5C6DF9" w:rsidRPr="005C6D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6D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DF9">
        <w:rPr>
          <w:rFonts w:ascii="Times New Roman" w:hAnsi="Times New Roman" w:cs="Times New Roman"/>
          <w:sz w:val="28"/>
          <w:szCs w:val="28"/>
        </w:rPr>
        <w:t>О.С.</w:t>
      </w:r>
      <w:r w:rsidR="005F279C" w:rsidRPr="005C6DF9">
        <w:rPr>
          <w:rFonts w:ascii="Times New Roman" w:hAnsi="Times New Roman" w:cs="Times New Roman"/>
          <w:sz w:val="28"/>
          <w:szCs w:val="28"/>
        </w:rPr>
        <w:t xml:space="preserve"> </w:t>
      </w:r>
      <w:r w:rsidRPr="005C6DF9">
        <w:rPr>
          <w:rFonts w:ascii="Times New Roman" w:hAnsi="Times New Roman" w:cs="Times New Roman"/>
          <w:sz w:val="28"/>
          <w:szCs w:val="28"/>
        </w:rPr>
        <w:t>Бреус</w:t>
      </w:r>
    </w:p>
    <w:p w:rsidR="00B87A8D" w:rsidRPr="005C6DF9" w:rsidRDefault="00B87A8D" w:rsidP="00B87A8D">
      <w:pPr>
        <w:rPr>
          <w:rFonts w:ascii="Times New Roman" w:hAnsi="Times New Roman" w:cs="Times New Roman"/>
          <w:sz w:val="28"/>
          <w:szCs w:val="28"/>
        </w:rPr>
      </w:pPr>
    </w:p>
    <w:p w:rsidR="00007C1A" w:rsidRPr="005C6DF9" w:rsidRDefault="00007C1A">
      <w:pPr>
        <w:rPr>
          <w:sz w:val="28"/>
          <w:szCs w:val="28"/>
        </w:rPr>
      </w:pPr>
    </w:p>
    <w:sectPr w:rsidR="00007C1A" w:rsidRPr="005C6DF9" w:rsidSect="00B87A8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8D"/>
    <w:rsid w:val="00007C1A"/>
    <w:rsid w:val="0050395E"/>
    <w:rsid w:val="00590052"/>
    <w:rsid w:val="005C6DF9"/>
    <w:rsid w:val="005F279C"/>
    <w:rsid w:val="0072753A"/>
    <w:rsid w:val="00817482"/>
    <w:rsid w:val="0093057C"/>
    <w:rsid w:val="00B87A8D"/>
    <w:rsid w:val="00B93677"/>
    <w:rsid w:val="00BF6843"/>
    <w:rsid w:val="00C441EE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8D"/>
    <w:rPr>
      <w:color w:val="0000FF" w:themeColor="hyperlink"/>
      <w:u w:val="single"/>
    </w:rPr>
  </w:style>
  <w:style w:type="paragraph" w:customStyle="1" w:styleId="ConsPlusNormal">
    <w:name w:val="ConsPlusNormal"/>
    <w:rsid w:val="00B8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27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27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8D"/>
    <w:rPr>
      <w:color w:val="0000FF" w:themeColor="hyperlink"/>
      <w:u w:val="single"/>
    </w:rPr>
  </w:style>
  <w:style w:type="paragraph" w:customStyle="1" w:styleId="ConsPlusNormal">
    <w:name w:val="ConsPlusNormal"/>
    <w:rsid w:val="00B8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27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27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7F67-FC59-4666-9D07-EECE854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2</cp:revision>
  <cp:lastPrinted>2016-08-17T22:26:00Z</cp:lastPrinted>
  <dcterms:created xsi:type="dcterms:W3CDTF">2016-10-05T22:02:00Z</dcterms:created>
  <dcterms:modified xsi:type="dcterms:W3CDTF">2016-10-05T22:02:00Z</dcterms:modified>
</cp:coreProperties>
</file>