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90148C" w:rsidRDefault="0090148C" w:rsidP="0090148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148C" w:rsidRDefault="0090148C" w:rsidP="00D4425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425C" w:rsidRDefault="00D4425C" w:rsidP="00D4425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425C" w:rsidRPr="00953B49" w:rsidRDefault="00D4425C" w:rsidP="00D4425C">
      <w:pPr>
        <w:pStyle w:val="a3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07.12.2016 № 124</w:t>
      </w:r>
    </w:p>
    <w:p w:rsidR="0090148C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программы «Осуществление дорожной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деятельности на  территории Лермонтовского </w:t>
      </w:r>
    </w:p>
    <w:p w:rsidR="0090148C" w:rsidRPr="00953B49" w:rsidRDefault="0090148C" w:rsidP="0090148C">
      <w:pPr>
        <w:pStyle w:val="a3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на 2017-2019</w:t>
      </w:r>
      <w:r w:rsidRPr="00953B49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90148C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4425C" w:rsidRPr="00953B49" w:rsidRDefault="00D4425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На основании Федерального </w:t>
      </w:r>
      <w:bookmarkStart w:id="0" w:name="_GoBack"/>
      <w:bookmarkEnd w:id="0"/>
      <w:r w:rsidRPr="00953B49">
        <w:rPr>
          <w:rFonts w:ascii="Times New Roman" w:hAnsi="Times New Roman" w:cs="Times New Roman"/>
          <w:sz w:val="28"/>
          <w:szCs w:val="28"/>
        </w:rPr>
        <w:t>закона от 06.10.2003г. № 131-ФЗ «Об общих принципах местного самоуправления», закона Российской Федерации  от 08.11.2007 г. № 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B49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ред. Федерального закона от 03.07.2016г. № 257</w:t>
      </w:r>
      <w:r w:rsidRPr="00953B49">
        <w:rPr>
          <w:rFonts w:ascii="Times New Roman" w:hAnsi="Times New Roman" w:cs="Times New Roman"/>
          <w:sz w:val="28"/>
          <w:szCs w:val="28"/>
        </w:rPr>
        <w:t>-ФЗ</w:t>
      </w:r>
      <w:r>
        <w:rPr>
          <w:color w:val="333333"/>
          <w:shd w:val="clear" w:color="auto" w:fill="FFFFFF"/>
        </w:rPr>
        <w:t>)</w:t>
      </w:r>
      <w:r w:rsidRPr="00953B49">
        <w:rPr>
          <w:rFonts w:ascii="Times New Roman" w:hAnsi="Times New Roman" w:cs="Times New Roman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28.09.2009 г. № 767 «О классификации автомобильных дорог в Российской Федерации»  и Уставом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администрация Лермонтовского сельского поселения,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3B49">
        <w:rPr>
          <w:rFonts w:ascii="Times New Roman" w:hAnsi="Times New Roman" w:cs="Times New Roman"/>
          <w:sz w:val="28"/>
          <w:szCs w:val="28"/>
        </w:rPr>
        <w:t>1. Утвердить муниципальную целевую программу «Осуществление дорожной деятельности на территории Лермонтовс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на 2017-2019</w:t>
      </w:r>
      <w:r w:rsidRPr="00953B49">
        <w:rPr>
          <w:rFonts w:ascii="Times New Roman" w:hAnsi="Times New Roman" w:cs="Times New Roman"/>
          <w:sz w:val="28"/>
          <w:szCs w:val="28"/>
        </w:rPr>
        <w:t xml:space="preserve"> годы».   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953B4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</w:t>
      </w:r>
      <w:r w:rsidRPr="00953B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Лермонтовского сельского поселения.</w:t>
      </w:r>
    </w:p>
    <w:p w:rsidR="0090148C" w:rsidRPr="00953B49" w:rsidRDefault="0090148C" w:rsidP="009014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48C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90148C" w:rsidRPr="00953B49" w:rsidRDefault="0090148C" w:rsidP="0090148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953B49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53B49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3B49">
        <w:rPr>
          <w:rFonts w:ascii="Times New Roman" w:hAnsi="Times New Roman" w:cs="Times New Roman"/>
          <w:sz w:val="28"/>
          <w:szCs w:val="28"/>
        </w:rPr>
        <w:t xml:space="preserve">      </w:t>
      </w:r>
      <w:r w:rsidR="00D442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53B49">
        <w:rPr>
          <w:rFonts w:ascii="Times New Roman" w:hAnsi="Times New Roman" w:cs="Times New Roman"/>
          <w:sz w:val="28"/>
          <w:szCs w:val="28"/>
        </w:rPr>
        <w:t>С.А. Королев</w:t>
      </w:r>
    </w:p>
    <w:p w:rsidR="0090148C" w:rsidRDefault="0090148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 w:type="page"/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МУНИЦИПАЛЬНАЯ ПРОГРАММА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«Осуществление дорожной деятельности на территории Лермонтовс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кого сельского поселения на 2017-2019</w:t>
      </w: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годы»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««Осуществление дорожной деятельности на территории Лермонтовского сельского поселения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083"/>
        <w:gridCol w:w="6502"/>
      </w:tblGrid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«Осуществление дорожной деятельности на территории Лермонтовского сельского поселения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в соответствии с которым разработана  программа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 Администрации Лермонтовского сельского поселения от</w:t>
            </w:r>
            <w:r w:rsidR="00D44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07.12.2016 № 124</w:t>
            </w:r>
            <w:r w:rsidRPr="0090148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="00D4425C" w:rsidRPr="00D4425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муниципальной программы «Осуществление дорожной деятельности на территории Лермонтовс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кого сельского поселения на 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Заказчик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разработчики  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360" w:lineRule="auto"/>
              <w:ind w:right="-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Цели:</w:t>
            </w:r>
          </w:p>
          <w:p w:rsidR="0090148C" w:rsidRPr="0090148C" w:rsidRDefault="0090148C" w:rsidP="0090148C">
            <w:pPr>
              <w:spacing w:after="0" w:line="200" w:lineRule="atLeast"/>
              <w:ind w:right="-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сокращение дорожно-транспортных происшествий;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приоритетное финансирование модернизации, ремонта и содержания существующей сети авто-дорог местного значения в целях ее сохранения и улучшения транспортно-эксплуатационного состояния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Задачи: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ind w:left="1" w:right="1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повышение безопасности дорожного движения и профилактика возникновения "очагов аварийности";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совершенствование технического обеспечения контрольно-надзорной деятельности в сфере обеспечения безопасности дорожного движения 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реализации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годы:</w:t>
            </w:r>
          </w:p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выполнения работ по модернизации, содержанию, ремонту автомобильных дорог, тротуаров местного значения;</w:t>
            </w:r>
          </w:p>
          <w:p w:rsidR="0090148C" w:rsidRPr="0090148C" w:rsidRDefault="0090148C" w:rsidP="0090148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обеспечение безопасности дорожного движения транспорта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финансирования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Местный бюджет.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программы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 2017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составляет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2026,95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т. ч. </w:t>
            </w:r>
          </w:p>
          <w:p w:rsidR="0090148C" w:rsidRPr="0090148C" w:rsidRDefault="0090148C" w:rsidP="0090148C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поселения –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2026,95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руб.(в т.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– 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405,39 тыс.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рублей.),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161</w:t>
            </w:r>
            <w:r w:rsidR="004033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1,56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 – содержание улично-дорожной сети, нанесение дорожной разметки на пешеходный переход – 10 тыс. рублей.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ind w:left="7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90148C" w:rsidRPr="0090148C" w:rsidRDefault="004033AB" w:rsidP="009014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 2018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 составляет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2073,65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 рублей, в т. ч. </w:t>
            </w:r>
          </w:p>
          <w:p w:rsidR="0090148C" w:rsidRPr="0090148C" w:rsidRDefault="0090148C" w:rsidP="0090148C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 поселения – </w:t>
            </w:r>
            <w:r w:rsidR="00F017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2073,65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(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т.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2018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414,73 тыс. руб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0012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1643,92 </w:t>
            </w:r>
            <w:r w:rsidR="00E72B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 – содержание улично-дорожной сети</w:t>
            </w:r>
            <w:r w:rsidR="00E72B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6001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приобрете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 дорожных знаков – 15 тыс. рублей).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exact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72B8C" w:rsidRPr="0090148C" w:rsidRDefault="00E72B8C" w:rsidP="00E72B8C">
            <w:pPr>
              <w:widowControl w:val="0"/>
              <w:suppressAutoHyphens/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2019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2211,6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 рублей, в т. ч. </w:t>
            </w:r>
          </w:p>
          <w:p w:rsidR="0090148C" w:rsidRPr="0090148C" w:rsidRDefault="00E72B8C" w:rsidP="00E72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средства бюджета  поселения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2211,6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руб. (в 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резерв на 2019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442,32 тыс. руб.,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1769,28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 – содержание улично-дорожной сети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контроля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 ходом реализации программы возлагается на  администрацию Лермонтовского сельского поселения Бикинского муниципального района Хабаровского края</w:t>
            </w:r>
          </w:p>
        </w:tc>
      </w:tr>
      <w:tr w:rsidR="0090148C" w:rsidRPr="0090148C" w:rsidTr="00E005BE"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48C" w:rsidRPr="0090148C" w:rsidRDefault="0090148C" w:rsidP="009014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программы 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48C" w:rsidRPr="0090148C" w:rsidRDefault="00E72B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2017-2019</w:t>
            </w:r>
            <w:r w:rsidR="0090148C"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годы: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Приведение дорожного покрытия в соответствие существующим правилам и нормам;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ликвидация имеющихся на территории Лермонтовского сельского поселения очагов аварийности;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- улучшение экологической обстановки на территории Лермонтовского сельского поселения.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визуальное ориентирование участников дорожного движения;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регулирование скоростного режима транспортных средств;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препятствие выхода граждан на проезжую часть;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Последствия не реализации мероприятий:</w:t>
            </w:r>
          </w:p>
          <w:p w:rsidR="00E72B8C" w:rsidRDefault="00E72B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увеличение очагов аварийности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отсутствие дорожных знаков дезинформирует участников дорожного движения, повышен риск ДТП;</w:t>
            </w:r>
          </w:p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нарушение скоростного режима транспортными средствами;</w:t>
            </w:r>
          </w:p>
          <w:p w:rsidR="0090148C" w:rsidRPr="0090148C" w:rsidRDefault="0090148C" w:rsidP="00E72B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148C" w:rsidRPr="0090148C" w:rsidRDefault="0090148C" w:rsidP="0090148C">
      <w:pPr>
        <w:suppressAutoHyphens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90148C" w:rsidRPr="0090148C" w:rsidRDefault="0090148C" w:rsidP="0090148C">
      <w:pPr>
        <w:numPr>
          <w:ilvl w:val="0"/>
          <w:numId w:val="3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Обоснование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Муниципальная программа «Осуществление дорожной деятельности на территории Лермонтовс</w:t>
      </w:r>
      <w:r w:rsidR="002F1A8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 сельского поселения 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 (далее - Программа) разработана в соответствии с Федеральным законом от 06.10.2003 г. № 131-ФЗ «Об общих принципах организации местного самоуправления в Российской Федерации».</w:t>
      </w:r>
    </w:p>
    <w:p w:rsidR="0090148C" w:rsidRPr="0090148C" w:rsidRDefault="0090148C" w:rsidP="0090148C">
      <w:pPr>
        <w:widowControl w:val="0"/>
        <w:suppressAutoHyphens/>
        <w:autoSpaceDE w:val="0"/>
        <w:spacing w:after="0" w:line="240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Лермонтовского сельском поселении протяженность улично-дорожная сеть составляет 54 проезда, общей протяженностью 50,7 км, в том числе дорог находящихся в Федеральной и краевой собственности 8,3 км, муниципальные дороги местного значения 42,2 км из них 2,8 км дороги с усовершенствованным покрытием, 39,6 км дороги с гравийным покрытием.</w:t>
      </w:r>
    </w:p>
    <w:p w:rsidR="0090148C" w:rsidRPr="0090148C" w:rsidRDefault="0090148C" w:rsidP="0090148C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Вопросы ремонта дорог неоднократно поднимались на сходах граждан. Постановлением  Администрации Лермонтовского сельского поселения от </w:t>
      </w:r>
      <w:r w:rsidR="00D4425C">
        <w:rPr>
          <w:rFonts w:ascii="Times New Roman" w:eastAsia="Times New Roman" w:hAnsi="Times New Roman" w:cs="Times New Roman"/>
          <w:sz w:val="28"/>
          <w:szCs w:val="28"/>
          <w:lang w:eastAsia="ar-SA"/>
        </w:rPr>
        <w:t>07.12.2016 № 124</w:t>
      </w:r>
      <w:r w:rsidR="00D4425C" w:rsidRPr="0090148C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D4425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муниципальной программы «Осуществление дорожной деятельности на территории Лермонтовско</w:t>
      </w:r>
      <w:r w:rsidR="002F1A8E">
        <w:rPr>
          <w:rFonts w:ascii="Times New Roman" w:eastAsia="Times New Roman" w:hAnsi="Times New Roman" w:cs="Times New Roman"/>
          <w:sz w:val="28"/>
          <w:szCs w:val="28"/>
          <w:lang w:eastAsia="ar-SA"/>
        </w:rPr>
        <w:t>го сельского поселения на 2017-2019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годы», утверждена муниципальная программа, направленная на безопасность дорожного движения.</w:t>
      </w:r>
    </w:p>
    <w:p w:rsidR="0090148C" w:rsidRPr="0090148C" w:rsidRDefault="002F1A8E" w:rsidP="0090148C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2016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содержание дорог было запланировано и израсходовано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6680,16 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 в том числе</w:t>
      </w:r>
      <w:r w:rsidR="00F738C7">
        <w:rPr>
          <w:rFonts w:ascii="Times New Roman" w:eastAsia="Times New Roman" w:hAnsi="Times New Roman" w:cs="Times New Roman"/>
          <w:sz w:val="28"/>
          <w:szCs w:val="28"/>
          <w:lang w:eastAsia="ar-SA"/>
        </w:rPr>
        <w:t>, средства краевого бюджета – 3232,71 тыс. руб., средства бюджета муниципального района – 584,08 тыс. руб., средства местного бюджета – 2863,37 тыс. руб.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0148C" w:rsidRDefault="0090148C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738C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проведена модернизация пешеходного перехода вблизи МБОУ СОШ Лермонтовского сельского поселения – 483,136 тыс. руб.</w:t>
      </w:r>
    </w:p>
    <w:p w:rsidR="00F738C7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проведены работы по асфальтированию придомовой территории дома по ул. Пролетарская,6 – 297,143 тыс. руб.</w:t>
      </w:r>
    </w:p>
    <w:p w:rsidR="00F738C7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приобретена УДМ на базе трактора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82.1 с быстросменным навесным оборудованием и прицепом за счет краевой программы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бюджета – 3800 тыс. руб.</w:t>
      </w:r>
    </w:p>
    <w:p w:rsidR="00F738C7" w:rsidRPr="0090148C" w:rsidRDefault="00F738C7" w:rsidP="00F738C7">
      <w:pPr>
        <w:tabs>
          <w:tab w:val="left" w:pos="2580"/>
        </w:tabs>
        <w:suppressAutoHyphens/>
        <w:autoSpaceDE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на содержание улично-дорожной сети – 2099,88 тыс. руб</w:t>
      </w:r>
      <w:r w:rsidR="00D442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148C" w:rsidRPr="0090148C" w:rsidRDefault="00F738C7" w:rsidP="0090148C">
      <w:pPr>
        <w:suppressAutoHyphens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2017-2019</w:t>
      </w:r>
      <w:r w:rsidR="0090148C"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годах для приведения улично-дорожной сети Лермонтовского сельского поселения в соответствие действующим нормативам и правилам безопасности дорожного движения    требуется реконструкция и  ремонт автодорог поселения, что </w:t>
      </w:r>
      <w:r w:rsidR="0090148C" w:rsidRPr="0090148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позволит создать более  безопасные условия дорожного движения для общественного и личного автотранспорта,  а также  улучшит внешний вид  населенного пункта.</w:t>
      </w:r>
    </w:p>
    <w:p w:rsidR="0090148C" w:rsidRPr="0090148C" w:rsidRDefault="0090148C" w:rsidP="00F73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14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Цели, задачи и сроки реализации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0148C" w:rsidRPr="0090148C" w:rsidRDefault="0090148C" w:rsidP="0090148C">
      <w:pPr>
        <w:spacing w:after="0" w:line="240" w:lineRule="auto"/>
        <w:ind w:firstLine="57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Целью программы являются: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</w:t>
      </w:r>
      <w:r w:rsidRPr="0090148C">
        <w:rPr>
          <w:rFonts w:ascii="Arial" w:eastAsia="Times New Roman" w:hAnsi="Arial" w:cs="Arial"/>
          <w:sz w:val="28"/>
          <w:szCs w:val="28"/>
          <w:lang w:eastAsia="ar-SA"/>
        </w:rPr>
        <w:t>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необходимого комплекса модернизации, ремонтно-восстановительных работ на улично-дорожной сети Лермонтовского сельского поселения, организация  качественного освещения улиц;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дальнейшее совершенствование системы организации дорожного движения, профилактика и устранение мест концентрации ДТП на улично-дорожной сети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Условием достижения цели данной программы является решение следующих задач: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предупреждение и профилактика опасного поведения участников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дальнейшее формирование эффективных схем, методов и средств организации дорожного движения;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повышение безопасности дорожного движения и профилактика возникновения "очагов аварийности";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90148C" w:rsidRPr="0090148C" w:rsidRDefault="0090148C" w:rsidP="0090148C">
      <w:pPr>
        <w:widowControl w:val="0"/>
        <w:suppressAutoHyphens/>
        <w:autoSpaceDE w:val="0"/>
        <w:spacing w:after="0" w:line="240" w:lineRule="auto"/>
        <w:ind w:firstLine="5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Реализация мероприятий программы рассчитана на три года.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Перечень программных мероприятий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 программы предполагается достичь на основе реализации комплекса следующих мероприятий: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проектно-сметные работы на реконструкцию автодорог и восстановление изношенных верхних слоев дорожных покрытий с обеспечением требуемой ровности и шероховатости на улично-дорожной сети Лермонтовского сельского поселения;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реконструкция и восстановление изношенных верхних слоев дорожных покрытий с обеспечением требуемой ровности и шероховатости на улично-дорожной сети Лермонтовского сельского поселения;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осуществление в установленном порядке строительного контроля;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3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отсыпка уличных дорог отсевом с долевым участием населения;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работы по </w:t>
      </w:r>
      <w:r w:rsidRPr="009014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содержанию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автомобильных дорог и дорожных сооружений осуществляются систематически (с учетом сезона года) на всем протяжении </w:t>
      </w:r>
      <w:r w:rsidRPr="009014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дорог общего пользования.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4. Механизм реализации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Хабаровского края, нормативно-правовыми актами Совета депутатов и Администрации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Заказчик и координатор программы - Администрация Лермонтовского сельского поселения, которая осуществляет общее руководство, нормативное обеспечение и контроль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Лермонтовского сельского поселения, организует информационно-разъяснительную работу, направленную на освещение целей и задач программы.  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целевым исполнением бюджетных средств проводит Администрация Лермонтовского сельского поселения.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Участники программы: Администрация Лермонтовского сельского поселения Бикинского муниципального района Хабаровского края,  а также подрядные организации различных организационно-правовых форм собственности, определяемые на конкурсной основе в соответствии с законодательством.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программы предусматривает  разработку рабочих документов и осуществление мероприятий: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 изготовлению проектно-сметной документации на восстановление и ремонт дорог на территории Лермонтовского сельского поселения;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расходной части бюджета по дорожному хозяйству и благоустройству;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проведение аукционов на выполнение работ;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заключение договоров заказчиками с исполнителями по итогам конкурсов.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90148C" w:rsidRPr="0090148C" w:rsidRDefault="0090148C" w:rsidP="0090148C">
      <w:pPr>
        <w:numPr>
          <w:ilvl w:val="0"/>
          <w:numId w:val="4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Организация управления программой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контроль  за ходом ее реализации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Программа реализуется в рамках действующего законодательства Российской Федерации и Хабаровского края. Цели, задачи и основные мероприятия Программы определены в соответствии с приоритетами социально-экономического развития Российской Федерации и Дальнего Востока на ближайший период.</w:t>
      </w: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Корректировка мероприятий, объемов и источников финансирования Программы с учетом социально-экономической ситуации   осуществляется  Администрацией Лермонтовского сельского поселения.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 за выполнением мероприятий и целевым использованием бюджетных средств, направленных на реализацию Программы, осуществляет Администрация Лермонтовского сельского поселения.  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148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Ресурсное обеспечение программы</w:t>
      </w:r>
    </w:p>
    <w:p w:rsidR="0090148C" w:rsidRPr="0090148C" w:rsidRDefault="0090148C" w:rsidP="0090148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tbl>
      <w:tblPr>
        <w:tblW w:w="92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680"/>
        <w:gridCol w:w="1350"/>
        <w:gridCol w:w="1350"/>
        <w:gridCol w:w="1350"/>
      </w:tblGrid>
      <w:tr w:rsidR="0090148C" w:rsidRPr="0090148C" w:rsidTr="00E005BE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направлений использования средств Программы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финансирования по годам (тыс. рублей)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148C" w:rsidRPr="0090148C" w:rsidRDefault="0090148C" w:rsidP="009A5F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9A5F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выполнения работ по модернизации, содержанию, ремонту  автомобильных дорог, тротуаров местного значения, дворовых территорий, а также  обеспечение безопасности дорожного движения транспорта*</w:t>
            </w:r>
          </w:p>
          <w:p w:rsidR="0090148C" w:rsidRPr="0090148C" w:rsidRDefault="0090148C" w:rsidP="0090148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краевого бюджета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14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0148C" w:rsidP="00901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бюджета поселения</w:t>
            </w:r>
            <w:r w:rsidRPr="0090148C">
              <w:rPr>
                <w:rFonts w:ascii="Arial" w:eastAsia="Times New Roman" w:hAnsi="Arial" w:cs="Arial"/>
                <w:sz w:val="28"/>
                <w:szCs w:val="28"/>
                <w:lang w:eastAsia="ar-SA"/>
              </w:rPr>
              <w:t>*</w:t>
            </w: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2026,95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2073,65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2211,6</w:t>
            </w:r>
          </w:p>
        </w:tc>
      </w:tr>
      <w:tr w:rsidR="0090148C" w:rsidRPr="0090148C" w:rsidTr="00E005BE">
        <w:trPr>
          <w:cantSplit/>
          <w:trHeight w:val="240"/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48C" w:rsidRPr="0090148C" w:rsidRDefault="0090148C" w:rsidP="009014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1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 (тыс. руб.)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2026,95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2073,65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48C" w:rsidRPr="0090148C" w:rsidRDefault="009A5FAA" w:rsidP="009014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2211,6</w:t>
            </w:r>
          </w:p>
        </w:tc>
      </w:tr>
    </w:tbl>
    <w:p w:rsidR="006F7B36" w:rsidRDefault="0090148C">
      <w:r w:rsidRPr="0090148C">
        <w:rPr>
          <w:rFonts w:ascii="Times New Roman" w:eastAsia="Times New Roman" w:hAnsi="Times New Roman" w:cs="Times New Roman"/>
          <w:sz w:val="28"/>
          <w:szCs w:val="28"/>
          <w:lang w:eastAsia="ru-RU"/>
        </w:rPr>
        <w:t>* Сумма подлежит корректировке исходя из объемов средств, предусмотренных в  бюджете на очередн</w:t>
      </w:r>
      <w:r w:rsidR="009A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финансовый год</w:t>
      </w:r>
    </w:p>
    <w:sectPr w:rsidR="006F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3" w15:restartNumberingAfterBreak="0">
    <w:nsid w:val="689B52A6"/>
    <w:multiLevelType w:val="hybridMultilevel"/>
    <w:tmpl w:val="A8B2452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01"/>
    <w:rsid w:val="002F1A8E"/>
    <w:rsid w:val="004033AB"/>
    <w:rsid w:val="0060012C"/>
    <w:rsid w:val="006F7B36"/>
    <w:rsid w:val="008B2201"/>
    <w:rsid w:val="0090148C"/>
    <w:rsid w:val="009A5FAA"/>
    <w:rsid w:val="00AC152D"/>
    <w:rsid w:val="00B96343"/>
    <w:rsid w:val="00D4425C"/>
    <w:rsid w:val="00DC0324"/>
    <w:rsid w:val="00E72B8C"/>
    <w:rsid w:val="00F017F6"/>
    <w:rsid w:val="00F7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A18E"/>
  <w15:chartTrackingRefBased/>
  <w15:docId w15:val="{C864D2BF-2C69-4A31-B711-016AEDF0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8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90148C"/>
  </w:style>
  <w:style w:type="character" w:styleId="a4">
    <w:name w:val="Hyperlink"/>
    <w:basedOn w:val="a0"/>
    <w:uiPriority w:val="99"/>
    <w:semiHidden/>
    <w:unhideWhenUsed/>
    <w:rsid w:val="0090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Галина Самулина</cp:lastModifiedBy>
  <cp:revision>3</cp:revision>
  <dcterms:created xsi:type="dcterms:W3CDTF">2016-12-07T01:18:00Z</dcterms:created>
  <dcterms:modified xsi:type="dcterms:W3CDTF">2016-12-07T01:20:00Z</dcterms:modified>
</cp:coreProperties>
</file>