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64" w:rsidRDefault="00C75D64" w:rsidP="00C7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АДМИНИСТАРЦИЯ ЛЕРМОНТОВСКОГО СЕЛЬСКОГО ПОСЕЛЕНИЯ</w:t>
      </w:r>
    </w:p>
    <w:p w:rsidR="00C75D64" w:rsidRDefault="00C75D64" w:rsidP="00C7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C75D64" w:rsidRDefault="00C75D64" w:rsidP="00C7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5D64" w:rsidRDefault="00C75D64" w:rsidP="00C7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75D64" w:rsidRDefault="00C75D64" w:rsidP="00C75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4" w:rsidRDefault="00C75D64" w:rsidP="00C75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4" w:rsidRPr="00C75D64" w:rsidRDefault="00C75D64" w:rsidP="00C75D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5D64">
        <w:rPr>
          <w:rFonts w:ascii="Times New Roman" w:hAnsi="Times New Roman" w:cs="Times New Roman"/>
          <w:sz w:val="28"/>
          <w:szCs w:val="28"/>
        </w:rPr>
        <w:t>08.02.2017 № 12-р</w:t>
      </w:r>
    </w:p>
    <w:p w:rsidR="002840B1" w:rsidRDefault="00C75D64" w:rsidP="00C75D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5D64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C75D64" w:rsidRPr="00C75D64" w:rsidRDefault="00C75D64" w:rsidP="00C75D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75D64" w:rsidRPr="00C75D64" w:rsidRDefault="00C75D64" w:rsidP="00C75D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5D64">
        <w:rPr>
          <w:rFonts w:ascii="Times New Roman" w:hAnsi="Times New Roman" w:cs="Times New Roman"/>
          <w:sz w:val="28"/>
          <w:szCs w:val="28"/>
        </w:rPr>
        <w:t xml:space="preserve">О закреплении муниципального </w:t>
      </w:r>
    </w:p>
    <w:p w:rsidR="00C75D64" w:rsidRDefault="00C75D64" w:rsidP="00C75D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5D64">
        <w:rPr>
          <w:rFonts w:ascii="Times New Roman" w:hAnsi="Times New Roman" w:cs="Times New Roman"/>
          <w:sz w:val="28"/>
          <w:szCs w:val="28"/>
        </w:rPr>
        <w:t xml:space="preserve">имущества на праве оперативного </w:t>
      </w:r>
    </w:p>
    <w:p w:rsidR="00C75D64" w:rsidRDefault="00C75D64" w:rsidP="00C75D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5D64">
        <w:rPr>
          <w:rFonts w:ascii="Times New Roman" w:hAnsi="Times New Roman" w:cs="Times New Roman"/>
          <w:sz w:val="28"/>
          <w:szCs w:val="28"/>
        </w:rPr>
        <w:t>управления</w:t>
      </w:r>
    </w:p>
    <w:p w:rsidR="00C75D64" w:rsidRDefault="00C75D64" w:rsidP="00C75D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75D64" w:rsidRDefault="00C75D64" w:rsidP="00C75D6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75D64" w:rsidRDefault="00C75D64" w:rsidP="00C75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4" w:rsidRDefault="00C75D64" w:rsidP="00C75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4" w:rsidRDefault="00C75D64" w:rsidP="0083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296, 299 Гражданского кодекса Российской Федерации, руководствуясь Уставом Лермонтовского сельского поселения,</w:t>
      </w:r>
    </w:p>
    <w:p w:rsidR="00C75D64" w:rsidRDefault="00C75D64" w:rsidP="0083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Закрепить за муниципальным казенным учреждением культуры «Кино-досуговый информационный центр» (МКУК «КДИЦ») Лермонтовского сельского поселения на праве оперативного управления имущество: нежилое помещение, кадастровый номер 27:03:0010418:331, площадью 69,8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адресу: Хабаровский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Лермонтовка, городок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осточный, д. 53, кв.2, срок – бессрочно.</w:t>
      </w:r>
    </w:p>
    <w:p w:rsidR="00C75D64" w:rsidRDefault="00C75D64" w:rsidP="0083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МКУК «КДИЦ»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И.Л.) провести регистрацию прав на недвижимое имущество.</w:t>
      </w:r>
    </w:p>
    <w:p w:rsidR="00C75D64" w:rsidRDefault="00C75D64" w:rsidP="0083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C75D64" w:rsidRDefault="00C75D64" w:rsidP="008326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C75D64" w:rsidRDefault="00C75D64" w:rsidP="00C75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4" w:rsidRDefault="00C75D64" w:rsidP="00C75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D64" w:rsidRPr="00C75D64" w:rsidRDefault="00C75D64" w:rsidP="00C75D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Суслова</w:t>
      </w:r>
    </w:p>
    <w:sectPr w:rsidR="00C75D64" w:rsidRPr="00C75D64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64"/>
    <w:rsid w:val="002840B1"/>
    <w:rsid w:val="002C20A6"/>
    <w:rsid w:val="00651F3D"/>
    <w:rsid w:val="006C0CF5"/>
    <w:rsid w:val="0083266F"/>
    <w:rsid w:val="0097285D"/>
    <w:rsid w:val="00981AAF"/>
    <w:rsid w:val="00C75D64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2A"/>
  <w15:chartTrackingRefBased/>
  <w15:docId w15:val="{ADD4AA44-6002-46ED-9014-621210E5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5D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D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cp:lastPrinted>2017-02-08T05:39:00Z</cp:lastPrinted>
  <dcterms:created xsi:type="dcterms:W3CDTF">2017-02-08T04:47:00Z</dcterms:created>
  <dcterms:modified xsi:type="dcterms:W3CDTF">2017-02-08T05:39:00Z</dcterms:modified>
</cp:coreProperties>
</file>