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5" w:rsidRDefault="00D27C7F" w:rsidP="00A219D4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проект</w:t>
      </w:r>
      <w:bookmarkStart w:id="0" w:name="_GoBack"/>
      <w:bookmarkEnd w:id="0"/>
    </w:p>
    <w:p w:rsidR="00A71691" w:rsidRPr="00A71691" w:rsidRDefault="00A71691" w:rsidP="00A71691">
      <w:pPr>
        <w:pStyle w:val="a3"/>
        <w:spacing w:before="0" w:beforeAutospacing="0" w:after="0" w:afterAutospacing="0"/>
        <w:jc w:val="center"/>
        <w:rPr>
          <w:sz w:val="28"/>
        </w:rPr>
      </w:pPr>
      <w:r w:rsidRPr="00A71691">
        <w:rPr>
          <w:sz w:val="28"/>
        </w:rPr>
        <w:t xml:space="preserve">СОВЕТ  ДЕПУТАТОВ </w:t>
      </w:r>
      <w:r w:rsidR="00613B0A">
        <w:rPr>
          <w:sz w:val="28"/>
        </w:rPr>
        <w:t>ЛЕРМОНТОВСКОГО СЕЛЬСКОГО ПОСЕЛЕНИЯ</w:t>
      </w:r>
    </w:p>
    <w:p w:rsidR="00A71691" w:rsidRPr="00A71691" w:rsidRDefault="00A71691" w:rsidP="00A71691">
      <w:pPr>
        <w:pStyle w:val="a3"/>
        <w:spacing w:before="0" w:beforeAutospacing="0" w:after="0" w:afterAutospacing="0"/>
        <w:jc w:val="center"/>
        <w:rPr>
          <w:sz w:val="28"/>
        </w:rPr>
      </w:pPr>
      <w:r w:rsidRPr="00A71691">
        <w:rPr>
          <w:sz w:val="28"/>
        </w:rPr>
        <w:t>БИКИНСКОГО МУНИЦИПАЛЬНОГО РАЙОНА  ХАБАРОВСКОГО КРАЯ</w:t>
      </w:r>
    </w:p>
    <w:p w:rsidR="00A71691" w:rsidRPr="00A71691" w:rsidRDefault="00A71691" w:rsidP="00A71691">
      <w:pPr>
        <w:pStyle w:val="a3"/>
        <w:spacing w:before="0" w:beforeAutospacing="0" w:after="0" w:afterAutospacing="0"/>
        <w:jc w:val="center"/>
        <w:rPr>
          <w:sz w:val="28"/>
        </w:rPr>
      </w:pPr>
      <w:r w:rsidRPr="00A71691">
        <w:rPr>
          <w:sz w:val="28"/>
        </w:rPr>
        <w:t>РЕШЕНИЕ</w:t>
      </w:r>
    </w:p>
    <w:p w:rsidR="00A71691" w:rsidRPr="00A71691" w:rsidRDefault="00A71691" w:rsidP="00A71691">
      <w:pPr>
        <w:pStyle w:val="a3"/>
        <w:spacing w:before="0" w:beforeAutospacing="0" w:after="0" w:afterAutospacing="0"/>
        <w:rPr>
          <w:sz w:val="28"/>
        </w:rPr>
      </w:pPr>
      <w:r w:rsidRPr="00A71691">
        <w:rPr>
          <w:sz w:val="28"/>
        </w:rPr>
        <w:t> </w:t>
      </w:r>
    </w:p>
    <w:p w:rsidR="00A71691" w:rsidRPr="00A71691" w:rsidRDefault="00A71691" w:rsidP="00A71691">
      <w:pPr>
        <w:pStyle w:val="a3"/>
        <w:spacing w:before="0" w:beforeAutospacing="0" w:after="0" w:afterAutospacing="0"/>
        <w:jc w:val="center"/>
        <w:rPr>
          <w:sz w:val="28"/>
        </w:rPr>
      </w:pPr>
      <w:r w:rsidRPr="00A71691">
        <w:rPr>
          <w:sz w:val="28"/>
        </w:rPr>
        <w:t> </w:t>
      </w:r>
    </w:p>
    <w:p w:rsidR="00A71691" w:rsidRPr="00581C31" w:rsidRDefault="00A71691" w:rsidP="00A71691">
      <w:pPr>
        <w:pStyle w:val="a3"/>
        <w:spacing w:before="0" w:beforeAutospacing="0" w:after="0" w:afterAutospacing="0"/>
        <w:jc w:val="both"/>
        <w:rPr>
          <w:sz w:val="28"/>
        </w:rPr>
      </w:pPr>
      <w:r w:rsidRPr="00581C31">
        <w:rPr>
          <w:sz w:val="28"/>
        </w:rPr>
        <w:t xml:space="preserve">от </w:t>
      </w:r>
      <w:r w:rsidR="00581C31">
        <w:rPr>
          <w:sz w:val="28"/>
        </w:rPr>
        <w:t xml:space="preserve"> </w:t>
      </w:r>
      <w:r w:rsidR="00613B0A">
        <w:rPr>
          <w:sz w:val="28"/>
        </w:rPr>
        <w:t xml:space="preserve">             </w:t>
      </w:r>
      <w:r w:rsidRPr="00581C31">
        <w:rPr>
          <w:sz w:val="28"/>
        </w:rPr>
        <w:t xml:space="preserve"> </w:t>
      </w:r>
      <w:r w:rsidR="00A219D4">
        <w:rPr>
          <w:sz w:val="28"/>
        </w:rPr>
        <w:t xml:space="preserve">  </w:t>
      </w:r>
      <w:r w:rsidRPr="00581C31">
        <w:rPr>
          <w:sz w:val="28"/>
        </w:rPr>
        <w:t>№</w:t>
      </w:r>
      <w:r w:rsidR="00026974">
        <w:rPr>
          <w:sz w:val="28"/>
        </w:rPr>
        <w:t xml:space="preserve"> </w:t>
      </w:r>
      <w:r w:rsidR="00613B0A">
        <w:rPr>
          <w:sz w:val="28"/>
        </w:rPr>
        <w:t xml:space="preserve"> </w:t>
      </w:r>
      <w:r w:rsidRPr="00581C31">
        <w:rPr>
          <w:sz w:val="28"/>
        </w:rPr>
        <w:t xml:space="preserve"> </w:t>
      </w:r>
      <w:r w:rsidR="00581C31">
        <w:rPr>
          <w:sz w:val="28"/>
        </w:rPr>
        <w:t xml:space="preserve"> </w:t>
      </w:r>
    </w:p>
    <w:p w:rsidR="00A71691" w:rsidRPr="00A71691" w:rsidRDefault="00A71691" w:rsidP="00A71691">
      <w:pPr>
        <w:pStyle w:val="a3"/>
        <w:spacing w:before="0" w:beforeAutospacing="0" w:after="0" w:afterAutospacing="0"/>
        <w:rPr>
          <w:sz w:val="28"/>
        </w:rPr>
      </w:pPr>
      <w:r w:rsidRPr="00A71691">
        <w:rPr>
          <w:sz w:val="28"/>
        </w:rPr>
        <w:t> </w:t>
      </w:r>
    </w:p>
    <w:p w:rsidR="00A71691" w:rsidRPr="00A71691" w:rsidRDefault="00A71691" w:rsidP="00A71691">
      <w:pPr>
        <w:pStyle w:val="a3"/>
        <w:spacing w:before="0" w:beforeAutospacing="0" w:after="0" w:afterAutospacing="0"/>
        <w:rPr>
          <w:sz w:val="28"/>
        </w:rPr>
      </w:pPr>
      <w:r w:rsidRPr="00A71691">
        <w:rPr>
          <w:sz w:val="28"/>
        </w:rPr>
        <w:t>Об утверждении перечня услуг, являющихся необходимыми и обязательными для предоставления муниципальных услуг администрацией</w:t>
      </w:r>
      <w:r w:rsidR="00822A47">
        <w:rPr>
          <w:sz w:val="28"/>
        </w:rPr>
        <w:t xml:space="preserve"> Лермонтовского сельского поселения</w:t>
      </w:r>
      <w:r w:rsidRPr="00A71691">
        <w:rPr>
          <w:sz w:val="28"/>
        </w:rPr>
        <w:t xml:space="preserve"> Бикинского муниципального района</w:t>
      </w:r>
    </w:p>
    <w:p w:rsidR="00A71691" w:rsidRPr="00A71691" w:rsidRDefault="00A71691" w:rsidP="00A71691">
      <w:pPr>
        <w:pStyle w:val="a3"/>
        <w:spacing w:before="0" w:beforeAutospacing="0" w:after="0" w:afterAutospacing="0"/>
        <w:rPr>
          <w:sz w:val="28"/>
        </w:rPr>
      </w:pPr>
      <w:r w:rsidRPr="00A71691">
        <w:rPr>
          <w:sz w:val="28"/>
        </w:rPr>
        <w:t> </w:t>
      </w:r>
    </w:p>
    <w:p w:rsidR="00A71691" w:rsidRPr="00A71691" w:rsidRDefault="00A71691" w:rsidP="00A7169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A71691">
        <w:rPr>
          <w:sz w:val="28"/>
        </w:rPr>
        <w:t xml:space="preserve">Руководствуясь статьей </w:t>
      </w:r>
      <w:r w:rsidR="00613B0A">
        <w:rPr>
          <w:sz w:val="28"/>
        </w:rPr>
        <w:t xml:space="preserve"> </w:t>
      </w:r>
      <w:r w:rsidRPr="00A71691">
        <w:rPr>
          <w:sz w:val="28"/>
        </w:rPr>
        <w:t xml:space="preserve">9 Федерального закона от 27. 07. 2010№ 210-ФЗ «Об организации предоставления государственных и муниципальных услуг»,  Совет депутатов </w:t>
      </w:r>
      <w:r w:rsidR="00613B0A">
        <w:rPr>
          <w:sz w:val="28"/>
        </w:rPr>
        <w:t>Лермонтовского сельского поселения</w:t>
      </w:r>
      <w:r w:rsidRPr="00A71691">
        <w:rPr>
          <w:sz w:val="28"/>
        </w:rPr>
        <w:t xml:space="preserve"> Бикинского муниципального района</w:t>
      </w:r>
    </w:p>
    <w:p w:rsidR="00A71691" w:rsidRPr="00A71691" w:rsidRDefault="00A71691" w:rsidP="00A71691">
      <w:pPr>
        <w:pStyle w:val="a3"/>
        <w:spacing w:before="0" w:beforeAutospacing="0" w:after="0" w:afterAutospacing="0"/>
        <w:jc w:val="both"/>
        <w:rPr>
          <w:sz w:val="28"/>
        </w:rPr>
      </w:pPr>
      <w:r w:rsidRPr="00A71691">
        <w:rPr>
          <w:sz w:val="28"/>
        </w:rPr>
        <w:t>РЕШИЛ:</w:t>
      </w:r>
    </w:p>
    <w:p w:rsidR="00A71691" w:rsidRPr="00A71691" w:rsidRDefault="00A71691" w:rsidP="00A71691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A71691">
        <w:rPr>
          <w:sz w:val="28"/>
        </w:rPr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613B0A" w:rsidRPr="00613B0A">
        <w:rPr>
          <w:sz w:val="28"/>
        </w:rPr>
        <w:t xml:space="preserve">Лермонтовского сельского поселения </w:t>
      </w:r>
      <w:r w:rsidRPr="00A71691">
        <w:rPr>
          <w:sz w:val="28"/>
        </w:rPr>
        <w:t>Бикинского муниципального района (Приложение 1).</w:t>
      </w:r>
    </w:p>
    <w:p w:rsidR="00A71691" w:rsidRPr="00A71691" w:rsidRDefault="00822A47" w:rsidP="00A71691">
      <w:pPr>
        <w:jc w:val="both"/>
        <w:outlineLvl w:val="0"/>
        <w:rPr>
          <w:sz w:val="28"/>
          <w:szCs w:val="28"/>
          <w:lang w:eastAsia="ar-SA"/>
        </w:rPr>
      </w:pPr>
      <w:r>
        <w:t>2</w:t>
      </w:r>
      <w:proofErr w:type="gramStart"/>
      <w:r w:rsidR="00A71691">
        <w:t xml:space="preserve"> </w:t>
      </w:r>
      <w:r w:rsidR="00A71691" w:rsidRPr="00A71691">
        <w:rPr>
          <w:sz w:val="28"/>
          <w:szCs w:val="28"/>
          <w:lang w:eastAsia="ar-SA"/>
        </w:rPr>
        <w:t>О</w:t>
      </w:r>
      <w:proofErr w:type="gramEnd"/>
      <w:r w:rsidR="00A71691" w:rsidRPr="00A71691">
        <w:rPr>
          <w:sz w:val="28"/>
          <w:szCs w:val="28"/>
          <w:lang w:eastAsia="ar-SA"/>
        </w:rPr>
        <w:t xml:space="preserve">публиковать настоящее постановление в Сборнике нормативных правовых актов Совета депутатов </w:t>
      </w:r>
      <w:r w:rsidR="009C657C" w:rsidRPr="009C657C">
        <w:rPr>
          <w:sz w:val="28"/>
          <w:szCs w:val="28"/>
          <w:lang w:eastAsia="ar-SA"/>
        </w:rPr>
        <w:t xml:space="preserve">Лермонтовского сельского поселения </w:t>
      </w:r>
      <w:r w:rsidR="00A71691" w:rsidRPr="00A71691">
        <w:rPr>
          <w:sz w:val="28"/>
          <w:szCs w:val="28"/>
          <w:lang w:eastAsia="ar-SA"/>
        </w:rPr>
        <w:t>Бикинского муниципального района.</w:t>
      </w:r>
    </w:p>
    <w:p w:rsidR="00A71691" w:rsidRPr="00A71691" w:rsidRDefault="007C699D" w:rsidP="00A71691">
      <w:pPr>
        <w:suppressAutoHyphens/>
        <w:jc w:val="both"/>
        <w:rPr>
          <w:sz w:val="32"/>
          <w:szCs w:val="28"/>
          <w:lang w:eastAsia="ar-SA"/>
        </w:rPr>
      </w:pPr>
      <w:r>
        <w:rPr>
          <w:sz w:val="28"/>
        </w:rPr>
        <w:t>3</w:t>
      </w:r>
      <w:r w:rsidR="00FC2FC8" w:rsidRPr="00FC2FC8">
        <w:rPr>
          <w:sz w:val="28"/>
        </w:rPr>
        <w:t>.  Настоящее решение вступает в силу после его официального опубликования</w:t>
      </w:r>
    </w:p>
    <w:p w:rsidR="00A71691" w:rsidRPr="00A71691" w:rsidRDefault="00A71691" w:rsidP="00A71691">
      <w:pPr>
        <w:suppressAutoHyphens/>
        <w:jc w:val="both"/>
        <w:rPr>
          <w:sz w:val="28"/>
          <w:szCs w:val="28"/>
          <w:lang w:eastAsia="ar-SA"/>
        </w:rPr>
      </w:pPr>
    </w:p>
    <w:p w:rsidR="00A71691" w:rsidRPr="00A71691" w:rsidRDefault="00A71691" w:rsidP="00A71691">
      <w:pPr>
        <w:suppressAutoHyphens/>
        <w:jc w:val="both"/>
        <w:rPr>
          <w:sz w:val="28"/>
          <w:szCs w:val="28"/>
          <w:lang w:eastAsia="ar-SA"/>
        </w:rPr>
      </w:pPr>
    </w:p>
    <w:p w:rsidR="009C657C" w:rsidRDefault="00A71691" w:rsidP="00A71691">
      <w:pPr>
        <w:suppressAutoHyphens/>
        <w:jc w:val="both"/>
        <w:rPr>
          <w:sz w:val="28"/>
          <w:szCs w:val="28"/>
          <w:lang w:eastAsia="ar-SA"/>
        </w:rPr>
      </w:pPr>
      <w:r w:rsidRPr="00A71691">
        <w:rPr>
          <w:sz w:val="28"/>
          <w:szCs w:val="28"/>
          <w:lang w:eastAsia="ar-SA"/>
        </w:rPr>
        <w:t xml:space="preserve"> </w:t>
      </w:r>
    </w:p>
    <w:p w:rsidR="00822A47" w:rsidRDefault="00822A47" w:rsidP="00822A47">
      <w:pPr>
        <w:tabs>
          <w:tab w:val="left" w:pos="667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822A47" w:rsidRDefault="00822A47" w:rsidP="00A71691">
      <w:pPr>
        <w:suppressAutoHyphens/>
        <w:jc w:val="both"/>
        <w:rPr>
          <w:sz w:val="28"/>
          <w:szCs w:val="28"/>
        </w:rPr>
      </w:pPr>
    </w:p>
    <w:p w:rsidR="00A71691" w:rsidRPr="00A71691" w:rsidRDefault="00A71691" w:rsidP="00822A47">
      <w:pPr>
        <w:tabs>
          <w:tab w:val="left" w:pos="6690"/>
        </w:tabs>
        <w:suppressAutoHyphens/>
        <w:jc w:val="both"/>
        <w:rPr>
          <w:sz w:val="28"/>
          <w:szCs w:val="28"/>
        </w:rPr>
      </w:pPr>
      <w:r w:rsidRPr="00A71691">
        <w:rPr>
          <w:sz w:val="28"/>
          <w:szCs w:val="28"/>
        </w:rPr>
        <w:t xml:space="preserve"> Председатель Совета депутатов</w:t>
      </w:r>
      <w:r w:rsidR="00822A47">
        <w:rPr>
          <w:sz w:val="28"/>
          <w:szCs w:val="28"/>
        </w:rPr>
        <w:tab/>
      </w:r>
      <w:proofErr w:type="spellStart"/>
      <w:r w:rsidR="00822A47">
        <w:rPr>
          <w:sz w:val="28"/>
          <w:szCs w:val="28"/>
        </w:rPr>
        <w:t>О.С.Бреус</w:t>
      </w:r>
      <w:proofErr w:type="spellEnd"/>
    </w:p>
    <w:p w:rsidR="00A71691" w:rsidRPr="00A71691" w:rsidRDefault="00A71691" w:rsidP="00A71691">
      <w:pPr>
        <w:jc w:val="both"/>
        <w:rPr>
          <w:rFonts w:eastAsia="Calibri"/>
          <w:sz w:val="28"/>
          <w:szCs w:val="22"/>
          <w:lang w:eastAsia="en-US"/>
        </w:rPr>
      </w:pPr>
      <w:r w:rsidRPr="00A71691">
        <w:rPr>
          <w:sz w:val="28"/>
          <w:szCs w:val="28"/>
        </w:rPr>
        <w:tab/>
      </w:r>
    </w:p>
    <w:p w:rsidR="00A71691" w:rsidRDefault="00A71691" w:rsidP="00A71691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</w:p>
    <w:p w:rsidR="00A71691" w:rsidRDefault="00A71691" w:rsidP="00A71691">
      <w:pPr>
        <w:pStyle w:val="a3"/>
        <w:spacing w:before="0" w:beforeAutospacing="0" w:after="0" w:afterAutospacing="0"/>
        <w:ind w:firstLine="567"/>
        <w:jc w:val="both"/>
      </w:pPr>
      <w:r>
        <w:t>.</w:t>
      </w:r>
    </w:p>
    <w:p w:rsidR="00A71691" w:rsidRDefault="00A71691" w:rsidP="00A71691">
      <w:pPr>
        <w:pStyle w:val="a3"/>
        <w:spacing w:before="0" w:beforeAutospacing="0" w:after="0" w:afterAutospacing="0"/>
        <w:jc w:val="both"/>
      </w:pPr>
      <w:r>
        <w:t> </w:t>
      </w:r>
    </w:p>
    <w:p w:rsidR="00A71691" w:rsidRDefault="00FC2FC8" w:rsidP="00A71691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A71691" w:rsidRDefault="00A71691" w:rsidP="00A71691">
      <w:pPr>
        <w:pStyle w:val="a3"/>
        <w:spacing w:before="0" w:beforeAutospacing="0" w:after="0" w:afterAutospacing="0"/>
      </w:pPr>
      <w:r>
        <w:t> </w:t>
      </w:r>
    </w:p>
    <w:p w:rsidR="00A71691" w:rsidRDefault="00A71691" w:rsidP="00A71691">
      <w:pPr>
        <w:pStyle w:val="a3"/>
        <w:spacing w:before="0" w:beforeAutospacing="0" w:after="0" w:afterAutospacing="0"/>
      </w:pPr>
    </w:p>
    <w:p w:rsidR="00A71691" w:rsidRDefault="00A71691" w:rsidP="00A71691">
      <w:pPr>
        <w:pStyle w:val="a3"/>
        <w:spacing w:before="0" w:beforeAutospacing="0" w:after="0" w:afterAutospacing="0"/>
      </w:pPr>
    </w:p>
    <w:p w:rsidR="00A71691" w:rsidRDefault="00A71691" w:rsidP="00A71691">
      <w:pPr>
        <w:pStyle w:val="a3"/>
        <w:spacing w:before="0" w:beforeAutospacing="0" w:after="0" w:afterAutospacing="0"/>
      </w:pPr>
    </w:p>
    <w:p w:rsidR="00A71691" w:rsidRDefault="00A71691" w:rsidP="00A71691">
      <w:pPr>
        <w:pStyle w:val="a3"/>
        <w:spacing w:before="0" w:beforeAutospacing="0" w:after="0" w:afterAutospacing="0"/>
      </w:pPr>
    </w:p>
    <w:p w:rsidR="00A71691" w:rsidRDefault="00A71691" w:rsidP="00A71691">
      <w:pPr>
        <w:pStyle w:val="a3"/>
        <w:spacing w:before="0" w:beforeAutospacing="0" w:after="0" w:afterAutospacing="0"/>
      </w:pPr>
    </w:p>
    <w:p w:rsidR="00A71691" w:rsidRDefault="00A71691" w:rsidP="00026974">
      <w:pPr>
        <w:pStyle w:val="a3"/>
        <w:spacing w:before="0" w:beforeAutospacing="0" w:after="0" w:afterAutospacing="0" w:line="240" w:lineRule="atLeast"/>
        <w:ind w:left="5387"/>
        <w:jc w:val="center"/>
      </w:pPr>
      <w:r>
        <w:t>ПРИЛОЖЕНИЕ 1</w:t>
      </w:r>
    </w:p>
    <w:p w:rsidR="00A71691" w:rsidRDefault="00A71691" w:rsidP="00A71691">
      <w:pPr>
        <w:pStyle w:val="a3"/>
        <w:spacing w:before="0" w:beforeAutospacing="0" w:after="0" w:afterAutospacing="0" w:line="240" w:lineRule="atLeast"/>
        <w:ind w:left="5387"/>
        <w:jc w:val="right"/>
      </w:pPr>
      <w:r>
        <w:t xml:space="preserve">к решению </w:t>
      </w:r>
      <w:r w:rsidR="00FC2FC8">
        <w:t xml:space="preserve"> Совета </w:t>
      </w:r>
      <w:r>
        <w:t xml:space="preserve"> депутатов</w:t>
      </w:r>
    </w:p>
    <w:p w:rsidR="00A71691" w:rsidRDefault="009C657C" w:rsidP="00581C31">
      <w:pPr>
        <w:pStyle w:val="a3"/>
        <w:spacing w:before="0" w:beforeAutospacing="0" w:after="0" w:afterAutospacing="0" w:line="240" w:lineRule="atLeast"/>
        <w:ind w:left="5387"/>
      </w:pPr>
      <w:r w:rsidRPr="009C657C">
        <w:t>Лермонтовского сельского поселения</w:t>
      </w:r>
      <w:r w:rsidR="00026974">
        <w:t xml:space="preserve">    </w:t>
      </w:r>
      <w:r w:rsidR="00581C31">
        <w:t xml:space="preserve"> </w:t>
      </w:r>
      <w:r w:rsidR="00026974">
        <w:t xml:space="preserve">         </w:t>
      </w:r>
      <w:proofErr w:type="gramStart"/>
      <w:r w:rsidR="00A71691">
        <w:t>от</w:t>
      </w:r>
      <w:proofErr w:type="gramEnd"/>
      <w:r w:rsidR="00A71691">
        <w:t xml:space="preserve"> </w:t>
      </w:r>
      <w:r>
        <w:t xml:space="preserve">             </w:t>
      </w:r>
      <w:r w:rsidR="00FC2FC8">
        <w:t xml:space="preserve"> </w:t>
      </w:r>
      <w:r w:rsidR="00026974">
        <w:t xml:space="preserve">   </w:t>
      </w:r>
      <w:r w:rsidR="00A71691">
        <w:t xml:space="preserve"> № </w:t>
      </w:r>
      <w:r>
        <w:t xml:space="preserve">       </w:t>
      </w:r>
      <w:r w:rsidR="00FC2FC8">
        <w:t xml:space="preserve"> </w:t>
      </w:r>
    </w:p>
    <w:p w:rsidR="00A71691" w:rsidRDefault="00A71691" w:rsidP="00A71691">
      <w:pPr>
        <w:pStyle w:val="a3"/>
        <w:spacing w:before="0" w:beforeAutospacing="0" w:after="0" w:afterAutospacing="0" w:line="240" w:lineRule="atLeast"/>
        <w:ind w:left="5387"/>
      </w:pPr>
      <w:r>
        <w:lastRenderedPageBreak/>
        <w:t> </w:t>
      </w:r>
    </w:p>
    <w:p w:rsidR="00A71691" w:rsidRDefault="00A71691" w:rsidP="00A71691">
      <w:pPr>
        <w:pStyle w:val="a3"/>
        <w:spacing w:after="0" w:afterAutospacing="0"/>
        <w:jc w:val="center"/>
      </w:pPr>
      <w:r>
        <w:t> Перечень услуг,</w:t>
      </w:r>
    </w:p>
    <w:p w:rsidR="00A71691" w:rsidRDefault="00A71691" w:rsidP="00581C31">
      <w:pPr>
        <w:pStyle w:val="a3"/>
        <w:spacing w:before="0" w:beforeAutospacing="0" w:after="0" w:afterAutospacing="0"/>
        <w:jc w:val="center"/>
      </w:pPr>
      <w:r>
        <w:t>которые являются необходимыми и обязательными для предоставления муниципальных услуг администрацией</w:t>
      </w:r>
      <w:r w:rsidR="00FC2FC8">
        <w:t xml:space="preserve"> </w:t>
      </w:r>
      <w:r w:rsidR="009C657C" w:rsidRPr="009C657C">
        <w:t>Лермонтовского сельского поселения</w:t>
      </w:r>
    </w:p>
    <w:p w:rsidR="00A71691" w:rsidRDefault="00A71691" w:rsidP="00581C31">
      <w:pPr>
        <w:pStyle w:val="a3"/>
        <w:spacing w:before="0" w:beforeAutospacing="0" w:after="0" w:afterAutospacing="0"/>
        <w:jc w:val="center"/>
      </w:pPr>
      <w:r>
        <w:t>Бикинского муниципального района</w:t>
      </w:r>
    </w:p>
    <w:p w:rsidR="00A71691" w:rsidRDefault="00A71691" w:rsidP="00A71691">
      <w:pPr>
        <w:pStyle w:val="a3"/>
        <w:spacing w:after="0" w:afterAutospacing="0"/>
      </w:pPr>
      <w:r>
        <w:t> </w:t>
      </w:r>
    </w:p>
    <w:tbl>
      <w:tblPr>
        <w:tblW w:w="8742" w:type="dxa"/>
        <w:jc w:val="center"/>
        <w:tblInd w:w="-1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046"/>
      </w:tblGrid>
      <w:tr w:rsidR="00A71691" w:rsidTr="00143435">
        <w:trPr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№</w:t>
            </w:r>
          </w:p>
        </w:tc>
        <w:tc>
          <w:tcPr>
            <w:tcW w:w="8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Наименование необходимой и обязательной услуги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1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В сфере земельных отношений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proofErr w:type="gramStart"/>
            <w:r>
              <w:t>Выдача сообщения заявителя (заявителей), содержащего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proofErr w:type="gramEnd"/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схемы расположения земельного участка на кадастровом плане (карте)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1.3.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Выдача </w:t>
            </w:r>
            <w:proofErr w:type="gramStart"/>
            <w:r>
              <w:t>акта согласования местоположения границ проектируемого земельного участка</w:t>
            </w:r>
            <w:proofErr w:type="gramEnd"/>
            <w:r>
              <w:t xml:space="preserve"> с актом согласования спорной границы земельного участка, при его составлении.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1.4.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документа, подтверждающего обстоятельства, дающие право приобретения земельного участка, в собственность на условиях (в том числе на особых условиях), установленных земельным законодательством.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1.5.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кадастровых паспортов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2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В сфере строительства и архитектуры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технического паспорта объекта капитального строительства, расположенного в границах земельного участка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материалов действующей (актуализированной) топографической съемки земельного участка с нанесением подземных, наземных и надземных коммуникаций, выполненные специализированной организацией, имеющей допуск на данный вид работ, на бумажном носителе (с подписью исполнителя работ и штампом (печатью) организации) и электронном носителе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before="0" w:beforeAutospacing="0" w:after="0" w:afterAutospacing="0"/>
              <w:jc w:val="both"/>
            </w:pPr>
            <w:r>
              <w:t>Выдача проектной документации, в том числе:</w:t>
            </w:r>
          </w:p>
          <w:p w:rsidR="00A71691" w:rsidRDefault="00A71691" w:rsidP="00143435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ind w:left="308"/>
              <w:jc w:val="both"/>
            </w:pPr>
            <w:r>
              <w:t>пояснительная записка;</w:t>
            </w:r>
          </w:p>
          <w:p w:rsidR="00A71691" w:rsidRDefault="00A71691" w:rsidP="00143435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ind w:left="308"/>
              <w:jc w:val="both"/>
            </w:pPr>
            <w: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2.3.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2.4.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схемы, отображающей архитектурные решения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2.5.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сведений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2.6.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Предоставление </w:t>
            </w:r>
            <w:proofErr w:type="gramStart"/>
            <w:r>
              <w:t>проекта организации строительства объекта капитального строительства</w:t>
            </w:r>
            <w:proofErr w:type="gramEnd"/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lastRenderedPageBreak/>
              <w:t>2.7.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проекта организации работ по сносу или демонтажу объектов капитального строительства, их частей.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2.8.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заключения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2.9.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заключения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2.10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2.11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2.13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>
              <w:t>подписанный</w:t>
            </w:r>
            <w:proofErr w:type="gramEnd"/>
            <w:r>
              <w:t xml:space="preserve"> лицом, осуществляющим строительство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2.14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proofErr w:type="gramStart"/>
            <w:r>
              <w:t>Выдача документа, подтверждающего соответствие параметров построенного (реконструированного)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 (реконструкции) на основании договора), за исключением случаев осуществления строительства (реконструкции) объектов индивидуального жилищного строительства</w:t>
            </w:r>
            <w:proofErr w:type="gramEnd"/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2.15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документа, подтверждающего соответствие построенного (реконструированного)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2.16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Предоставление схемы, отображающей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      </w:r>
            <w:proofErr w:type="gramStart"/>
            <w:r>
              <w:t>подписанная</w:t>
            </w:r>
            <w:proofErr w:type="gramEnd"/>
            <w:r>
      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 (реконструкции) на основании договора), за исключением случаев строительства (реконструкции) линейного объекта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2.17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Выдача документа, подтверждающего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2.18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Предоставление проекта организации строительства, с указанием оставшегося объема работ и нормативного срока их выполнения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lastRenderedPageBreak/>
              <w:t>2.19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Предоставление подтверждения в письменной форме согласия собственника или иного указанного в </w:t>
            </w:r>
            <w:hyperlink r:id="rId6" w:history="1">
              <w:r>
                <w:rPr>
                  <w:rStyle w:val="a4"/>
                  <w:color w:val="auto"/>
                  <w:u w:val="none"/>
                </w:rPr>
                <w:t>частях 5</w:t>
              </w:r>
            </w:hyperlink>
            <w:r>
              <w:t xml:space="preserve"> - </w:t>
            </w:r>
            <w:hyperlink r:id="rId7" w:history="1">
              <w:r>
                <w:rPr>
                  <w:rStyle w:val="a4"/>
                  <w:color w:val="auto"/>
                  <w:u w:val="none"/>
                </w:rPr>
                <w:t>7</w:t>
              </w:r>
            </w:hyperlink>
            <w:r>
              <w:t xml:space="preserve"> статьи 19 Федерального закона от 13.03.2006 № 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      </w:r>
            <w:proofErr w:type="gramStart"/>
            <w:r>
              <w:t>,</w:t>
            </w:r>
            <w:proofErr w:type="gramEnd"/>
            <w: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2.21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Получение схемы привязки рекламной конструкции на плане городского или сельского поселения с указанием предполагаемого места установки рекламной конструкции, а также расстояния до ближайших существующих объектов (зданий, дорожных знаков, пешеходных переходов, перекрестков, ближайших рекламных конструкций, остановок и т.д.), (в случае размещения отдельно стоящей рекламной конструкции)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2.22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Выдача эскизного проекта рекламной конструкции, выполненного в цвете и </w:t>
            </w:r>
            <w:proofErr w:type="gramStart"/>
            <w:r>
              <w:t>представляющий</w:t>
            </w:r>
            <w:proofErr w:type="gramEnd"/>
            <w:r>
              <w:t xml:space="preserve"> фронтальные виды рекламной конструкции с габаритными размерами и площадью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2.23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Выдача проектно-конструкторской и монтажной документации на рекламную конструкцию с указанием материалов, параметров и основных узлов конструкции, срока службы рекламной конструкции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3.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В сфере образования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3.1.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Справка о составе семьи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3.2.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>Заключение медико-психолого-педагогической комиссии, в случае, если ребёнок имеет ограниченные возможности здоровья (компенсирующие или комбинированные группы)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4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Pr="00581C31" w:rsidRDefault="00A71691">
            <w:pPr>
              <w:pStyle w:val="a3"/>
              <w:spacing w:after="0" w:afterAutospacing="0"/>
              <w:jc w:val="center"/>
              <w:rPr>
                <w:b/>
              </w:rPr>
            </w:pPr>
            <w:r w:rsidRPr="00581C31">
              <w:rPr>
                <w:b/>
              </w:rPr>
              <w:t>В сфере предоставления муниципальных услуг</w:t>
            </w:r>
          </w:p>
        </w:tc>
      </w:tr>
      <w:tr w:rsidR="00A71691" w:rsidTr="00143435">
        <w:trPr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>
            <w:pPr>
              <w:pStyle w:val="a3"/>
              <w:spacing w:after="0" w:afterAutospacing="0"/>
              <w:jc w:val="center"/>
            </w:pPr>
            <w:r>
              <w:t>4.1.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691" w:rsidRDefault="00A71691" w:rsidP="00143435">
            <w:pPr>
              <w:pStyle w:val="a3"/>
              <w:spacing w:after="0" w:afterAutospacing="0"/>
              <w:jc w:val="both"/>
            </w:pPr>
            <w:r>
              <w:t xml:space="preserve">Совершение нотариальных действий, в </w:t>
            </w:r>
            <w:proofErr w:type="spellStart"/>
            <w:r>
              <w:t>т.ч</w:t>
            </w:r>
            <w:proofErr w:type="spellEnd"/>
            <w:r>
              <w:t>. свидетельствование верности копий документов с подлинников</w:t>
            </w:r>
          </w:p>
        </w:tc>
      </w:tr>
    </w:tbl>
    <w:p w:rsidR="00A71691" w:rsidRDefault="00A71691" w:rsidP="00A71691">
      <w:pPr>
        <w:pStyle w:val="a3"/>
        <w:spacing w:after="0" w:afterAutospacing="0"/>
        <w:ind w:firstLine="709"/>
        <w:jc w:val="center"/>
      </w:pPr>
      <w:r>
        <w:t>__________________________</w:t>
      </w:r>
    </w:p>
    <w:p w:rsidR="00A71691" w:rsidRDefault="00A71691" w:rsidP="00A71691">
      <w:pPr>
        <w:pStyle w:val="a3"/>
        <w:spacing w:after="0" w:afterAutospacing="0"/>
        <w:jc w:val="both"/>
      </w:pPr>
      <w:r>
        <w:t> </w:t>
      </w:r>
    </w:p>
    <w:p w:rsidR="00390150" w:rsidRDefault="00390150" w:rsidP="00A71691">
      <w:pPr>
        <w:pStyle w:val="a3"/>
        <w:spacing w:after="0" w:afterAutospacing="0"/>
        <w:jc w:val="both"/>
      </w:pPr>
    </w:p>
    <w:p w:rsidR="00390150" w:rsidRDefault="00390150" w:rsidP="00A71691">
      <w:pPr>
        <w:pStyle w:val="a3"/>
        <w:spacing w:after="0" w:afterAutospacing="0"/>
        <w:jc w:val="both"/>
      </w:pPr>
    </w:p>
    <w:p w:rsidR="00390150" w:rsidRDefault="00390150" w:rsidP="00A71691">
      <w:pPr>
        <w:pStyle w:val="a3"/>
        <w:spacing w:after="0" w:afterAutospacing="0"/>
        <w:jc w:val="both"/>
      </w:pPr>
    </w:p>
    <w:p w:rsidR="0051799E" w:rsidRDefault="0051799E"/>
    <w:sectPr w:rsidR="0051799E" w:rsidSect="00A71691">
      <w:pgSz w:w="11906" w:h="16838" w:code="9"/>
      <w:pgMar w:top="1134" w:right="566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E0B"/>
    <w:multiLevelType w:val="multilevel"/>
    <w:tmpl w:val="527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E9"/>
    <w:rsid w:val="0000078E"/>
    <w:rsid w:val="00001240"/>
    <w:rsid w:val="00006558"/>
    <w:rsid w:val="000117BB"/>
    <w:rsid w:val="000145AF"/>
    <w:rsid w:val="00023640"/>
    <w:rsid w:val="0002420F"/>
    <w:rsid w:val="0002668F"/>
    <w:rsid w:val="00026974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560A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3435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DDD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7AAD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76"/>
    <w:rsid w:val="00345E49"/>
    <w:rsid w:val="00346D95"/>
    <w:rsid w:val="00347ED5"/>
    <w:rsid w:val="0035054F"/>
    <w:rsid w:val="00350D3D"/>
    <w:rsid w:val="00352AE5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150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1C31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3B0A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699D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101EB"/>
    <w:rsid w:val="00810FA4"/>
    <w:rsid w:val="00811810"/>
    <w:rsid w:val="00816502"/>
    <w:rsid w:val="008210EB"/>
    <w:rsid w:val="0082147E"/>
    <w:rsid w:val="00822145"/>
    <w:rsid w:val="00822A47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657C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19D4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71691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7361"/>
    <w:rsid w:val="00BA02AE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27C7F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3CB6"/>
    <w:rsid w:val="00EC4E45"/>
    <w:rsid w:val="00EC610C"/>
    <w:rsid w:val="00EC64E9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6838"/>
    <w:rsid w:val="00FC0425"/>
    <w:rsid w:val="00FC1D14"/>
    <w:rsid w:val="00FC2A9F"/>
    <w:rsid w:val="00FC2FC8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69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71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69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7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B29CFCA68B8272EF4967039366E17F21982280971FF0F3D3D6C2B9E111AC2F8724BB7A4107C720W2y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29CFCA68B8272EF4967039366E17F21982280971FF0F3D3D6C2B9E111AC2F8724BB7A4107C72FW2y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Людмила</cp:lastModifiedBy>
  <cp:revision>16</cp:revision>
  <cp:lastPrinted>2013-09-16T05:48:00Z</cp:lastPrinted>
  <dcterms:created xsi:type="dcterms:W3CDTF">2013-09-06T02:57:00Z</dcterms:created>
  <dcterms:modified xsi:type="dcterms:W3CDTF">2013-10-13T23:50:00Z</dcterms:modified>
</cp:coreProperties>
</file>