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B" w:rsidRDefault="0070123B" w:rsidP="0070123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РЕЕСТР</w:t>
      </w:r>
    </w:p>
    <w:p w:rsidR="0070123B" w:rsidRDefault="0070123B" w:rsidP="0070123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услуг (функций) администрации  </w:t>
      </w:r>
      <w:r w:rsidR="00F60CAC">
        <w:rPr>
          <w:b/>
          <w:bCs/>
          <w:lang w:val="ru-RU"/>
        </w:rPr>
        <w:t>Лермонтовского сельского поселения</w:t>
      </w:r>
    </w:p>
    <w:p w:rsidR="0070123B" w:rsidRDefault="0070123B" w:rsidP="0070123B">
      <w:pPr>
        <w:jc w:val="center"/>
        <w:rPr>
          <w:b/>
          <w:bCs/>
          <w:lang w:val="ru-RU"/>
        </w:rPr>
      </w:pPr>
    </w:p>
    <w:tbl>
      <w:tblPr>
        <w:tblW w:w="0" w:type="auto"/>
        <w:tblInd w:w="-2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9"/>
        <w:gridCol w:w="8"/>
        <w:gridCol w:w="5394"/>
        <w:gridCol w:w="2983"/>
        <w:gridCol w:w="4182"/>
        <w:gridCol w:w="1783"/>
      </w:tblGrid>
      <w:tr w:rsidR="0070123B" w:rsidTr="003E2BF9">
        <w:tc>
          <w:tcPr>
            <w:tcW w:w="8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</w:pPr>
            <w:r>
              <w:t>№</w:t>
            </w: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услуги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органа предоставляющего услугу (или сферы деятельности организаций, в случае неопределенного количества таких организаций)</w:t>
            </w:r>
          </w:p>
        </w:tc>
        <w:tc>
          <w:tcPr>
            <w:tcW w:w="4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Нормативно-правовые акты, устанавливающие полномочия по определению муниципальной услуги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</w:p>
          <w:p w:rsidR="0070123B" w:rsidRDefault="0070123B" w:rsidP="003E2BF9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Иные сведения</w:t>
            </w:r>
          </w:p>
        </w:tc>
      </w:tr>
      <w:tr w:rsidR="0070123B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Сведения об услугах, предоставляемых   администрацией   </w:t>
            </w:r>
            <w:r w:rsidR="00F60CAC">
              <w:rPr>
                <w:b/>
                <w:bCs/>
                <w:lang w:val="ru-RU"/>
              </w:rPr>
              <w:t>Лермонтовского сельского поселения</w:t>
            </w:r>
          </w:p>
        </w:tc>
      </w:tr>
      <w:tr w:rsidR="0070123B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0123B" w:rsidRDefault="0070123B" w:rsidP="003E2BF9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23B" w:rsidRDefault="0070123B" w:rsidP="0070123B">
            <w:pPr>
              <w:pStyle w:val="a5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сфере  жилищного  хозяйства</w:t>
            </w:r>
          </w:p>
        </w:tc>
      </w:tr>
      <w:tr w:rsidR="00C83F63" w:rsidRPr="003862FA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</w:pPr>
            <w:r>
              <w:t>1.1.1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950BD2">
            <w:pPr>
              <w:snapToGrid w:val="0"/>
              <w:ind w:left="87" w:right="-68"/>
              <w:rPr>
                <w:lang w:val="ru-RU"/>
              </w:rPr>
            </w:pPr>
            <w:r>
              <w:rPr>
                <w:lang w:val="ru-RU"/>
              </w:rPr>
              <w:t>Прием заявлений, документов на выдачу жилых помещений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950BD2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70123B" w:rsidRDefault="00C83F63" w:rsidP="00950BD2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C83F63" w:rsidRPr="0070123B" w:rsidRDefault="00C83F63" w:rsidP="00950B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</w:t>
            </w:r>
            <w:r w:rsidRPr="0070123B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Об утверждении </w:t>
            </w:r>
            <w:r w:rsidRPr="0070123B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административного регламента</w:t>
            </w:r>
            <w:r w:rsidR="00D420AE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</w:t>
            </w:r>
            <w:r w:rsidRPr="0070123B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по предоставлению муниципальной услуги </w:t>
            </w:r>
          </w:p>
          <w:p w:rsidR="00C83F63" w:rsidRPr="0070123B" w:rsidRDefault="00C83F63" w:rsidP="00950B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72"/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</w:pPr>
            <w:r w:rsidRPr="0070123B"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  <w:t>«Прием заявлений, документов,</w:t>
            </w:r>
            <w:r w:rsidRPr="00C83F63"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  <w:t xml:space="preserve">                      а </w:t>
            </w:r>
            <w:r w:rsidRPr="0070123B"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  <w:t xml:space="preserve">также постановка граждан на учет </w:t>
            </w:r>
            <w:r w:rsidRPr="00C83F63"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  <w:t xml:space="preserve"> </w:t>
            </w:r>
            <w:r w:rsidRPr="0070123B">
              <w:rPr>
                <w:rFonts w:eastAsia="Times New Roman" w:cs="Times New Roman"/>
                <w:bCs/>
                <w:spacing w:val="8"/>
                <w:szCs w:val="28"/>
                <w:lang w:val="ru-RU" w:eastAsia="ru-RU" w:bidi="ar-SA"/>
              </w:rPr>
              <w:t xml:space="preserve">в качестве </w:t>
            </w:r>
            <w:r w:rsidRPr="0070123B">
              <w:rPr>
                <w:rFonts w:eastAsia="Times New Roman" w:cs="Times New Roman"/>
                <w:bCs/>
                <w:spacing w:val="9"/>
                <w:szCs w:val="28"/>
                <w:lang w:val="ru-RU" w:eastAsia="ru-RU" w:bidi="ar-SA"/>
              </w:rPr>
              <w:t xml:space="preserve">нуждающихся                                  </w:t>
            </w:r>
          </w:p>
          <w:p w:rsidR="00C83F63" w:rsidRPr="00C83F63" w:rsidRDefault="00C83F63" w:rsidP="00950BD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72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70123B">
              <w:rPr>
                <w:rFonts w:eastAsia="Times New Roman" w:cs="Times New Roman"/>
                <w:bCs/>
                <w:spacing w:val="9"/>
                <w:szCs w:val="28"/>
                <w:lang w:val="ru-RU" w:eastAsia="ru-RU" w:bidi="ar-SA"/>
              </w:rPr>
              <w:t xml:space="preserve"> в жилых помещениях»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</w:pPr>
            <w:r>
              <w:t>1.1.2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847AC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 жилых помещений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847ACD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C83F63" w:rsidRDefault="00C83F63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Проект Постановления</w:t>
            </w:r>
            <w:r w:rsidR="001C5775"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="001C5775"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C83F63" w:rsidRPr="00C83F63" w:rsidRDefault="00C83F63" w:rsidP="00847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«Об утверждении </w:t>
            </w:r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административного регламента</w:t>
            </w:r>
            <w:r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</w:t>
            </w:r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по предоставлению муниципальной услуги </w:t>
            </w:r>
          </w:p>
          <w:p w:rsidR="00C83F63" w:rsidRPr="00C83F63" w:rsidRDefault="00C83F63" w:rsidP="00847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«предоставление жилых помещений малоимущим гражданам,</w:t>
            </w:r>
          </w:p>
          <w:p w:rsidR="00C83F63" w:rsidRPr="00C83F63" w:rsidRDefault="00C83F63" w:rsidP="00C83F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</w:t>
            </w:r>
            <w:proofErr w:type="gramStart"/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проживающим</w:t>
            </w:r>
            <w:proofErr w:type="gramEnd"/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в сельском поселении  и нуждающимся в улучшении </w:t>
            </w:r>
            <w:r w:rsidRPr="00C83F63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lastRenderedPageBreak/>
              <w:t>жилищных условий»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C83F63" w:rsidRDefault="00933818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1.1.3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933818" w:rsidP="00C83F63">
            <w:pPr>
              <w:snapToGrid w:val="0"/>
              <w:ind w:left="87" w:right="-68"/>
              <w:rPr>
                <w:lang w:val="ru-RU"/>
              </w:rPr>
            </w:pPr>
            <w:r>
              <w:rPr>
                <w:lang w:val="ru-RU"/>
              </w:rPr>
              <w:t>Обмен жилых помещений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933818" w:rsidRPr="001C5775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C83F63" w:rsidRPr="00933818" w:rsidRDefault="00933818" w:rsidP="00933818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33818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«Об утверждении административного регламента по предоставлению муниципальной</w:t>
            </w:r>
            <w:r w:rsidRPr="00933818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 </w:t>
            </w:r>
            <w:r w:rsidRPr="00933818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услуги "Выдача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помещение, предоставленное по договору социального найма другому нанимателю"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C83F63" w:rsidRDefault="00933818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933818" w:rsidP="00933818">
            <w:pPr>
              <w:snapToGrid w:val="0"/>
              <w:ind w:left="87" w:right="-68"/>
              <w:rPr>
                <w:lang w:val="ru-RU"/>
              </w:rPr>
            </w:pPr>
            <w:r w:rsidRPr="00933818">
              <w:rPr>
                <w:rFonts w:eastAsia="Times New Roman" w:cs="Times New Roman"/>
                <w:color w:val="auto"/>
                <w:spacing w:val="-4"/>
                <w:szCs w:val="28"/>
                <w:lang w:val="ru-RU" w:eastAsia="ru-RU" w:bidi="ar-SA"/>
              </w:rPr>
              <w:t>Перевод жилого помещения в нежилое или</w:t>
            </w:r>
            <w:r w:rsidRPr="00933818">
              <w:rPr>
                <w:rFonts w:eastAsia="Times New Roman" w:cs="Times New Roman"/>
                <w:color w:val="auto"/>
                <w:sz w:val="18"/>
                <w:szCs w:val="20"/>
                <w:lang w:val="ru-RU" w:eastAsia="ru-RU" w:bidi="ar-SA"/>
              </w:rPr>
              <w:t xml:space="preserve"> </w:t>
            </w:r>
            <w:r w:rsidRPr="00933818">
              <w:rPr>
                <w:rFonts w:eastAsia="Times New Roman" w:cs="Times New Roman"/>
                <w:color w:val="auto"/>
                <w:spacing w:val="-2"/>
                <w:szCs w:val="28"/>
                <w:lang w:val="ru-RU" w:eastAsia="ru-RU" w:bidi="ar-SA"/>
              </w:rPr>
              <w:t>нежилого помещения в жилое помещение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1C3B94" w:rsidRDefault="00C83F63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933818" w:rsidRPr="00933818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933818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33818" w:rsidRPr="00933818" w:rsidRDefault="00933818" w:rsidP="0093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933818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«Об утверждении </w:t>
            </w:r>
            <w:r w:rsidRPr="00933818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административного регламента</w:t>
            </w:r>
          </w:p>
          <w:p w:rsidR="00933818" w:rsidRPr="00933818" w:rsidRDefault="00933818" w:rsidP="009338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933818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по предоставлению муниципальной услуги </w:t>
            </w:r>
          </w:p>
          <w:p w:rsidR="00C83F63" w:rsidRPr="00933818" w:rsidRDefault="00933818" w:rsidP="00F60C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2"/>
                <w:sz w:val="28"/>
                <w:szCs w:val="28"/>
                <w:lang w:val="ru-RU" w:eastAsia="ru-RU" w:bidi="ar-SA"/>
              </w:rPr>
            </w:pPr>
            <w:r w:rsidRPr="00933818">
              <w:rPr>
                <w:rFonts w:eastAsia="Times New Roman" w:cs="Times New Roman"/>
                <w:color w:val="auto"/>
                <w:spacing w:val="-1"/>
                <w:szCs w:val="28"/>
                <w:lang w:val="ru-RU" w:eastAsia="ru-RU" w:bidi="ar-SA"/>
              </w:rPr>
              <w:t xml:space="preserve"> «принятие документов, а так же выдача</w:t>
            </w:r>
            <w:r w:rsidRPr="00933818">
              <w:rPr>
                <w:rFonts w:eastAsia="Times New Roman" w:cs="Times New Roman"/>
                <w:color w:val="auto"/>
                <w:sz w:val="18"/>
                <w:szCs w:val="20"/>
                <w:lang w:val="ru-RU" w:eastAsia="ru-RU" w:bidi="ar-SA"/>
              </w:rPr>
              <w:t xml:space="preserve">  </w:t>
            </w:r>
            <w:r w:rsidRPr="00933818">
              <w:rPr>
                <w:rFonts w:eastAsia="Times New Roman" w:cs="Times New Roman"/>
                <w:color w:val="auto"/>
                <w:spacing w:val="-4"/>
                <w:szCs w:val="28"/>
                <w:lang w:val="ru-RU" w:eastAsia="ru-RU" w:bidi="ar-SA"/>
              </w:rPr>
              <w:t>решений о переводе или об отказе в переводе жилого помещения в нежилое или</w:t>
            </w:r>
            <w:r w:rsidRPr="00933818">
              <w:rPr>
                <w:rFonts w:eastAsia="Times New Roman" w:cs="Times New Roman"/>
                <w:color w:val="auto"/>
                <w:sz w:val="18"/>
                <w:szCs w:val="20"/>
                <w:lang w:val="ru-RU" w:eastAsia="ru-RU" w:bidi="ar-SA"/>
              </w:rPr>
              <w:t xml:space="preserve"> </w:t>
            </w:r>
            <w:r w:rsidRPr="00933818">
              <w:rPr>
                <w:rFonts w:eastAsia="Times New Roman" w:cs="Times New Roman"/>
                <w:color w:val="auto"/>
                <w:spacing w:val="-2"/>
                <w:szCs w:val="28"/>
                <w:lang w:val="ru-RU" w:eastAsia="ru-RU" w:bidi="ar-SA"/>
              </w:rPr>
              <w:t xml:space="preserve">нежилого помещения в жилое помещение на территории   </w:t>
            </w:r>
            <w:r w:rsidR="00F60CAC">
              <w:rPr>
                <w:rFonts w:eastAsia="Times New Roman" w:cs="Times New Roman"/>
                <w:color w:val="auto"/>
                <w:spacing w:val="-2"/>
                <w:szCs w:val="28"/>
                <w:lang w:val="ru-RU" w:eastAsia="ru-RU" w:bidi="ar-SA"/>
              </w:rPr>
              <w:t>Лермонтовского сельского поселения</w:t>
            </w:r>
            <w:bookmarkStart w:id="0" w:name="_GoBack"/>
            <w:bookmarkEnd w:id="0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933818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33818" w:rsidRDefault="00933818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933818" w:rsidRPr="00933818" w:rsidRDefault="00933818" w:rsidP="00933818">
            <w:pPr>
              <w:snapToGrid w:val="0"/>
              <w:ind w:left="87" w:right="-68"/>
              <w:rPr>
                <w:rFonts w:eastAsia="Times New Roman" w:cs="Times New Roman"/>
                <w:color w:val="auto"/>
                <w:spacing w:val="-4"/>
                <w:szCs w:val="28"/>
                <w:lang w:val="ru-RU" w:eastAsia="ru-RU" w:bidi="ar-SA"/>
              </w:rPr>
            </w:pPr>
            <w:r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Признание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933818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933818" w:rsidRPr="00933818" w:rsidRDefault="001C5775" w:rsidP="001C577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18"/>
                <w:szCs w:val="20"/>
                <w:lang w:val="ru-RU" w:eastAsia="ru-RU" w:bidi="ar-SA"/>
              </w:rPr>
            </w:pPr>
            <w:r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="00933818"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«Об утверждении Административного  регламента </w:t>
            </w:r>
            <w:r w:rsidR="00933818" w:rsidRPr="00933818">
              <w:rPr>
                <w:rFonts w:eastAsia="Times New Roman" w:cs="Times New Roman"/>
                <w:color w:val="333333"/>
                <w:szCs w:val="28"/>
                <w:lang w:val="ru-RU" w:eastAsia="ru-RU" w:bidi="ar-SA"/>
              </w:rPr>
              <w:t xml:space="preserve"> по предоставлению муниципальной услуги по</w:t>
            </w:r>
            <w:r w:rsidR="00933818" w:rsidRPr="00933818">
              <w:rPr>
                <w:rFonts w:ascii="Arial" w:eastAsia="Times New Roman" w:hAnsi="Arial" w:cs="Arial"/>
                <w:color w:val="333333"/>
                <w:szCs w:val="28"/>
                <w:lang w:val="ru-RU" w:eastAsia="ru-RU" w:bidi="ar-SA"/>
              </w:rPr>
              <w:t xml:space="preserve"> </w:t>
            </w:r>
            <w:r w:rsidR="00933818"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принятию </w:t>
            </w:r>
            <w:r w:rsidR="00933818" w:rsidRPr="00933818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lastRenderedPageBreak/>
              <w:t>заявлений, документов и выдача решений о признании помещения пригодным (непригодным) для проживания, многоквартирного дома аварийным и подлежащим сносу или реконструкции</w:t>
            </w:r>
            <w:r w:rsidR="00933818" w:rsidRPr="00933818">
              <w:rPr>
                <w:rFonts w:ascii="Arial" w:eastAsia="Times New Roman" w:hAnsi="Arial" w:cs="Arial"/>
                <w:color w:val="333333"/>
                <w:szCs w:val="28"/>
                <w:lang w:val="ru-RU" w:eastAsia="ru-RU" w:bidi="ar-SA"/>
              </w:rPr>
              <w:t>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818" w:rsidRDefault="00933818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EA7041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1.1.6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Pr="00EA7041" w:rsidRDefault="00EA7041" w:rsidP="00EA7041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Признание жилых помещений муниципального жилищного фонда </w:t>
            </w:r>
            <w:proofErr w:type="gramStart"/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непригодными</w:t>
            </w:r>
            <w:proofErr w:type="gramEnd"/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для проживания </w:t>
            </w:r>
          </w:p>
          <w:p w:rsidR="00EA7041" w:rsidRPr="00933818" w:rsidRDefault="00EA7041" w:rsidP="00933818">
            <w:pPr>
              <w:snapToGrid w:val="0"/>
              <w:ind w:left="87" w:right="-68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EA7041" w:rsidRPr="00933818" w:rsidRDefault="001C5775" w:rsidP="00EA7041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EA7041"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«Об утверждении административного регламента по предоставлению муниципальной</w:t>
            </w:r>
            <w:r w:rsidR="00EA7041" w:rsidRPr="00EA7041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 </w:t>
            </w:r>
            <w:r w:rsidR="00EA7041"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услуги "Признание в установленном порядке жилых помещений муниципального жилищного фонда непригодными для проживания"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911759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EA7041" w:rsidRDefault="00911759" w:rsidP="00EA7041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Согласование</w:t>
            </w: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 переустройства и (или) перепланировки жилого помещения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911759" w:rsidRPr="00911759" w:rsidRDefault="001C5775" w:rsidP="00911759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«Об утверждении административного регламента по предоставлению муниципальной услуги "Прием заявлений и выдача документов о согласовании  переустройства и (или) перепланировки жилого помещения"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933818">
            <w:pPr>
              <w:snapToGrid w:val="0"/>
              <w:ind w:left="-55" w:right="-68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 сф</w:t>
            </w:r>
            <w:r w:rsidR="00EA7041">
              <w:rPr>
                <w:b/>
                <w:bCs/>
                <w:lang w:val="ru-RU"/>
              </w:rPr>
              <w:t>ере правил землепользования и застройки</w:t>
            </w: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23045C" w:rsidRDefault="00C83F63" w:rsidP="003E2BF9">
            <w:pPr>
              <w:pStyle w:val="a5"/>
              <w:snapToGrid w:val="0"/>
              <w:jc w:val="center"/>
            </w:pPr>
            <w:r w:rsidRPr="0023045C">
              <w:t>1.2.1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23045C" w:rsidRDefault="00911759" w:rsidP="00911759">
            <w:pPr>
              <w:snapToGrid w:val="0"/>
              <w:ind w:left="-55" w:right="-68"/>
              <w:rPr>
                <w:lang w:val="ru-RU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Подготовка и выдача разрешения на условно разрешенный вид использования земельного участка или объекта капитального строительства на территории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23045C" w:rsidRDefault="00142CCF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C83F63" w:rsidRPr="00911759" w:rsidRDefault="001C5775" w:rsidP="00911759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 xml:space="preserve"> </w:t>
            </w:r>
            <w:r w:rsidR="00911759" w:rsidRPr="00911759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«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Об утверждении административного регламента по предоставлению муниципальной</w:t>
            </w:r>
            <w:r w:rsidR="00911759" w:rsidRPr="00911759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 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услуги "Подготовка и выдача разрешения на условно разрешенный вид использования земельного участка или объекта 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lastRenderedPageBreak/>
              <w:t xml:space="preserve">капитального строительства на территории муниципального образования"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911759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1.2.2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911759" w:rsidRDefault="00911759" w:rsidP="00911759">
            <w:pPr>
              <w:snapToGrid w:val="0"/>
              <w:ind w:left="-55" w:right="-68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23045C" w:rsidRDefault="00142CCF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911759" w:rsidRPr="00911759" w:rsidRDefault="001C5775" w:rsidP="00911759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«Об утверждении административного регламента по предоставлению муниципальной</w:t>
            </w:r>
            <w:r w:rsidR="00911759" w:rsidRPr="00911759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 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услуги </w:t>
            </w:r>
            <w:bookmarkStart w:id="1" w:name="OLE_LINK1"/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"Подготовка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образования" </w:t>
            </w:r>
            <w:bookmarkEnd w:id="1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911759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1.2.3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911759" w:rsidRDefault="00911759" w:rsidP="00911759">
            <w:pPr>
              <w:snapToGrid w:val="0"/>
              <w:ind w:left="-55" w:right="-68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Выдача разрешения на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911759" w:rsidRPr="0023045C" w:rsidRDefault="00142CCF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911759" w:rsidRPr="00911759" w:rsidRDefault="001C5775" w:rsidP="00911759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</w:t>
            </w:r>
            <w:r w:rsidR="00911759" w:rsidRPr="00911759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Об утверждении административного регламента предоставления муниципальной услуги «Выдача разрешения на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участках)»</w:t>
            </w:r>
            <w:proofErr w:type="gramEnd"/>
          </w:p>
          <w:p w:rsidR="00911759" w:rsidRPr="00911759" w:rsidRDefault="00911759" w:rsidP="0091175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1759" w:rsidRDefault="00911759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1.3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EA7041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 сфере </w:t>
            </w:r>
            <w:r w:rsidR="00EA7041">
              <w:rPr>
                <w:b/>
                <w:lang w:val="ru-RU"/>
              </w:rPr>
              <w:t xml:space="preserve"> присвоения наименования улицам</w:t>
            </w:r>
          </w:p>
        </w:tc>
      </w:tr>
      <w:tr w:rsidR="00C83F63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EA7041" w:rsidRDefault="00EA7041" w:rsidP="003E2BF9">
            <w:pPr>
              <w:snapToGrid w:val="0"/>
              <w:ind w:left="-55" w:right="-68"/>
              <w:rPr>
                <w:lang w:val="ru-RU"/>
              </w:rPr>
            </w:pPr>
            <w:r w:rsidRPr="00EA7041">
              <w:rPr>
                <w:rFonts w:eastAsia="Times New Roman" w:cs="Times New Roman"/>
                <w:color w:val="auto"/>
                <w:kern w:val="1"/>
                <w:szCs w:val="28"/>
                <w:lang w:val="ru-RU" w:eastAsia="ar-SA" w:bidi="ar-SA"/>
              </w:rPr>
              <w:t>Подтверждение измененного адреса объекта недвижимости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C83F63" w:rsidRPr="00EA7041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Pr="00EA7041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EA7041" w:rsidRPr="00EA7041" w:rsidRDefault="00EA7041" w:rsidP="00EA70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«Об утверждении </w:t>
            </w:r>
            <w:r w:rsidRPr="00EA7041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административного регламента</w:t>
            </w:r>
            <w:r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</w:t>
            </w:r>
            <w:r w:rsidRPr="00EA7041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по предоставлению муниципальной услуги </w:t>
            </w:r>
          </w:p>
          <w:p w:rsidR="00C83F63" w:rsidRPr="00EA7041" w:rsidRDefault="00EA7041" w:rsidP="00EA7041">
            <w:pPr>
              <w:widowControl/>
              <w:rPr>
                <w:rFonts w:eastAsia="Times New Roman" w:cs="Times New Roman"/>
                <w:color w:val="auto"/>
                <w:kern w:val="1"/>
                <w:szCs w:val="28"/>
                <w:lang w:val="ru-RU" w:eastAsia="ar-SA" w:bidi="ar-SA"/>
              </w:rPr>
            </w:pPr>
            <w:r w:rsidRPr="00EA7041">
              <w:rPr>
                <w:rFonts w:eastAsia="Times New Roman" w:cs="Times New Roman"/>
                <w:color w:val="auto"/>
                <w:kern w:val="1"/>
                <w:szCs w:val="28"/>
                <w:lang w:val="ru-RU" w:eastAsia="ar-SA" w:bidi="ar-SA"/>
              </w:rPr>
              <w:t>«подтверждение измененного адреса объекта недвижимости»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EA7041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1.3.2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EA7041" w:rsidP="003E2BF9">
            <w:pPr>
              <w:snapToGrid w:val="0"/>
              <w:ind w:left="-55" w:right="-68"/>
              <w:rPr>
                <w:lang w:val="ru-RU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Присвоение, нормализация наименований участков улично-дорожной сети на территории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1C5775" w:rsidRPr="0070123B" w:rsidRDefault="00EA7041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="001C5775"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="001C5775"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1C5775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EA7041" w:rsidRPr="00EA7041" w:rsidRDefault="001C5775" w:rsidP="001C577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 w:rsidR="00EA7041"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«Об утверждении административного регламента по предоставлению муниципальной услуги «Присвоение, нормализация наименований участков улично-дорожной сети на территории сельского поселения»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EA7041" w:rsidRPr="00F60CAC" w:rsidTr="003E2BF9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1.3.2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EA7041" w:rsidP="003E2BF9">
            <w:pPr>
              <w:snapToGrid w:val="0"/>
              <w:ind w:left="-55" w:right="-68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1"/>
                <w:lang w:val="ru-RU" w:eastAsia="ar-SA" w:bidi="ar-SA"/>
              </w:rPr>
              <w:t>П</w:t>
            </w:r>
            <w:r w:rsidRPr="00EA7041">
              <w:rPr>
                <w:rFonts w:eastAsia="Times New Roman" w:cs="Times New Roman"/>
                <w:color w:val="auto"/>
                <w:kern w:val="1"/>
                <w:lang w:val="ru-RU" w:eastAsia="ar-SA" w:bidi="ar-SA"/>
              </w:rPr>
              <w:t>рисвоение адреса вновь построенного объекта недвижимости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Default="00911759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EA7041" w:rsidRPr="00EA7041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EA7041" w:rsidRPr="00EA7041" w:rsidRDefault="00EA7041" w:rsidP="00EA704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</w:pPr>
            <w:r w:rsidRPr="00EA7041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«Об утверждении </w:t>
            </w:r>
            <w:r w:rsidRPr="00EA7041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>административного регламента</w:t>
            </w:r>
            <w:r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</w:t>
            </w:r>
            <w:r w:rsidRPr="00EA7041">
              <w:rPr>
                <w:rFonts w:eastAsia="Calibri" w:cs="Times New Roman"/>
                <w:bCs/>
                <w:color w:val="auto"/>
                <w:szCs w:val="28"/>
                <w:lang w:val="ru-RU" w:bidi="ar-SA"/>
              </w:rPr>
              <w:t xml:space="preserve"> по предоставлению муниципальной услуги </w:t>
            </w:r>
          </w:p>
          <w:p w:rsidR="00EA7041" w:rsidRPr="00EA7041" w:rsidRDefault="00EA7041" w:rsidP="00EA7041">
            <w:pPr>
              <w:widowControl/>
              <w:rPr>
                <w:rFonts w:eastAsia="Times New Roman" w:cs="Times New Roman"/>
                <w:color w:val="auto"/>
                <w:kern w:val="1"/>
                <w:lang w:val="ru-RU" w:eastAsia="ar-SA" w:bidi="ar-SA"/>
              </w:rPr>
            </w:pPr>
            <w:r w:rsidRPr="00EA7041">
              <w:rPr>
                <w:rFonts w:eastAsia="Times New Roman" w:cs="Times New Roman"/>
                <w:color w:val="auto"/>
                <w:kern w:val="1"/>
                <w:lang w:val="ru-RU" w:eastAsia="ar-SA" w:bidi="ar-SA"/>
              </w:rPr>
              <w:t>«присвоение адреса вновь построенного объекта недвижимости»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041" w:rsidRDefault="00EA7041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C83F63" w:rsidRPr="00F60CAC" w:rsidTr="003664DE">
        <w:tc>
          <w:tcPr>
            <w:tcW w:w="88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C83F63" w:rsidRPr="003664DE" w:rsidRDefault="00C83F63" w:rsidP="003E2BF9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3664DE">
              <w:rPr>
                <w:b/>
                <w:lang w:val="ru-RU"/>
              </w:rPr>
              <w:t>1.4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3F63" w:rsidRDefault="00C83F63" w:rsidP="00142CCF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 сфере </w:t>
            </w:r>
            <w:r w:rsidR="00142CCF">
              <w:rPr>
                <w:b/>
                <w:lang w:val="ru-RU"/>
              </w:rPr>
              <w:t xml:space="preserve"> благоустройства и озеленения территории поселения</w:t>
            </w:r>
          </w:p>
        </w:tc>
      </w:tr>
      <w:tr w:rsidR="00C83F63" w:rsidRPr="00F60CAC" w:rsidTr="003664DE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3" w:rsidRDefault="00142CCF" w:rsidP="003E2BF9">
            <w:pPr>
              <w:snapToGrid w:val="0"/>
              <w:ind w:left="-55" w:right="-68"/>
              <w:rPr>
                <w:lang w:val="ru-RU"/>
              </w:rPr>
            </w:pPr>
            <w:r w:rsidRPr="00142CCF">
              <w:rPr>
                <w:rFonts w:eastAsia="Times New Roman" w:cs="Times New Roman"/>
                <w:szCs w:val="28"/>
                <w:lang w:val="ru-RU" w:eastAsia="ru-RU" w:bidi="ar-SA"/>
              </w:rPr>
              <w:t>Выдача разрешений на омолаживающую, санитарную формовочную обрезки деревьев и кустарников, снос зеленых насаждений на территории сельского поселения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3" w:rsidRDefault="00142CCF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CF" w:rsidRPr="00142CCF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142CCF" w:rsidRPr="00142CCF" w:rsidRDefault="00142CCF" w:rsidP="00142CCF">
            <w:pPr>
              <w:widowControl/>
              <w:suppressAutoHyphens w:val="0"/>
              <w:spacing w:line="240" w:lineRule="exact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142CCF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«Об утверждении административного регламента предоставления муниципальной услуги «</w:t>
            </w:r>
            <w:r w:rsidRPr="00142CCF">
              <w:rPr>
                <w:rFonts w:eastAsia="Times New Roman" w:cs="Times New Roman"/>
                <w:szCs w:val="28"/>
                <w:lang w:val="ru-RU" w:eastAsia="ru-RU" w:bidi="ar-SA"/>
              </w:rPr>
              <w:t xml:space="preserve">Выдача разрешений на омолаживающую, </w:t>
            </w:r>
            <w:r w:rsidRPr="00142CCF">
              <w:rPr>
                <w:rFonts w:eastAsia="Times New Roman" w:cs="Times New Roman"/>
                <w:szCs w:val="28"/>
                <w:lang w:val="ru-RU" w:eastAsia="ru-RU" w:bidi="ar-SA"/>
              </w:rPr>
              <w:lastRenderedPageBreak/>
              <w:t>санитарную формовочную обрезки деревьев и кустарников, снос зеленых насаждений на территории сельского поселения</w:t>
            </w:r>
            <w:r w:rsidRPr="00142CCF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»</w:t>
            </w:r>
          </w:p>
          <w:p w:rsidR="00C83F63" w:rsidRDefault="00C83F63" w:rsidP="003E2BF9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63" w:rsidRDefault="00C83F63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3664DE" w:rsidRPr="00F60CAC" w:rsidTr="00A525E2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Pr="003664DE" w:rsidRDefault="003664DE" w:rsidP="003E2BF9">
            <w:pPr>
              <w:pStyle w:val="a5"/>
              <w:snapToGrid w:val="0"/>
              <w:jc w:val="center"/>
              <w:rPr>
                <w:b/>
                <w:lang w:val="ru-RU"/>
              </w:rPr>
            </w:pPr>
            <w:r w:rsidRPr="003664DE">
              <w:rPr>
                <w:b/>
                <w:lang w:val="ru-RU"/>
              </w:rPr>
              <w:lastRenderedPageBreak/>
              <w:t>1.5</w:t>
            </w:r>
          </w:p>
        </w:tc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3664DE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b/>
                <w:lang w:val="ru-RU"/>
              </w:rPr>
              <w:t>В сфере рассмотрения обращений граждан</w:t>
            </w:r>
          </w:p>
        </w:tc>
      </w:tr>
      <w:tr w:rsidR="003664DE" w:rsidRPr="00F60CAC" w:rsidTr="003664DE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3664DE" w:rsidP="003E2BF9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1.5.1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Pr="003664DE" w:rsidRDefault="003664DE" w:rsidP="003E2BF9">
            <w:pPr>
              <w:snapToGrid w:val="0"/>
              <w:ind w:left="-55" w:right="-68"/>
              <w:rPr>
                <w:rFonts w:eastAsia="Times New Roman" w:cs="Times New Roman"/>
                <w:szCs w:val="28"/>
                <w:lang w:val="ru-RU" w:eastAsia="ru-RU" w:bidi="ar-SA"/>
              </w:rPr>
            </w:pPr>
            <w:proofErr w:type="spellStart"/>
            <w:r w:rsidRPr="003664DE">
              <w:t>Выдача</w:t>
            </w:r>
            <w:proofErr w:type="spellEnd"/>
            <w:r w:rsidRPr="003664D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3664DE">
              <w:t>документов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E576E4" w:rsidP="003E2BF9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Pr="0070123B" w:rsidRDefault="001C5775" w:rsidP="001C5775">
            <w:pPr>
              <w:widowControl/>
              <w:suppressAutoHyphens w:val="0"/>
              <w:autoSpaceDN w:val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Проект Постановления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администрации </w:t>
            </w:r>
            <w:r w:rsidR="00F60CAC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Лермонтовского сельского поселения</w:t>
            </w:r>
            <w:r w:rsidRPr="00C83F63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</w:p>
          <w:p w:rsidR="003664DE" w:rsidRPr="00142CCF" w:rsidRDefault="001C5775" w:rsidP="001C5775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 </w:t>
            </w:r>
            <w:proofErr w:type="gramStart"/>
            <w:r w:rsidR="003664DE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«</w:t>
            </w:r>
            <w:r w:rsidR="003664DE" w:rsidRPr="003664DE">
              <w:rPr>
                <w:lang w:val="ru-RU"/>
              </w:rPr>
              <w:t>Об утверждении административного регламента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 учета собственника  жилого помещения, справок и иных документов"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3664DE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3664DE" w:rsidRPr="00F60CAC" w:rsidTr="003664D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3664DE" w:rsidP="004F4EB4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E" w:rsidRDefault="003664DE" w:rsidP="005B43AC">
            <w:pPr>
              <w:pStyle w:val="a5"/>
              <w:snapToGrid w:val="0"/>
              <w:ind w:left="9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сфере регистрации актов гражданского состояния</w:t>
            </w:r>
          </w:p>
        </w:tc>
      </w:tr>
      <w:tr w:rsidR="003664DE" w:rsidRPr="00F60CAC" w:rsidTr="001C5775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64DE" w:rsidRDefault="003664DE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DE" w:rsidRDefault="003664DE" w:rsidP="00E576E4">
            <w:pPr>
              <w:snapToGrid w:val="0"/>
              <w:ind w:left="87" w:right="-68"/>
              <w:rPr>
                <w:lang w:val="ru-RU"/>
              </w:rPr>
            </w:pPr>
            <w:r>
              <w:rPr>
                <w:lang w:val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расторжение брака, усыновления (удочерения), установления отцовства, перемены имени, смерти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64DE" w:rsidRDefault="00E576E4" w:rsidP="004F4EB4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64DE" w:rsidRDefault="003664DE" w:rsidP="004F4EB4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Приказ Министерства юстиции Российской Федерации от 29.11.2011 № 412 «Административный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664DE" w:rsidRDefault="003664DE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1C5775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Pr="001C5775" w:rsidRDefault="001C5775" w:rsidP="003664DE">
            <w:pPr>
              <w:pStyle w:val="a5"/>
              <w:snapToGrid w:val="0"/>
              <w:rPr>
                <w:b/>
                <w:lang w:val="ru-RU"/>
              </w:rPr>
            </w:pPr>
            <w:r w:rsidRPr="001C5775">
              <w:rPr>
                <w:b/>
                <w:lang w:val="ru-RU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Pr="001C5775" w:rsidRDefault="001C5775" w:rsidP="005B43AC">
            <w:pPr>
              <w:pStyle w:val="a7"/>
              <w:spacing w:after="0" w:afterAutospacing="0"/>
              <w:rPr>
                <w:b/>
              </w:rPr>
            </w:pPr>
            <w:r w:rsidRPr="001C5775">
              <w:rPr>
                <w:b/>
              </w:rPr>
              <w:t>В сфере земельных отношений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1C577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proofErr w:type="gramStart"/>
            <w:r>
              <w:t xml:space="preserve">Выдача сообщения заявителя (заявителей), содержащего перечень всех зданий, строений, </w:t>
            </w:r>
            <w:r>
              <w:lastRenderedPageBreak/>
              <w:t>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1C577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схемы расположения земельного участка на кадастровом плане (карте)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1C577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Выдача </w:t>
            </w:r>
            <w:proofErr w:type="gramStart"/>
            <w:r>
              <w:t>акта согласования местоположения границ проектируемого земельного участка</w:t>
            </w:r>
            <w:proofErr w:type="gramEnd"/>
            <w:r>
              <w:t xml:space="preserve"> с актом согласования спорной границы земельного участка, при его составлении.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1C577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документа, подтверждающего обстоятельства, дающие право приобретения земельного участка, в собственность на условиях (в том числе на особых условиях), установленных земельным законодательством.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1C5775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1C577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кадастровых паспортов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Pr="005E6795" w:rsidRDefault="005E6795" w:rsidP="003664DE">
            <w:pPr>
              <w:pStyle w:val="a5"/>
              <w:snapToGrid w:val="0"/>
              <w:rPr>
                <w:b/>
                <w:lang w:val="ru-RU"/>
              </w:rPr>
            </w:pPr>
            <w:r w:rsidRPr="005E6795">
              <w:rPr>
                <w:b/>
                <w:lang w:val="ru-RU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Pr="005E6795" w:rsidRDefault="001C5775" w:rsidP="001C5775">
            <w:pPr>
              <w:pStyle w:val="a7"/>
              <w:spacing w:after="0" w:afterAutospacing="0"/>
              <w:rPr>
                <w:b/>
              </w:rPr>
            </w:pPr>
            <w:r w:rsidRPr="005E6795">
              <w:rPr>
                <w:b/>
              </w:rPr>
              <w:t>В сфере строительства и архитектуры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технического паспорта объекта капитального строительства, расположенного в границах земельного участка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Предоставление материалов действующей (актуализированной) топографической съемки земельного участка с нанесением подземных, наземных и надземных коммуникаций, выполненные специализированной организацией, имеющей допуск на данный вид работ, на бумажном носителе (с подписью исполнителя работ и штампом (печатью) организации) и электронном носителе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5B43AC">
            <w:pPr>
              <w:pStyle w:val="a7"/>
              <w:spacing w:before="0" w:beforeAutospacing="0" w:after="0" w:afterAutospacing="0"/>
            </w:pPr>
            <w:r>
              <w:t>Выдача проектной документации, в том числе:</w:t>
            </w:r>
          </w:p>
          <w:p w:rsidR="001C5775" w:rsidRDefault="001C5775" w:rsidP="005B43AC">
            <w:pPr>
              <w:widowControl/>
              <w:numPr>
                <w:ilvl w:val="0"/>
                <w:numId w:val="1"/>
              </w:numPr>
              <w:suppressAutoHyphens w:val="0"/>
            </w:pPr>
            <w:proofErr w:type="spellStart"/>
            <w:r>
              <w:t>пояснительная</w:t>
            </w:r>
            <w:proofErr w:type="spellEnd"/>
            <w:r>
              <w:t xml:space="preserve"> </w:t>
            </w:r>
            <w:proofErr w:type="spellStart"/>
            <w:r>
              <w:t>записка</w:t>
            </w:r>
            <w:proofErr w:type="spellEnd"/>
            <w:r>
              <w:t>;</w:t>
            </w:r>
          </w:p>
          <w:p w:rsidR="001C5775" w:rsidRPr="001C5775" w:rsidRDefault="001C5775" w:rsidP="005B43AC">
            <w:pPr>
              <w:widowControl/>
              <w:numPr>
                <w:ilvl w:val="0"/>
                <w:numId w:val="1"/>
              </w:numPr>
              <w:suppressAutoHyphens w:val="0"/>
              <w:rPr>
                <w:lang w:val="ru-RU"/>
              </w:rPr>
            </w:pPr>
            <w:r w:rsidRPr="001C5775">
              <w:rPr>
                <w:lang w:val="ru-RU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схемы, отображающей архитектурные решения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Предоставление сведений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Предоставление </w:t>
            </w:r>
            <w:proofErr w:type="gramStart"/>
            <w: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Предоставление проекта организации работ по сносу или демонтажу объектов капитального строительства, их частей.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Выдача заключения государственной экспертизы </w:t>
            </w:r>
            <w:r>
              <w:lastRenderedPageBreak/>
              <w:t>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1C5775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заключения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>
              <w:t>подписанный</w:t>
            </w:r>
            <w:proofErr w:type="gramEnd"/>
            <w:r>
              <w:t xml:space="preserve"> лицом, осуществляющим строительство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proofErr w:type="gramStart"/>
            <w:r>
              <w:t xml:space="preserve">Выдача документа, подтверждающего соответствие параметров построенного (реконструированного)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</w:t>
            </w:r>
            <w:r>
              <w:lastRenderedPageBreak/>
              <w:t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 (реконструкции) на основании договора), за исключением случаев осуществления строительства (реконструкции) объектов индивидуального жилищного строительства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документа, подтверждающего соответствие построенного (реконструированного)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Предоставление схемы, отображающей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proofErr w:type="gramStart"/>
            <w:r>
              <w:t>подписанная</w:t>
            </w:r>
            <w:proofErr w:type="gramEnd"/>
            <w: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 (реконструкции) на основании договора), за исключением случаев строительства (реконструкции) линейного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Выдача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</w:t>
            </w:r>
            <w:r>
              <w:lastRenderedPageBreak/>
      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Предоставление проекта организации строительства, с указанием оставшегося объема работ и нормативного срока их выполнения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Предоставление подтверждения в письменной форме согласия собственника или иного указанного в </w:t>
            </w:r>
            <w:hyperlink r:id="rId6" w:history="1">
              <w:r>
                <w:rPr>
                  <w:rStyle w:val="a6"/>
                  <w:rFonts w:eastAsia="Lucida Sans Unicode"/>
                  <w:color w:val="auto"/>
                </w:rPr>
                <w:t>частях 5</w:t>
              </w:r>
            </w:hyperlink>
            <w:r>
              <w:t xml:space="preserve"> - </w:t>
            </w:r>
            <w:hyperlink r:id="rId7" w:history="1">
              <w:r>
                <w:rPr>
                  <w:rStyle w:val="a6"/>
                  <w:rFonts w:eastAsia="Lucida Sans Unicode"/>
                  <w:color w:val="auto"/>
                </w:rPr>
                <w:t>7</w:t>
              </w:r>
            </w:hyperlink>
            <w:r>
              <w:t xml:space="preserve"> статьи 19 Федерального закона от 13.03.2006 № 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      </w:r>
            <w:proofErr w:type="gramStart"/>
            <w:r>
              <w:t>,</w:t>
            </w:r>
            <w:proofErr w:type="gramEnd"/>
            <w: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Получение схемы привязки рекламной конструкции на плане городского или сельского поселения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т.д.), (в случае </w:t>
            </w:r>
            <w:r>
              <w:lastRenderedPageBreak/>
              <w:t>размещения отдельно стоящей рекламной конструкции)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3.22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Выдача эскизного проекта рекламной конструкции, выполненного в цвете и </w:t>
            </w:r>
            <w:proofErr w:type="gramStart"/>
            <w:r>
              <w:t>представляющий</w:t>
            </w:r>
            <w:proofErr w:type="gramEnd"/>
            <w:r>
              <w:t xml:space="preserve"> фронтальные виды рекламной конструкции с габаритными размерами и площадью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E6795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Выдача проектно-конструкторской и монтажной документации на рекламную конструкцию с указанием материалов, параметров и основных узлов конструкции, срока службы рекламной конструкции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1C5775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Pr="005B43AC" w:rsidRDefault="005B43AC" w:rsidP="003664DE">
            <w:pPr>
              <w:pStyle w:val="a5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Pr="005B43AC" w:rsidRDefault="001C5775" w:rsidP="001C5775">
            <w:pPr>
              <w:pStyle w:val="a7"/>
              <w:spacing w:after="0" w:afterAutospacing="0"/>
              <w:rPr>
                <w:b/>
              </w:rPr>
            </w:pPr>
            <w:r w:rsidRPr="005B43AC">
              <w:rPr>
                <w:b/>
              </w:rPr>
              <w:t>В сфере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904D10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B43AC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Справка о составе семьи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904D10" w:rsidP="004F4EB4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B43AC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>Заключение медико-психолого-педагогической комиссии, в случае, если ребёнок имеет ограниченные возможности здоровья (компенсирующие или комбинированные группы)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F60CAC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Pr="005B43AC" w:rsidRDefault="005B43AC" w:rsidP="003664DE">
            <w:pPr>
              <w:pStyle w:val="a5"/>
              <w:snapToGrid w:val="0"/>
              <w:rPr>
                <w:b/>
                <w:lang w:val="ru-RU"/>
              </w:rPr>
            </w:pPr>
            <w:r w:rsidRPr="005B43AC">
              <w:rPr>
                <w:b/>
                <w:lang w:val="ru-RU"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Pr="005B43AC" w:rsidRDefault="001C5775" w:rsidP="001C5775">
            <w:pPr>
              <w:pStyle w:val="a7"/>
              <w:spacing w:after="0" w:afterAutospacing="0"/>
              <w:rPr>
                <w:b/>
              </w:rPr>
            </w:pPr>
            <w:r w:rsidRPr="005B43AC">
              <w:rPr>
                <w:b/>
              </w:rPr>
              <w:t>В сфере предоставления муниципальных услуг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1C5775" w:rsidRPr="00904D10" w:rsidTr="00E029FF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C5775" w:rsidRDefault="005B43AC" w:rsidP="003664DE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1C5775" w:rsidRDefault="001C5775" w:rsidP="001C5775">
            <w:pPr>
              <w:pStyle w:val="a7"/>
              <w:spacing w:after="0" w:afterAutospacing="0"/>
            </w:pPr>
            <w:r>
              <w:t xml:space="preserve">Совершение нотариальных действий, в </w:t>
            </w:r>
            <w:proofErr w:type="spellStart"/>
            <w:r>
              <w:t>т.ч</w:t>
            </w:r>
            <w:proofErr w:type="spellEnd"/>
            <w:r>
              <w:t>. свидетельствование верности копий документов с подлинников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904D10" w:rsidP="004F4EB4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F60CAC">
              <w:rPr>
                <w:lang w:val="ru-RU"/>
              </w:rPr>
              <w:t>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5775" w:rsidRDefault="001C5775" w:rsidP="004F4EB4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775" w:rsidRDefault="001C5775" w:rsidP="003E2BF9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</w:tbl>
    <w:p w:rsidR="0070123B" w:rsidRPr="003862FA" w:rsidRDefault="0070123B" w:rsidP="0070123B">
      <w:pPr>
        <w:jc w:val="center"/>
        <w:rPr>
          <w:lang w:val="ru-RU"/>
        </w:rPr>
      </w:pPr>
    </w:p>
    <w:p w:rsidR="0051799E" w:rsidRPr="0070123B" w:rsidRDefault="0051799E">
      <w:pPr>
        <w:rPr>
          <w:lang w:val="ru-RU"/>
        </w:rPr>
      </w:pPr>
    </w:p>
    <w:sectPr w:rsidR="0051799E" w:rsidRPr="0070123B">
      <w:pgSz w:w="16837" w:h="11905" w:orient="landscape"/>
      <w:pgMar w:top="1134" w:right="680" w:bottom="1134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E0B"/>
    <w:multiLevelType w:val="multilevel"/>
    <w:tmpl w:val="527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AA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2CCF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5775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0C8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4DE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43AC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6795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123B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04D10"/>
    <w:rsid w:val="00911759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818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1DAA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3F63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0AE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576E4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04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0CAC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23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23B"/>
    <w:pPr>
      <w:spacing w:after="120"/>
    </w:pPr>
  </w:style>
  <w:style w:type="character" w:customStyle="1" w:styleId="a4">
    <w:name w:val="Основной текст Знак"/>
    <w:basedOn w:val="a0"/>
    <w:link w:val="a3"/>
    <w:rsid w:val="007012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5">
    <w:name w:val="Содержимое таблицы"/>
    <w:basedOn w:val="a"/>
    <w:rsid w:val="0070123B"/>
    <w:pPr>
      <w:suppressLineNumbers/>
    </w:pPr>
  </w:style>
  <w:style w:type="character" w:customStyle="1" w:styleId="spell">
    <w:name w:val="spell"/>
    <w:rsid w:val="0070123B"/>
  </w:style>
  <w:style w:type="character" w:styleId="a6">
    <w:name w:val="Hyperlink"/>
    <w:uiPriority w:val="99"/>
    <w:unhideWhenUsed/>
    <w:rsid w:val="007012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C57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23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23B"/>
    <w:pPr>
      <w:spacing w:after="120"/>
    </w:pPr>
  </w:style>
  <w:style w:type="character" w:customStyle="1" w:styleId="a4">
    <w:name w:val="Основной текст Знак"/>
    <w:basedOn w:val="a0"/>
    <w:link w:val="a3"/>
    <w:rsid w:val="0070123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5">
    <w:name w:val="Содержимое таблицы"/>
    <w:basedOn w:val="a"/>
    <w:rsid w:val="0070123B"/>
    <w:pPr>
      <w:suppressLineNumbers/>
    </w:pPr>
  </w:style>
  <w:style w:type="character" w:customStyle="1" w:styleId="spell">
    <w:name w:val="spell"/>
    <w:rsid w:val="0070123B"/>
  </w:style>
  <w:style w:type="character" w:styleId="a6">
    <w:name w:val="Hyperlink"/>
    <w:uiPriority w:val="99"/>
    <w:unhideWhenUsed/>
    <w:rsid w:val="007012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C57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B29CFCA68B8272EF4967039366E17F21982280971FF0F3D3D6C2B9E111AC2F8724BB7A4107C720W2y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82280971FF0F3D3D6C2B9E111AC2F8724BB7A4107C72FW2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Левыкин</cp:lastModifiedBy>
  <cp:revision>7</cp:revision>
  <dcterms:created xsi:type="dcterms:W3CDTF">2013-09-05T22:55:00Z</dcterms:created>
  <dcterms:modified xsi:type="dcterms:W3CDTF">2013-10-11T00:22:00Z</dcterms:modified>
</cp:coreProperties>
</file>