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СОВЕТ ДЕПУТАТОВ ЛЕРМОНТОВСКОГО СЕЛЬСКОГО ПОСЕЛЕНИЯ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</w:rPr>
        <w:t>РЕШЕНИЕ</w:t>
      </w:r>
    </w:p>
    <w:p w:rsidR="00CB1458" w:rsidRPr="00CB1458" w:rsidRDefault="00CB1458" w:rsidP="00CB145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E64842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21.11.2013 </w:t>
      </w:r>
      <w:r w:rsidR="00BB64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1458">
        <w:rPr>
          <w:rFonts w:ascii="Times New Roman" w:hAnsi="Times New Roman"/>
          <w:sz w:val="28"/>
          <w:szCs w:val="28"/>
        </w:rPr>
        <w:t>с</w:t>
      </w:r>
      <w:proofErr w:type="gramEnd"/>
      <w:r w:rsidRPr="00CB1458">
        <w:rPr>
          <w:rFonts w:ascii="Times New Roman" w:hAnsi="Times New Roman"/>
          <w:sz w:val="28"/>
          <w:szCs w:val="28"/>
        </w:rPr>
        <w:t>.</w:t>
      </w:r>
      <w:r w:rsidR="00E64842">
        <w:rPr>
          <w:rFonts w:ascii="Times New Roman" w:hAnsi="Times New Roman"/>
          <w:sz w:val="28"/>
          <w:szCs w:val="28"/>
        </w:rPr>
        <w:t xml:space="preserve"> </w:t>
      </w:r>
      <w:r w:rsidRPr="00CB1458">
        <w:rPr>
          <w:rFonts w:ascii="Times New Roman" w:hAnsi="Times New Roman"/>
          <w:sz w:val="28"/>
          <w:szCs w:val="28"/>
        </w:rPr>
        <w:t>Лермонтовка</w:t>
      </w: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1458" w:rsidRPr="00CB1458" w:rsidRDefault="00CB1458" w:rsidP="00CB145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целевой Программы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Лермонтовского сельского поселения на 2014-2016г.г.»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pStyle w:val="a7"/>
        <w:spacing w:line="240" w:lineRule="exact"/>
        <w:jc w:val="center"/>
        <w:rPr>
          <w:sz w:val="28"/>
          <w:szCs w:val="28"/>
        </w:rPr>
      </w:pPr>
      <w:r w:rsidRPr="00CB14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458" w:rsidRDefault="00CB1458" w:rsidP="00CB1458">
      <w:pPr>
        <w:spacing w:line="240" w:lineRule="exact"/>
        <w:rPr>
          <w:sz w:val="28"/>
          <w:szCs w:val="28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4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B1458">
        <w:rPr>
          <w:rFonts w:ascii="Times New Roman" w:hAnsi="Times New Roman"/>
          <w:sz w:val="28"/>
          <w:szCs w:val="28"/>
        </w:rPr>
        <w:t>В соответствии с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Основами </w:t>
      </w:r>
      <w:r w:rsidRP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42F2">
        <w:rPr>
          <w:rFonts w:ascii="Times New Roman" w:hAnsi="Times New Roman"/>
          <w:sz w:val="28"/>
          <w:szCs w:val="28"/>
          <w:lang w:eastAsia="ru-RU"/>
        </w:rPr>
        <w:t>законодательства РФ «О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 культуре» (утв. ВСРФ 09.10.1992 №3612-1) (ред. От 29.12.2006 года), Федеральный закон от 23.07.2013 №</w:t>
      </w:r>
      <w:r w:rsidR="00D54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458">
        <w:rPr>
          <w:rFonts w:ascii="Times New Roman" w:hAnsi="Times New Roman"/>
          <w:sz w:val="28"/>
          <w:szCs w:val="28"/>
          <w:lang w:eastAsia="ru-RU"/>
        </w:rPr>
        <w:t>252-ФЗ «О внесе</w:t>
      </w:r>
      <w:bookmarkStart w:id="0" w:name="_GoBack"/>
      <w:bookmarkEnd w:id="0"/>
      <w:r w:rsidRPr="00CB1458">
        <w:rPr>
          <w:rFonts w:ascii="Times New Roman" w:hAnsi="Times New Roman"/>
          <w:sz w:val="28"/>
          <w:szCs w:val="28"/>
          <w:lang w:eastAsia="ru-RU"/>
        </w:rPr>
        <w:t>нии изменений в бюджетный кодекс Российской Федерации и отдельные законодательные акты Российской Федерации», пунктов 11, 12 статьи 5 Устава Лермонтовского сельского поселения, Совет депутатов Лермонтовского сельского поселения,</w:t>
      </w:r>
      <w:r w:rsidRPr="00CB1458">
        <w:rPr>
          <w:rFonts w:ascii="Times New Roman" w:hAnsi="Times New Roman"/>
          <w:sz w:val="28"/>
          <w:szCs w:val="28"/>
          <w:lang w:eastAsia="ru-RU"/>
        </w:rPr>
        <w:br/>
        <w:t>РЕШИЛ:</w:t>
      </w:r>
    </w:p>
    <w:p w:rsidR="00CB1458" w:rsidRDefault="00CB1458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Утвердить Муниципальную целевую Программу </w:t>
      </w:r>
      <w:r w:rsidRPr="00CB1458"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B1458">
        <w:rPr>
          <w:rFonts w:ascii="Times New Roman" w:hAnsi="Times New Roman"/>
          <w:sz w:val="28"/>
          <w:szCs w:val="28"/>
          <w:lang w:eastAsia="ru-RU"/>
        </w:rPr>
        <w:t>Лермонтовского сельского поселения на 2014-2016г.г.»</w:t>
      </w: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="00CB1458">
        <w:rPr>
          <w:rFonts w:ascii="Times New Roman" w:hAnsi="Times New Roman"/>
          <w:sz w:val="28"/>
          <w:szCs w:val="28"/>
          <w:lang w:eastAsia="ru-RU"/>
        </w:rPr>
        <w:t>. Данное решение опубликовать в Сборнике нормативных правовых актов Лермонтовского сельского поселения и разместить на сайте администрации Лермонтовского сельского поселения.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</w:t>
      </w:r>
      <w:r w:rsidR="00CB145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B145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B1458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</w:t>
      </w:r>
      <w:r w:rsidR="00CB1458">
        <w:rPr>
          <w:rFonts w:ascii="Times New Roman" w:hAnsi="Times New Roman"/>
          <w:sz w:val="28"/>
          <w:szCs w:val="28"/>
        </w:rPr>
        <w:t>постоянную депутатскую комиссию</w:t>
      </w:r>
      <w:r w:rsidR="00CB1458" w:rsidRPr="00CB1458">
        <w:rPr>
          <w:rFonts w:ascii="Times New Roman" w:hAnsi="Times New Roman"/>
          <w:sz w:val="28"/>
          <w:szCs w:val="28"/>
        </w:rPr>
        <w:t xml:space="preserve"> </w:t>
      </w:r>
      <w:r w:rsidRPr="00D542F2">
        <w:rPr>
          <w:rFonts w:ascii="Times New Roman" w:hAnsi="Times New Roman"/>
          <w:sz w:val="28"/>
          <w:szCs w:val="28"/>
        </w:rPr>
        <w:t>по финансово-экономическому развитию села и налоговой политике (Фомина И.Н.</w:t>
      </w:r>
      <w:r>
        <w:rPr>
          <w:rFonts w:ascii="Times New Roman" w:hAnsi="Times New Roman"/>
          <w:sz w:val="28"/>
          <w:szCs w:val="28"/>
        </w:rPr>
        <w:t>).</w:t>
      </w: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С.А.Королев</w:t>
      </w:r>
      <w:proofErr w:type="spellEnd"/>
    </w:p>
    <w:p w:rsidR="00D542F2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B1458" w:rsidRDefault="00D542F2" w:rsidP="00CB14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О.С.Бреус</w:t>
      </w:r>
      <w:proofErr w:type="spellEnd"/>
      <w:r w:rsidRPr="003763BE">
        <w:rPr>
          <w:sz w:val="28"/>
          <w:szCs w:val="28"/>
        </w:rPr>
        <w:t xml:space="preserve">       </w:t>
      </w:r>
    </w:p>
    <w:p w:rsidR="00CB1458" w:rsidRPr="00CB1458" w:rsidRDefault="00CB1458" w:rsidP="00CB145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CB1458" w:rsidRP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Default="00CB1458" w:rsidP="00CB1458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1458" w:rsidRPr="00CB1458" w:rsidRDefault="00CB1458" w:rsidP="00CB1458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458" w:rsidRDefault="00CB1458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6412" w:rsidRPr="005B6412" w:rsidRDefault="005766C2" w:rsidP="00CB1458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Муниципальная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целевая Программа</w:t>
      </w:r>
      <w:r w:rsidR="00BF575D" w:rsidRPr="005B6412">
        <w:rPr>
          <w:rFonts w:ascii="Times New Roman" w:hAnsi="Times New Roman"/>
          <w:b/>
          <w:sz w:val="28"/>
          <w:szCs w:val="28"/>
          <w:lang w:eastAsia="ru-RU"/>
        </w:rPr>
        <w:br/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культуры на 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6412" w:rsidRPr="005B64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1458" w:rsidRPr="005B6412">
        <w:rPr>
          <w:rFonts w:ascii="Times New Roman" w:hAnsi="Times New Roman"/>
          <w:b/>
          <w:sz w:val="28"/>
          <w:szCs w:val="28"/>
          <w:lang w:eastAsia="ru-RU"/>
        </w:rPr>
        <w:t>Лермонтовского сельского поселения</w:t>
      </w:r>
      <w:r w:rsidR="00CB1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6412" w:rsidRPr="005B6412">
        <w:rPr>
          <w:rFonts w:ascii="Times New Roman" w:hAnsi="Times New Roman"/>
          <w:b/>
          <w:sz w:val="28"/>
          <w:szCs w:val="28"/>
          <w:lang w:eastAsia="ru-RU"/>
        </w:rPr>
        <w:t>на 2014-2016г.г.</w:t>
      </w:r>
      <w:r w:rsidR="005B641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F575D" w:rsidRPr="005B6412" w:rsidRDefault="00467503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t>Бикинского муниципального района Хабаровского края</w:t>
      </w:r>
    </w:p>
    <w:p w:rsidR="00BF575D" w:rsidRPr="00392932" w:rsidRDefault="00BF575D" w:rsidP="00BF5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75D" w:rsidRPr="005B6412" w:rsidRDefault="00BF575D" w:rsidP="005B641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412">
        <w:rPr>
          <w:rFonts w:ascii="Times New Roman" w:hAnsi="Times New Roman"/>
          <w:b/>
          <w:sz w:val="28"/>
          <w:szCs w:val="28"/>
          <w:lang w:eastAsia="ru-RU"/>
        </w:rPr>
        <w:t>1. Паспорт</w:t>
      </w:r>
    </w:p>
    <w:p w:rsidR="005B6412" w:rsidRPr="005B641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575D" w:rsidRPr="005B6412" w:rsidRDefault="005766C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F575D" w:rsidRPr="005B6412">
        <w:rPr>
          <w:rFonts w:ascii="Times New Roman" w:hAnsi="Times New Roman"/>
          <w:sz w:val="28"/>
          <w:szCs w:val="28"/>
          <w:lang w:eastAsia="ru-RU"/>
        </w:rPr>
        <w:t xml:space="preserve"> целевой Программы</w:t>
      </w:r>
    </w:p>
    <w:p w:rsidR="00CB1458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селе</w:t>
      </w:r>
      <w:r w:rsidRPr="005B641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B6412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</w:p>
    <w:p w:rsidR="005766C2" w:rsidRDefault="005B6412" w:rsidP="005B6412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412">
        <w:rPr>
          <w:rFonts w:ascii="Times New Roman" w:hAnsi="Times New Roman"/>
          <w:sz w:val="28"/>
          <w:szCs w:val="28"/>
          <w:lang w:eastAsia="ru-RU"/>
        </w:rPr>
        <w:t>Лермонтовского сельского поселения на 2014-2016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B6412" w:rsidRPr="00392932" w:rsidRDefault="005B6412" w:rsidP="005B6412">
      <w:pPr>
        <w:pStyle w:val="a7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677"/>
      </w:tblGrid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EC2D1C" w:rsidP="00CB1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левая Программа   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культуры на территории 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Лермонтовского </w:t>
            </w:r>
            <w:proofErr w:type="gramStart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поселении</w:t>
            </w:r>
            <w:r w:rsidR="001A446E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2014-2016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</w:t>
            </w:r>
            <w:proofErr w:type="spellEnd"/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766C2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(далее - Программа)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BF575D" w:rsidRDefault="00BF575D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392932" w:rsidRP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EC2D1C" w:rsidRDefault="00EC2D1C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92932" w:rsidRDefault="00392932" w:rsidP="008967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«О библиотечном деле» № 78-ФЗ от 29.12.1994</w:t>
            </w:r>
            <w:r w:rsid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92932" w:rsidRPr="00392932" w:rsidRDefault="00392932" w:rsidP="0039293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F575D" w:rsidRPr="005B6412" w:rsidRDefault="00BF575D" w:rsidP="00896792">
            <w:pPr>
              <w:pStyle w:val="a7"/>
              <w:jc w:val="both"/>
              <w:rPr>
                <w:lang w:eastAsia="ru-RU"/>
              </w:rPr>
            </w:pPr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главы</w:t>
            </w:r>
            <w:r w:rsidR="00467503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Лермонтовско</w:t>
            </w:r>
            <w:r w:rsidR="00420838"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>го сельского поселения   № 64 от 10.12.2012</w:t>
            </w:r>
            <w:proofErr w:type="gramStart"/>
            <w:r w:rsidRPr="003929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б утверждении Порядка разработки, формирования и реализации муниципальных целевых программ и Порядка проведения оценки </w:t>
            </w:r>
            <w:proofErr w:type="spellStart"/>
            <w:r w:rsidR="00392932" w:rsidRPr="00392932">
              <w:rPr>
                <w:rFonts w:ascii="Times New Roman" w:hAnsi="Times New Roman"/>
                <w:sz w:val="26"/>
                <w:szCs w:val="26"/>
              </w:rPr>
              <w:t>эффек</w:t>
            </w:r>
            <w:r w:rsidR="00392932">
              <w:rPr>
                <w:rFonts w:ascii="Times New Roman" w:hAnsi="Times New Roman"/>
                <w:sz w:val="26"/>
                <w:szCs w:val="26"/>
              </w:rPr>
              <w:t>-</w:t>
            </w:r>
            <w:r w:rsidR="00392932" w:rsidRPr="00392932">
              <w:rPr>
                <w:rFonts w:ascii="Times New Roman" w:hAnsi="Times New Roman"/>
                <w:sz w:val="26"/>
                <w:szCs w:val="26"/>
              </w:rPr>
              <w:t>тивности</w:t>
            </w:r>
            <w:proofErr w:type="spellEnd"/>
            <w:r w:rsidR="00392932" w:rsidRPr="00392932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муниципальных целевых программ Лермонтовского сельского поселения»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</w:tc>
      </w:tr>
      <w:tr w:rsidR="00BF575D" w:rsidRPr="00BF575D" w:rsidTr="00392932">
        <w:trPr>
          <w:trHeight w:val="2355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467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и популяризация историко-культурного наследия поселения;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BF575D" w:rsidRPr="005B6412" w:rsidRDefault="00BF575D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  <w:p w:rsidR="000200AC" w:rsidRPr="005B6412" w:rsidRDefault="000200AC" w:rsidP="00BF5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более  качественного библиотечного обслуживания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2014-2016</w:t>
            </w:r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  <w:proofErr w:type="gramStart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="00BF575D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F575D" w:rsidRPr="00BF575D" w:rsidTr="005B6412">
        <w:trPr>
          <w:trHeight w:val="537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мероприятий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состояния и использования объектов историко-культурного наследия местного значения (мемориальные доски, обелиски и т.д.).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Организация работы со средствами массовой информации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● 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издание буклетов  об учреждении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культуры, творческих коллективах и исполнителях, социально  значимых мероприятиях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●Проведение мониторинга и расширение сети кружков, клубов по интересам традиционного народного художественного творчества.</w:t>
            </w:r>
          </w:p>
          <w:p w:rsidR="00BF575D" w:rsidRPr="005B6412" w:rsidRDefault="00BF575D" w:rsidP="005B6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● проведение программных и  культурно-массовых мероприятий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ания программы на 2014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 9460,58 тыс. рублей 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средств местного бюджета.</w:t>
            </w:r>
          </w:p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программы на 2015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8099,77 </w:t>
            </w:r>
            <w:proofErr w:type="spellStart"/>
            <w:proofErr w:type="gramStart"/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spellEnd"/>
            <w:proofErr w:type="gramEnd"/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из средств местного бюджета.</w:t>
            </w:r>
          </w:p>
          <w:p w:rsidR="00BF575D" w:rsidRPr="005B6412" w:rsidRDefault="00BF575D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</w:t>
            </w:r>
            <w:r w:rsidR="00467503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ания </w:t>
            </w:r>
            <w:r w:rsidR="0049552A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на 2016</w:t>
            </w:r>
            <w:r w:rsidR="00A82317"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8384,51 тыс. рублей</w:t>
            </w: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средств местного бюджета.</w:t>
            </w:r>
          </w:p>
        </w:tc>
      </w:tr>
      <w:tr w:rsidR="00BF575D" w:rsidRPr="00BF575D" w:rsidTr="0049552A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B6412" w:rsidRDefault="00BF575D" w:rsidP="00BF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64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</w:t>
            </w:r>
          </w:p>
        </w:tc>
      </w:tr>
    </w:tbl>
    <w:p w:rsidR="00BF575D" w:rsidRPr="005B6412" w:rsidRDefault="00BF575D" w:rsidP="005B6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положения Программы.</w:t>
      </w:r>
    </w:p>
    <w:p w:rsidR="00BF575D" w:rsidRPr="005B6412" w:rsidRDefault="005B6412" w:rsidP="005B6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 человеческого существования, способности сохранить ценности и формы цивилизованной жизни.</w:t>
      </w:r>
    </w:p>
    <w:p w:rsidR="00BF575D" w:rsidRPr="005B6412" w:rsidRDefault="005B6412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F575D" w:rsidRPr="005B6412" w:rsidRDefault="00410845" w:rsidP="0041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изация мероприятий муниципальной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ммы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>Лермонтовского сельского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2014-2016</w:t>
      </w:r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5572"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, укрепление материа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льно-технической базы учреждения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F575D" w:rsidRPr="005B6412" w:rsidRDefault="00410845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 програ</w:t>
      </w:r>
      <w:r w:rsidR="00E11055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мма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Лермонтовского </w:t>
      </w:r>
      <w:proofErr w:type="gram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 на 2014-2016 </w:t>
      </w:r>
      <w:proofErr w:type="spellStart"/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разработана в соответствии с:</w:t>
      </w:r>
    </w:p>
    <w:p w:rsidR="00BF575D" w:rsidRPr="005B6412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575D" w:rsidRPr="005B6412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Основами законодательства Российской Федерации о культуре от 09.10. 1992 № 3612-1;</w:t>
      </w:r>
    </w:p>
    <w:p w:rsidR="00BF575D" w:rsidRDefault="00BF575D" w:rsidP="00BF57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792">
        <w:rPr>
          <w:rFonts w:ascii="Times New Roman" w:hAnsi="Times New Roman"/>
          <w:sz w:val="28"/>
          <w:szCs w:val="28"/>
          <w:lang w:eastAsia="ru-RU"/>
        </w:rPr>
        <w:t>Федеральным законом «О библиотечном деле» № 78-ФЗ от 29.12.1994 года</w:t>
      </w:r>
    </w:p>
    <w:p w:rsidR="00410845" w:rsidRPr="005B6412" w:rsidRDefault="00BF575D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главы 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  № </w:t>
      </w:r>
      <w:r w:rsidR="00410845">
        <w:rPr>
          <w:rFonts w:ascii="Times New Roman" w:eastAsia="Times New Roman" w:hAnsi="Times New Roman"/>
          <w:sz w:val="28"/>
          <w:szCs w:val="28"/>
          <w:lang w:eastAsia="ru-RU"/>
        </w:rPr>
        <w:t xml:space="preserve"> 64 10.12.2012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84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0845" w:rsidRPr="00410845">
        <w:rPr>
          <w:rFonts w:ascii="Times New Roman" w:hAnsi="Times New Roman"/>
          <w:sz w:val="28"/>
          <w:szCs w:val="28"/>
        </w:rPr>
        <w:t xml:space="preserve">Об утверждении Порядка разработки, формирования и реализации муниципальных целевых программ и Порядка </w:t>
      </w:r>
      <w:proofErr w:type="gramStart"/>
      <w:r w:rsidR="00410845" w:rsidRPr="00410845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 w:rsidR="00410845" w:rsidRPr="00410845">
        <w:rPr>
          <w:rFonts w:ascii="Times New Roman" w:hAnsi="Times New Roman"/>
          <w:sz w:val="28"/>
          <w:szCs w:val="28"/>
        </w:rPr>
        <w:t xml:space="preserve"> Лермонтовского сельского поселения»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и популяризации  историко-культурного наследия поселения; 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повышению уровня удовлетворения социальных и духовных потребностей жителей поселения;</w:t>
      </w:r>
    </w:p>
    <w:p w:rsidR="00BF575D" w:rsidRPr="005B6412" w:rsidRDefault="00BF575D" w:rsidP="00BF5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созданию благоприятных условий для творческой деятельности;</w:t>
      </w:r>
    </w:p>
    <w:p w:rsidR="00BF575D" w:rsidRPr="005B6412" w:rsidRDefault="00BF575D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E11055" w:rsidRPr="005B6412" w:rsidRDefault="00E11055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усовершенствование организации библиотечного обслуживания населения</w:t>
      </w:r>
    </w:p>
    <w:p w:rsidR="000200AC" w:rsidRPr="005B6412" w:rsidRDefault="000F4D42" w:rsidP="008967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обеспечению свободного и оперативного доступа к информации, приобщению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культурно-досуговых потребностей.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На территор</w:t>
      </w:r>
      <w:r w:rsidR="00467503" w:rsidRPr="005B6412">
        <w:rPr>
          <w:rFonts w:ascii="Times New Roman" w:eastAsia="Times New Roman" w:hAnsi="Times New Roman"/>
          <w:sz w:val="28"/>
          <w:szCs w:val="28"/>
          <w:lang w:eastAsia="ru-RU"/>
        </w:rPr>
        <w:t>ии Лермонтовского  сельского п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оселения  зарегистрировано 4317 человек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75D" w:rsidRPr="005B6412" w:rsidRDefault="00410845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учреждений культуры, расположенных на территории 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 сельского поселения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составляют:</w:t>
      </w:r>
    </w:p>
    <w:p w:rsidR="00BF575D" w:rsidRPr="005B6412" w:rsidRDefault="00BF575D" w:rsidP="008967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B47641" w:rsidRPr="005B6412">
        <w:rPr>
          <w:rFonts w:ascii="Times New Roman" w:eastAsia="Times New Roman" w:hAnsi="Times New Roman"/>
          <w:sz w:val="28"/>
          <w:szCs w:val="28"/>
          <w:lang w:eastAsia="ru-RU"/>
        </w:rPr>
        <w:t>ипальное учреждение культуры – 1.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75D" w:rsidRPr="005B6412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2. Библиотеки поселения, входящ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ие в состав Муниципального  казенного учреждения культуры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«Кин</w:t>
      </w:r>
      <w:proofErr w:type="gramStart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досуговый информационный центр» Лермонтовского сельского поселения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Бикинского муниципального района – 3 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575D" w:rsidRPr="005B6412" w:rsidRDefault="00B47641" w:rsidP="00896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BF575D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. В муниципальной собственности </w:t>
      </w:r>
      <w:r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Лермонтовского</w:t>
      </w:r>
      <w:r w:rsidR="0049552A" w:rsidRPr="005B64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памятники - 2, мемориальная доска – 2.</w:t>
      </w:r>
    </w:p>
    <w:p w:rsidR="00BF575D" w:rsidRDefault="00BF575D" w:rsidP="005D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Планируемые количественные и качественные показатели эффективности реализации Программы.</w:t>
      </w: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900"/>
        <w:gridCol w:w="1342"/>
        <w:gridCol w:w="850"/>
        <w:gridCol w:w="851"/>
        <w:gridCol w:w="969"/>
        <w:gridCol w:w="23"/>
      </w:tblGrid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п\</w:t>
            </w:r>
            <w:proofErr w:type="gramStart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</w:t>
            </w:r>
            <w:proofErr w:type="spellEnd"/>
            <w:r w:rsid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кое</w:t>
            </w:r>
            <w:proofErr w:type="gramEnd"/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Прогнозируемое </w:t>
            </w:r>
          </w:p>
        </w:tc>
      </w:tr>
      <w:tr w:rsidR="00BF575D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5D55E0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5D55E0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3573EA" w:rsidRPr="005D55E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200AC" w:rsidRPr="00BF575D" w:rsidTr="005D55E0">
        <w:trPr>
          <w:gridAfter w:val="1"/>
          <w:wAfter w:w="23" w:type="dxa"/>
          <w:trHeight w:val="175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AC" w:rsidRPr="005D55E0" w:rsidRDefault="000200AC" w:rsidP="00BF57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5D55E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посетив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</w:t>
            </w:r>
            <w:r w:rsidR="005D55E0"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</w:t>
            </w:r>
            <w:proofErr w:type="spellEnd"/>
            <w:r w:rsidRPr="005D5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Новогодних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17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834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праздничных мероприятий, посвящённых дню села Лермонтовского сельского поселения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5D5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200AC" w:rsidRPr="00BF575D" w:rsidTr="005D55E0">
        <w:trPr>
          <w:trHeight w:val="62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5D55E0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0AC" w:rsidRPr="00BF575D" w:rsidRDefault="000200A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0200AC" w:rsidRPr="00BF575D" w:rsidRDefault="000200A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5425C" w:rsidRPr="00BF575D" w:rsidTr="005D55E0">
        <w:trPr>
          <w:trHeight w:val="26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5D55E0" w:rsidRDefault="0095425C" w:rsidP="00954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5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Посещение библиотечных мероприятий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Default="0095425C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95425C" w:rsidRDefault="0095425C" w:rsidP="00F77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BF575D" w:rsidRPr="005D55E0" w:rsidRDefault="00BF575D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Перечень мероприятий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Программы</w:t>
      </w:r>
    </w:p>
    <w:p w:rsidR="00BF575D" w:rsidRPr="005D55E0" w:rsidRDefault="008C7DF9" w:rsidP="005D55E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 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 xml:space="preserve"> на селе на территории Лермонтовского  сельского поселения</w:t>
      </w:r>
      <w:r w:rsidR="00F772E2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на 2014-2016</w:t>
      </w:r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г.</w:t>
      </w:r>
      <w:proofErr w:type="gramStart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="00BF575D" w:rsidRPr="005D55E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55E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563" w:type="pct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22"/>
        <w:gridCol w:w="340"/>
        <w:gridCol w:w="1028"/>
        <w:gridCol w:w="852"/>
        <w:gridCol w:w="630"/>
        <w:gridCol w:w="114"/>
        <w:gridCol w:w="134"/>
        <w:gridCol w:w="221"/>
        <w:gridCol w:w="445"/>
        <w:gridCol w:w="107"/>
        <w:gridCol w:w="329"/>
        <w:gridCol w:w="137"/>
        <w:gridCol w:w="837"/>
        <w:gridCol w:w="7"/>
        <w:gridCol w:w="14"/>
        <w:gridCol w:w="50"/>
        <w:gridCol w:w="909"/>
        <w:gridCol w:w="79"/>
        <w:gridCol w:w="10"/>
        <w:gridCol w:w="790"/>
        <w:gridCol w:w="10"/>
        <w:gridCol w:w="908"/>
        <w:gridCol w:w="23"/>
        <w:gridCol w:w="1519"/>
        <w:gridCol w:w="50"/>
      </w:tblGrid>
      <w:tr w:rsidR="0049552A" w:rsidRPr="00BF575D" w:rsidTr="00885860">
        <w:trPr>
          <w:trHeight w:val="1062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BF575D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  </w:t>
            </w:r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9552A"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реализации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      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88586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 ответствен</w:t>
            </w:r>
          </w:p>
          <w:p w:rsidR="0049552A" w:rsidRPr="005D55E0" w:rsidRDefault="0049552A" w:rsidP="008858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  </w:t>
            </w:r>
            <w:proofErr w:type="gram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8858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   </w:t>
            </w:r>
            <w:r w:rsidRPr="005D55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3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DF9" w:rsidRPr="00BF575D" w:rsidTr="00885860">
        <w:trPr>
          <w:trHeight w:val="13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Культурно-досуговые мероприятия</w:t>
            </w:r>
          </w:p>
        </w:tc>
        <w:tc>
          <w:tcPr>
            <w:tcW w:w="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8C7DF9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7443,08</w:t>
            </w:r>
          </w:p>
        </w:tc>
        <w:tc>
          <w:tcPr>
            <w:tcW w:w="8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CD56B7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5782,27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Default="00CD56B7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5967,01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DF9" w:rsidRPr="00BF575D" w:rsidRDefault="008C7DF9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137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1.раздел: Сохранение и популяризация историко-культурного наследия поселения.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ниторинга</w:t>
            </w:r>
            <w:proofErr w:type="spellEnd"/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историко-культурного нас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ледия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(мемо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риальные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доски, обелиски и т.д.).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F77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2.Раздел: Информационное обеспечение деятельности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52A" w:rsidRPr="00BF575D" w:rsidTr="00896792">
        <w:trPr>
          <w:trHeight w:val="1081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860" w:rsidRPr="00885860" w:rsidRDefault="0049552A" w:rsidP="0088586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r w:rsidR="008967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ствами</w:t>
            </w:r>
            <w:proofErr w:type="spellEnd"/>
            <w:proofErr w:type="gramEnd"/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</w:t>
            </w:r>
          </w:p>
          <w:p w:rsidR="0049552A" w:rsidRPr="00BF575D" w:rsidRDefault="0049552A" w:rsidP="00885860">
            <w:pPr>
              <w:pStyle w:val="a7"/>
              <w:rPr>
                <w:lang w:eastAsia="ru-RU"/>
              </w:rPr>
            </w:pPr>
            <w:r w:rsidRPr="0088586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  <w:r w:rsidRPr="00BF575D">
              <w:rPr>
                <w:lang w:eastAsia="ru-RU"/>
              </w:rPr>
              <w:t> 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52A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5D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552A" w:rsidRPr="00BF575D" w:rsidRDefault="0049552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2A" w:rsidRPr="00BF575D" w:rsidRDefault="0049552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522"/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 Раздел. Участие в сохранении, возрождении и развитии местного традиционного народного художественного творчества.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1727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и осуществление контроля по </w:t>
            </w:r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ранению</w:t>
            </w:r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витию местного традиционного народного художественно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96792">
        <w:trPr>
          <w:trHeight w:val="268"/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расширение сети кружков, клубов по интересам.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кол </w:t>
            </w:r>
            <w:proofErr w:type="gramStart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5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6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260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F1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праздничных культурно-массовых мероприятий в соответствии с планом.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2F1CB8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праздничных 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   местного</w:t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6B7" w:rsidRPr="00BF575D" w:rsidTr="00885860">
        <w:trPr>
          <w:trHeight w:val="466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0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Услуги по библиотечному обслуживанию</w:t>
            </w:r>
          </w:p>
        </w:tc>
        <w:tc>
          <w:tcPr>
            <w:tcW w:w="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2017,5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2317,5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2417,5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6B7" w:rsidRDefault="00CD56B7" w:rsidP="00CD5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6B7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425C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95425C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25C" w:rsidRPr="00BF575D" w:rsidRDefault="0095425C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25C" w:rsidRPr="00BF575D" w:rsidRDefault="0095425C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Подписка периодических изданий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ECA" w:rsidRPr="00BF575D" w:rsidTr="00885860">
        <w:trPr>
          <w:trHeight w:val="69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0F4D42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88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   местного</w:t>
            </w: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9460,58</w:t>
            </w: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896792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lang w:eastAsia="ru-RU"/>
              </w:rPr>
              <w:t>8099,77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CD56B7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8384,51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A" w:rsidRPr="00BF575D" w:rsidRDefault="00E42ECA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ECA" w:rsidRPr="00BF575D" w:rsidRDefault="00E42ECA" w:rsidP="00BF5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860" w:rsidRPr="00BF575D" w:rsidTr="00885860">
        <w:trPr>
          <w:trHeight w:val="65"/>
          <w:tblCellSpacing w:w="0" w:type="dxa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6F6CF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860" w:rsidRPr="00BF575D" w:rsidRDefault="00885860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575D" w:rsidRPr="00885860" w:rsidRDefault="002F1CB8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BF575D" w:rsidRPr="00885860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Программы</w:t>
      </w:r>
    </w:p>
    <w:p w:rsidR="00BF575D" w:rsidRDefault="00CD56B7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="00885860">
        <w:rPr>
          <w:rFonts w:ascii="Times New Roman" w:hAnsi="Times New Roman"/>
          <w:b/>
          <w:sz w:val="28"/>
          <w:szCs w:val="28"/>
          <w:lang w:eastAsia="ru-RU"/>
        </w:rPr>
        <w:t xml:space="preserve"> на селе на территории  Лермонтовского сельского поселения</w:t>
      </w:r>
      <w:r w:rsidR="00E42ECA" w:rsidRPr="00885860">
        <w:rPr>
          <w:rFonts w:ascii="Times New Roman" w:hAnsi="Times New Roman"/>
          <w:b/>
          <w:sz w:val="28"/>
          <w:szCs w:val="28"/>
          <w:lang w:eastAsia="ru-RU"/>
        </w:rPr>
        <w:t xml:space="preserve">  на 2014-2016</w:t>
      </w:r>
      <w:r w:rsidR="00BF575D" w:rsidRPr="00885860">
        <w:rPr>
          <w:rFonts w:ascii="Times New Roman" w:hAnsi="Times New Roman"/>
          <w:b/>
          <w:sz w:val="28"/>
          <w:szCs w:val="28"/>
          <w:lang w:eastAsia="ru-RU"/>
        </w:rPr>
        <w:t>г.г.»</w:t>
      </w:r>
    </w:p>
    <w:p w:rsidR="00885860" w:rsidRPr="00885860" w:rsidRDefault="00885860" w:rsidP="00885860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657"/>
        <w:gridCol w:w="1743"/>
        <w:gridCol w:w="41"/>
        <w:gridCol w:w="783"/>
        <w:gridCol w:w="833"/>
        <w:gridCol w:w="36"/>
        <w:gridCol w:w="733"/>
        <w:gridCol w:w="916"/>
      </w:tblGrid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E4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42E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42E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42E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6418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Pr="001D0E26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I</w:t>
            </w:r>
          </w:p>
        </w:tc>
        <w:tc>
          <w:tcPr>
            <w:tcW w:w="7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Создание условий для организации культурного досуга и массового отдыха населения, повышение качества  проводимых мероприятий </w:t>
            </w:r>
          </w:p>
        </w:tc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BF575D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6418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6418" w:rsidRDefault="00ED6418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D6418" w:rsidRPr="00765E80" w:rsidRDefault="00ED6418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праздников для детей и взрослых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традиционных народных праздников и обрядов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пропаганде книги и чтения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E42ECA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50F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50F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0550F" w:rsidRDefault="00B0550F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точки  доступа в </w:t>
            </w:r>
            <w:proofErr w:type="gramStart"/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обучение специалиста в </w:t>
            </w:r>
            <w:r w:rsidRP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Дальневосточном центре дополнительного образования «Знания плюс»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Default="00B0550F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50F" w:rsidRPr="00BF575D" w:rsidRDefault="00B0550F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ничных мероприятий: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библиотек, день культработника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риятий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праздникам и памятным датам:  8 марта, 23 февраля, 12 июня, 22 июня, 4 ноября  и др.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D0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мероприятия, посвящённые празднованию Дня Победы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F575D" w:rsidRPr="00BF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1D0E26" w:rsidP="00896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культурно-досуговых мероприятий: декад, встреч, концертов, смотров, фестивалей, конкурсов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районных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конкурсах, смотрах, фестивалях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896792">
        <w:trPr>
          <w:trHeight w:val="35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1D0E26" w:rsidRDefault="001D0E26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2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Кинообслуживание населения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E26" w:rsidRP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более качественного кинопоказа за счет модернизации кинооборудования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E26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E26" w:rsidRDefault="001D0E26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765E80" w:rsidRDefault="001D0E26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к знаменательным датам и профессиональным праздникам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26" w:rsidRPr="00BF575D" w:rsidRDefault="001D0E26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0F4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более качественного библиотечного обслуживания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D42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D42" w:rsidRDefault="000F4D42" w:rsidP="000F4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0F4D42" w:rsidRDefault="000F4D42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муниципальным, региональным, </w:t>
            </w:r>
            <w:r w:rsidRPr="000F4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государственным, элект</w:t>
            </w:r>
            <w:r w:rsidR="00E1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ронным информационным ресурсам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сети Интернет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Default="005766C2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D42" w:rsidRPr="00BF575D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0F4D42" w:rsidRDefault="000F4D42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E8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Модернизация технического оборудования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мебели  и специального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для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музыкальной и световой аппаратуры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компьютерной техники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1D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пошив сценических костюмов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5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8967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  мер по </w:t>
            </w:r>
            <w:proofErr w:type="spellStart"/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</w:t>
            </w:r>
            <w:r w:rsidR="0089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</w:t>
            </w:r>
            <w:proofErr w:type="spellEnd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электр</w:t>
            </w:r>
            <w:proofErr w:type="gramStart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безопасности, антитеррористической защиты учреждений культуры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B151B9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КДИЦ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BF575D" w:rsidRDefault="00721CC5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896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5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75D" w:rsidRPr="00BF575D" w:rsidRDefault="00BF575D" w:rsidP="00BF5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575D" w:rsidRPr="00BF575D" w:rsidTr="00ED6418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lastRenderedPageBreak/>
        <w:t>Оценка эффективности реализации Программы</w:t>
      </w:r>
    </w:p>
    <w:p w:rsidR="00896792" w:rsidRPr="00896792" w:rsidRDefault="00896792" w:rsidP="00896792">
      <w:pPr>
        <w:pStyle w:val="a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     В  результате реализации программы будут достигнуты следующие результаты:</w:t>
      </w:r>
    </w:p>
    <w:p w:rsidR="00721CC5" w:rsidRPr="00896792" w:rsidRDefault="0089679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библиотечного обслуживания населения</w:t>
      </w:r>
      <w:r w:rsidR="00721CC5" w:rsidRPr="00896792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основных (количество читателей, посещений, книговыдачи) и относительных показателей (читаемость, посещаемость, книговыдача) деятельности библиотек;</w:t>
      </w:r>
      <w:proofErr w:type="gramEnd"/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компьютерной грамотности населения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-усовершенствование организации библиотечного обслуживания населения,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 улучшение состояние материально-технической базы  библиотек</w:t>
      </w:r>
    </w:p>
    <w:p w:rsidR="005766C2" w:rsidRPr="00896792" w:rsidRDefault="005766C2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  развитие культурно-информационного пространства в селе.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роли библиотек в социокультурном развитии Лермонтовского сельского поселении Бикинского муниципального района.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клубных формирований, любительских объединений и их членов;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количества  мероприятий и участие в районных фестивалях, конкурсах самодеятельного творчества.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повышение качества, расширение объема предоставляемых населению культурно-досуговых услуг;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увеличение охвата  населения в проводимых культурно-досуговых мероприятиях;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поднятие авторитета учреждения культуры среди населения;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- содействие органам местного самоуправления в создании положительного имиджа Лермонтовского сельского поселения Бикинского муниципального района на различных уровнях власти.</w:t>
      </w:r>
    </w:p>
    <w:p w:rsidR="00721CC5" w:rsidRPr="00896792" w:rsidRDefault="00896792" w:rsidP="00896792">
      <w:pPr>
        <w:pStyle w:val="a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</w:t>
      </w:r>
      <w:r w:rsidR="00721CC5" w:rsidRPr="0089679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области модернизации технического оборудования учреждений культуры</w:t>
      </w: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 xml:space="preserve">- улучшение материально-технической оснащенности 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учреждений культуры. </w:t>
      </w:r>
    </w:p>
    <w:p w:rsidR="00B175B5" w:rsidRPr="00896792" w:rsidRDefault="00B175B5" w:rsidP="0089679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5766C2" w:rsidRDefault="005766C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6792" w:rsidRDefault="0089679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6C2" w:rsidRDefault="005766C2" w:rsidP="00721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Общественная эффективность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904"/>
        <w:gridCol w:w="839"/>
        <w:gridCol w:w="862"/>
        <w:gridCol w:w="817"/>
        <w:gridCol w:w="1617"/>
      </w:tblGrid>
      <w:tr w:rsidR="00721CC5" w:rsidRPr="00765E80" w:rsidTr="00896792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Расчетные составляющие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CC5" w:rsidRPr="00765E80" w:rsidRDefault="00721CC5" w:rsidP="00B1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читателей библиотек,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341131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лей, прожи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вающих в Лермонтовском сельском поселении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7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Общественная эффективность</w:t>
            </w:r>
          </w:p>
          <w:p w:rsidR="00D801AD" w:rsidRPr="00896792" w:rsidRDefault="00D801AD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96792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(Охват населения сельского поселения библиотечным обслуживанием</w:t>
            </w:r>
            <w:proofErr w:type="gramStart"/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,%)</w:t>
            </w:r>
            <w:proofErr w:type="gramEnd"/>
          </w:p>
          <w:p w:rsidR="00896792" w:rsidRPr="00765E80" w:rsidRDefault="00896792" w:rsidP="0089679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B175B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Default="00E14DA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участников клубных формирований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прожива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E14DAF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</w:t>
            </w:r>
          </w:p>
          <w:p w:rsidR="00721CC5" w:rsidRPr="00765E80" w:rsidRDefault="00721CC5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1AD" w:rsidRPr="00765E80" w:rsidTr="00896792">
        <w:trPr>
          <w:tblCellSpacing w:w="0" w:type="dxa"/>
        </w:trPr>
        <w:tc>
          <w:tcPr>
            <w:tcW w:w="5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Общественная эффективность </w:t>
            </w:r>
          </w:p>
          <w:p w:rsidR="00896792" w:rsidRPr="00896792" w:rsidRDefault="00896792" w:rsidP="00896792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01AD" w:rsidRDefault="00D801AD" w:rsidP="00896792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(Охват населения сельского поселения участием в клубных формированиях</w:t>
            </w:r>
            <w:proofErr w:type="gramStart"/>
            <w:r w:rsidRPr="00896792">
              <w:rPr>
                <w:rFonts w:ascii="Times New Roman" w:hAnsi="Times New Roman"/>
                <w:sz w:val="26"/>
                <w:szCs w:val="26"/>
                <w:lang w:eastAsia="ru-RU"/>
              </w:rPr>
              <w:t>, %)</w:t>
            </w:r>
            <w:proofErr w:type="gramEnd"/>
          </w:p>
          <w:p w:rsidR="00896792" w:rsidRPr="00896792" w:rsidRDefault="00896792" w:rsidP="00896792">
            <w:pPr>
              <w:pStyle w:val="a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D801AD" w:rsidRPr="00765E80" w:rsidRDefault="00D801AD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E1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D801AD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 посетителей культурно-досуговых мероприятий (платных и бесплатных)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721CC5" w:rsidRPr="00765E80" w:rsidTr="00896792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Показатель 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896792" w:rsidRDefault="00721CC5" w:rsidP="00B1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Общее количество </w:t>
            </w:r>
            <w:proofErr w:type="gramStart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жите</w:t>
            </w:r>
            <w:r w:rsid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прожив</w:t>
            </w:r>
            <w:r w:rsidR="00D801AD"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ающих в Лермонтовском сельском поселении</w:t>
            </w:r>
            <w:r w:rsidRPr="0089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721CC5" w:rsidRPr="00765E80" w:rsidRDefault="00B151B9" w:rsidP="00B15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4716</w:t>
            </w:r>
          </w:p>
        </w:tc>
      </w:tr>
    </w:tbl>
    <w:p w:rsidR="00721CC5" w:rsidRPr="00765E80" w:rsidRDefault="00721CC5" w:rsidP="00721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1CC5" w:rsidRDefault="00721CC5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792">
        <w:rPr>
          <w:rFonts w:ascii="Times New Roman" w:hAnsi="Times New Roman"/>
          <w:b/>
          <w:sz w:val="28"/>
          <w:szCs w:val="28"/>
          <w:lang w:eastAsia="ru-RU"/>
        </w:rPr>
        <w:t xml:space="preserve">Система  реализации </w:t>
      </w:r>
      <w:proofErr w:type="gramStart"/>
      <w:r w:rsidRPr="00896792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896792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Программы</w:t>
      </w:r>
    </w:p>
    <w:p w:rsidR="00896792" w:rsidRPr="00896792" w:rsidRDefault="00896792" w:rsidP="0089679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1CC5" w:rsidRPr="00896792" w:rsidRDefault="00721CC5" w:rsidP="0089679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792">
        <w:rPr>
          <w:rFonts w:ascii="Times New Roman" w:hAnsi="Times New Roman"/>
          <w:sz w:val="28"/>
          <w:szCs w:val="28"/>
          <w:lang w:eastAsia="ru-RU"/>
        </w:rPr>
        <w:t>      </w:t>
      </w:r>
      <w:r w:rsidR="008967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679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96792">
        <w:rPr>
          <w:rFonts w:ascii="Times New Roman" w:hAnsi="Times New Roman"/>
          <w:sz w:val="28"/>
          <w:szCs w:val="28"/>
          <w:lang w:eastAsia="ru-RU"/>
        </w:rPr>
        <w:t xml:space="preserve"> ходом реализации  Программы осуществляет</w:t>
      </w:r>
      <w:r w:rsidR="00B151B9" w:rsidRPr="00896792">
        <w:rPr>
          <w:rFonts w:ascii="Times New Roman" w:hAnsi="Times New Roman"/>
          <w:sz w:val="28"/>
          <w:szCs w:val="28"/>
          <w:lang w:eastAsia="ru-RU"/>
        </w:rPr>
        <w:t xml:space="preserve"> администрация Лермонтовского сельского поселения Бикинского </w:t>
      </w:r>
      <w:r w:rsidRPr="0089679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721CC5" w:rsidRDefault="00721CC5" w:rsidP="00721CC5"/>
    <w:p w:rsidR="00BF575D" w:rsidRPr="00BF575D" w:rsidRDefault="00CB1458" w:rsidP="00CB1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31801" w:rsidRDefault="00BF575D" w:rsidP="00CB1458">
      <w:pPr>
        <w:spacing w:before="100" w:beforeAutospacing="1" w:after="100" w:afterAutospacing="1" w:line="240" w:lineRule="auto"/>
      </w:pPr>
      <w:r w:rsidRPr="00BF575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F31801" w:rsidSect="005B641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32"/>
    <w:multiLevelType w:val="multilevel"/>
    <w:tmpl w:val="65D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D028D"/>
    <w:multiLevelType w:val="multilevel"/>
    <w:tmpl w:val="14B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331DE"/>
    <w:multiLevelType w:val="multilevel"/>
    <w:tmpl w:val="994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11E11"/>
    <w:multiLevelType w:val="multilevel"/>
    <w:tmpl w:val="3AD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31A10"/>
    <w:multiLevelType w:val="multilevel"/>
    <w:tmpl w:val="12A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23B9B"/>
    <w:multiLevelType w:val="multilevel"/>
    <w:tmpl w:val="AE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7690F"/>
    <w:multiLevelType w:val="multilevel"/>
    <w:tmpl w:val="7E3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D"/>
    <w:rsid w:val="000200AC"/>
    <w:rsid w:val="00085E5F"/>
    <w:rsid w:val="000F4D42"/>
    <w:rsid w:val="001A446E"/>
    <w:rsid w:val="001D0E26"/>
    <w:rsid w:val="00265572"/>
    <w:rsid w:val="002F1CB8"/>
    <w:rsid w:val="00341131"/>
    <w:rsid w:val="003573EA"/>
    <w:rsid w:val="00392932"/>
    <w:rsid w:val="003B6472"/>
    <w:rsid w:val="00400DB5"/>
    <w:rsid w:val="00410845"/>
    <w:rsid w:val="00420838"/>
    <w:rsid w:val="004376AC"/>
    <w:rsid w:val="00467503"/>
    <w:rsid w:val="0049552A"/>
    <w:rsid w:val="004A10CA"/>
    <w:rsid w:val="004B6E77"/>
    <w:rsid w:val="00503118"/>
    <w:rsid w:val="00520F24"/>
    <w:rsid w:val="005766C2"/>
    <w:rsid w:val="005B6412"/>
    <w:rsid w:val="005D55E0"/>
    <w:rsid w:val="00721CC5"/>
    <w:rsid w:val="00731EAD"/>
    <w:rsid w:val="007734FF"/>
    <w:rsid w:val="00885860"/>
    <w:rsid w:val="00896792"/>
    <w:rsid w:val="008C7DF9"/>
    <w:rsid w:val="0095425C"/>
    <w:rsid w:val="009F3A73"/>
    <w:rsid w:val="00A82317"/>
    <w:rsid w:val="00B0550F"/>
    <w:rsid w:val="00B151B9"/>
    <w:rsid w:val="00B175B5"/>
    <w:rsid w:val="00B47641"/>
    <w:rsid w:val="00B54FD0"/>
    <w:rsid w:val="00B86F8A"/>
    <w:rsid w:val="00BB6452"/>
    <w:rsid w:val="00BF575D"/>
    <w:rsid w:val="00C30EF5"/>
    <w:rsid w:val="00CB1458"/>
    <w:rsid w:val="00CD56B7"/>
    <w:rsid w:val="00D542F2"/>
    <w:rsid w:val="00D801AD"/>
    <w:rsid w:val="00D95A5D"/>
    <w:rsid w:val="00DA3522"/>
    <w:rsid w:val="00E11055"/>
    <w:rsid w:val="00E14DAF"/>
    <w:rsid w:val="00E42ECA"/>
    <w:rsid w:val="00E46E16"/>
    <w:rsid w:val="00E64842"/>
    <w:rsid w:val="00E97F3D"/>
    <w:rsid w:val="00EC2D1C"/>
    <w:rsid w:val="00ED6418"/>
    <w:rsid w:val="00F31801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B6412"/>
    <w:rPr>
      <w:sz w:val="22"/>
      <w:szCs w:val="22"/>
      <w:lang w:eastAsia="en-US"/>
    </w:rPr>
  </w:style>
  <w:style w:type="character" w:customStyle="1" w:styleId="a8">
    <w:name w:val="Основной текст_"/>
    <w:link w:val="1"/>
    <w:rsid w:val="004108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75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12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B6412"/>
    <w:rPr>
      <w:sz w:val="22"/>
      <w:szCs w:val="22"/>
      <w:lang w:eastAsia="en-US"/>
    </w:rPr>
  </w:style>
  <w:style w:type="character" w:customStyle="1" w:styleId="a8">
    <w:name w:val="Основной текст_"/>
    <w:link w:val="1"/>
    <w:rsid w:val="004108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shd w:val="clear" w:color="auto" w:fill="FFFFFF"/>
      <w:spacing w:before="60" w:after="240" w:line="160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441E-2152-4E75-9A3E-86E8A045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КДИЦ</dc:creator>
  <cp:lastModifiedBy>Специалист</cp:lastModifiedBy>
  <cp:revision>7</cp:revision>
  <cp:lastPrinted>2013-11-21T00:57:00Z</cp:lastPrinted>
  <dcterms:created xsi:type="dcterms:W3CDTF">2013-11-19T05:48:00Z</dcterms:created>
  <dcterms:modified xsi:type="dcterms:W3CDTF">2013-11-21T00:58:00Z</dcterms:modified>
</cp:coreProperties>
</file>