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54AD2" w:rsidRDefault="00654AD2" w:rsidP="00654AD2">
      <w:pPr>
        <w:jc w:val="center"/>
        <w:rPr>
          <w:sz w:val="28"/>
          <w:szCs w:val="28"/>
        </w:rPr>
      </w:pP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4AD2" w:rsidRDefault="00654AD2" w:rsidP="00654AD2">
      <w:pPr>
        <w:rPr>
          <w:sz w:val="28"/>
          <w:szCs w:val="28"/>
        </w:rPr>
      </w:pPr>
    </w:p>
    <w:p w:rsidR="00654AD2" w:rsidRDefault="0003381E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21.11.2013 № 28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</w:p>
    <w:p w:rsidR="00654AD2" w:rsidRDefault="00654AD2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области управления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пальным</w:t>
      </w:r>
      <w:proofErr w:type="spellEnd"/>
      <w:r>
        <w:rPr>
          <w:sz w:val="28"/>
          <w:szCs w:val="28"/>
        </w:rPr>
        <w:t xml:space="preserve"> земельным контролем</w:t>
      </w:r>
    </w:p>
    <w:p w:rsidR="00654AD2" w:rsidRDefault="00654AD2" w:rsidP="00654AD2">
      <w:pPr>
        <w:rPr>
          <w:sz w:val="28"/>
          <w:szCs w:val="28"/>
        </w:rPr>
      </w:pPr>
      <w:bookmarkStart w:id="0" w:name="_GoBack"/>
      <w:bookmarkEnd w:id="0"/>
    </w:p>
    <w:p w:rsidR="00654AD2" w:rsidRDefault="00654AD2" w:rsidP="00654AD2">
      <w:pPr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72 Земельного кодекса Российской </w:t>
      </w:r>
      <w:proofErr w:type="spellStart"/>
      <w:proofErr w:type="gramStart"/>
      <w:r>
        <w:rPr>
          <w:sz w:val="28"/>
          <w:szCs w:val="28"/>
        </w:rPr>
        <w:t>Федера-ции</w:t>
      </w:r>
      <w:proofErr w:type="spellEnd"/>
      <w:proofErr w:type="gramEnd"/>
      <w:r>
        <w:rPr>
          <w:sz w:val="28"/>
          <w:szCs w:val="28"/>
        </w:rPr>
        <w:t xml:space="preserve">, постановления Правительства Российской Федерации от 15.11.2006 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689 «О государственном земельном контроле», статьей 14 </w:t>
      </w:r>
      <w:r w:rsidRPr="00FB2331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proofErr w:type="spellStart"/>
      <w:r w:rsidRPr="00FB2331">
        <w:rPr>
          <w:sz w:val="28"/>
          <w:szCs w:val="28"/>
        </w:rPr>
        <w:t>местно</w:t>
      </w:r>
      <w:proofErr w:type="spellEnd"/>
    </w:p>
    <w:p w:rsidR="00654AD2" w:rsidRDefault="00654AD2" w:rsidP="00654AD2">
      <w:pPr>
        <w:rPr>
          <w:sz w:val="28"/>
          <w:szCs w:val="28"/>
        </w:rPr>
      </w:pPr>
      <w:proofErr w:type="spellStart"/>
      <w:r w:rsidRPr="00FB2331">
        <w:rPr>
          <w:sz w:val="28"/>
          <w:szCs w:val="28"/>
        </w:rPr>
        <w:t>го</w:t>
      </w:r>
      <w:proofErr w:type="spellEnd"/>
      <w:r w:rsidRPr="00FB2331">
        <w:rPr>
          <w:sz w:val="28"/>
          <w:szCs w:val="28"/>
        </w:rPr>
        <w:t xml:space="preserve"> самоуправления в Российской Федерации»</w:t>
      </w:r>
      <w:r>
        <w:rPr>
          <w:sz w:val="28"/>
          <w:szCs w:val="28"/>
        </w:rPr>
        <w:t xml:space="preserve"> и согласно подпункта 20 </w:t>
      </w:r>
      <w:proofErr w:type="spellStart"/>
      <w:proofErr w:type="gramStart"/>
      <w:r>
        <w:rPr>
          <w:sz w:val="28"/>
          <w:szCs w:val="28"/>
        </w:rPr>
        <w:t>пунк</w:t>
      </w:r>
      <w:proofErr w:type="spellEnd"/>
      <w:r>
        <w:rPr>
          <w:sz w:val="28"/>
          <w:szCs w:val="28"/>
        </w:rPr>
        <w:t>-та</w:t>
      </w:r>
      <w:proofErr w:type="gramEnd"/>
      <w:r>
        <w:rPr>
          <w:sz w:val="28"/>
          <w:szCs w:val="28"/>
        </w:rPr>
        <w:t xml:space="preserve"> 1 статьи 5 Устава Лермонтовского сельского поселения Бикинского </w:t>
      </w:r>
      <w:proofErr w:type="spellStart"/>
      <w:r>
        <w:rPr>
          <w:sz w:val="28"/>
          <w:szCs w:val="28"/>
        </w:rPr>
        <w:t>муни-ципального</w:t>
      </w:r>
      <w:proofErr w:type="spellEnd"/>
      <w:r>
        <w:rPr>
          <w:sz w:val="28"/>
          <w:szCs w:val="28"/>
        </w:rPr>
        <w:t xml:space="preserve"> района Хабаровского края,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  <w:r>
        <w:rPr>
          <w:sz w:val="28"/>
          <w:szCs w:val="28"/>
        </w:rPr>
        <w:br/>
        <w:t xml:space="preserve">        1. Передать Бикинскому муниципальному району часть полномочий в области управления муниципальным земельным контролем.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Королева С.А.</w:t>
      </w: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654AD2" w:rsidRPr="00592753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О.С.Бреус</w:t>
      </w:r>
      <w:proofErr w:type="spellEnd"/>
      <w:r w:rsidRPr="00592753">
        <w:rPr>
          <w:sz w:val="28"/>
          <w:szCs w:val="28"/>
        </w:rPr>
        <w:t xml:space="preserve">                     </w:t>
      </w:r>
    </w:p>
    <w:p w:rsidR="00654AD2" w:rsidRDefault="00654AD2" w:rsidP="00654AD2"/>
    <w:p w:rsidR="007360E4" w:rsidRDefault="007360E4"/>
    <w:sectPr w:rsidR="007360E4" w:rsidSect="00007E1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2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381E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4AD2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2013-11-19T00:44:00Z</dcterms:created>
  <dcterms:modified xsi:type="dcterms:W3CDTF">2013-11-21T00:56:00Z</dcterms:modified>
</cp:coreProperties>
</file>