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4A21FC" w:rsidP="006509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25.02.2014  №  9</w:t>
      </w:r>
    </w:p>
    <w:p w:rsidR="007F2153" w:rsidRDefault="007F2153" w:rsidP="006509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7F2153" w:rsidRDefault="007F2153" w:rsidP="007F215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границ территории для осуществления территориального общес</w:t>
      </w:r>
      <w:r w:rsidR="00352A74">
        <w:rPr>
          <w:rFonts w:ascii="Times New Roman" w:hAnsi="Times New Roman" w:cs="Times New Roman"/>
          <w:sz w:val="28"/>
          <w:szCs w:val="28"/>
        </w:rPr>
        <w:t>твенного самоуправления «Фортуна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связи с обращением инициативной группы об установлении границ территории для осуществления территориального общественного самоуправления «</w:t>
      </w:r>
      <w:r w:rsidR="00352A74">
        <w:rPr>
          <w:rFonts w:ascii="Times New Roman" w:hAnsi="Times New Roman" w:cs="Times New Roman"/>
          <w:sz w:val="28"/>
          <w:szCs w:val="28"/>
        </w:rPr>
        <w:t>Фортуна</w:t>
      </w:r>
      <w:r>
        <w:rPr>
          <w:rFonts w:ascii="Times New Roman" w:hAnsi="Times New Roman" w:cs="Times New Roman"/>
          <w:sz w:val="28"/>
          <w:szCs w:val="28"/>
        </w:rPr>
        <w:t>», Совет депутатов,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7F2153" w:rsidRDefault="007F2153" w:rsidP="007F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Определить границы территории для осуществления территориального общественного самоуправления «</w:t>
      </w:r>
      <w:r w:rsidR="00352A74">
        <w:rPr>
          <w:rFonts w:ascii="Times New Roman" w:hAnsi="Times New Roman" w:cs="Times New Roman"/>
          <w:sz w:val="28"/>
          <w:szCs w:val="28"/>
        </w:rPr>
        <w:t>Фортуна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53F1A">
        <w:rPr>
          <w:rFonts w:ascii="Times New Roman" w:hAnsi="Times New Roman" w:cs="Times New Roman"/>
          <w:sz w:val="28"/>
          <w:szCs w:val="28"/>
        </w:rPr>
        <w:t>дворовая территория многоквартирных домов</w:t>
      </w:r>
      <w:r w:rsidR="00352A74">
        <w:rPr>
          <w:rFonts w:ascii="Times New Roman" w:hAnsi="Times New Roman" w:cs="Times New Roman"/>
          <w:sz w:val="28"/>
          <w:szCs w:val="28"/>
        </w:rPr>
        <w:t xml:space="preserve"> №№ 5, 6, 8</w:t>
      </w:r>
      <w:r w:rsidR="00653F1A">
        <w:rPr>
          <w:rFonts w:ascii="Times New Roman" w:hAnsi="Times New Roman" w:cs="Times New Roman"/>
          <w:sz w:val="28"/>
          <w:szCs w:val="28"/>
        </w:rPr>
        <w:t>, спортивная пло</w:t>
      </w:r>
      <w:r w:rsidR="00EA3EEB">
        <w:rPr>
          <w:rFonts w:ascii="Times New Roman" w:hAnsi="Times New Roman" w:cs="Times New Roman"/>
          <w:sz w:val="28"/>
          <w:szCs w:val="28"/>
        </w:rPr>
        <w:t xml:space="preserve">щадка жилмассива Южного городка, </w:t>
      </w:r>
      <w:proofErr w:type="gramStart"/>
      <w:r w:rsidR="00EA3EE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A3EEB">
        <w:rPr>
          <w:rFonts w:ascii="Times New Roman" w:hAnsi="Times New Roman" w:cs="Times New Roman"/>
          <w:sz w:val="28"/>
          <w:szCs w:val="28"/>
        </w:rPr>
        <w:t xml:space="preserve"> прилагаемой схемы.</w:t>
      </w:r>
      <w:bookmarkStart w:id="0" w:name="_GoBack"/>
      <w:bookmarkEnd w:id="0"/>
    </w:p>
    <w:p w:rsidR="007F2153" w:rsidRDefault="007F2153" w:rsidP="007F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Совета депутатов (Бреус О.С.).</w:t>
      </w: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Pr="00C75CCC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5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2A74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21FC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9EF"/>
    <w:rsid w:val="00650AFC"/>
    <w:rsid w:val="00653F1A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153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A3EEB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15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15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2014-02-25T22:27:00Z</cp:lastPrinted>
  <dcterms:created xsi:type="dcterms:W3CDTF">2014-01-30T23:13:00Z</dcterms:created>
  <dcterms:modified xsi:type="dcterms:W3CDTF">2014-02-25T23:58:00Z</dcterms:modified>
</cp:coreProperties>
</file>