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Pr="007C6B58" w:rsidRDefault="005B1C15" w:rsidP="005B1C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B58">
        <w:rPr>
          <w:rFonts w:ascii="Times New Roman" w:hAnsi="Times New Roman" w:cs="Times New Roman"/>
          <w:sz w:val="26"/>
          <w:szCs w:val="26"/>
        </w:rPr>
        <w:t>Бикинская городская прокуратура сообщает:</w:t>
      </w:r>
    </w:p>
    <w:p w:rsidR="005B1C15" w:rsidRPr="007C6B58" w:rsidRDefault="005B1C15" w:rsidP="005B1C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C15" w:rsidRPr="007C6B58" w:rsidRDefault="005B1C15" w:rsidP="005B1C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1C15" w:rsidRPr="007C6B58" w:rsidRDefault="005B1C15" w:rsidP="003D53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6B5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7C6B58">
        <w:rPr>
          <w:rFonts w:ascii="Times New Roman" w:hAnsi="Times New Roman" w:cs="Times New Roman"/>
          <w:sz w:val="26"/>
          <w:szCs w:val="26"/>
        </w:rPr>
        <w:t>Органами прокуратуры края в связи с неоднократными обращениями гр. Сорокина А.В. о нарушении его прав,  как пенсионера на бесплатный проезд на общественном транспорте при предъявлении  единого социального проездного билета, и других граждан,  проанализирована ситуация складывающаяся на территории  Хабаровского края, по соблюдению требований Закона края от 26.01.2005 № 254 «О мерах социальной поддержки граждан пожилого возраста, инвалидов, ветеранов труда, лиц проработавших</w:t>
      </w:r>
      <w:proofErr w:type="gramEnd"/>
      <w:r w:rsidRPr="007C6B58">
        <w:rPr>
          <w:rFonts w:ascii="Times New Roman" w:hAnsi="Times New Roman" w:cs="Times New Roman"/>
          <w:sz w:val="26"/>
          <w:szCs w:val="26"/>
        </w:rPr>
        <w:t xml:space="preserve"> в тылу в период Великой Отечественной войны, и семей, имеющих детей» (далее – Закон № 254).</w:t>
      </w:r>
    </w:p>
    <w:p w:rsidR="005B1C15" w:rsidRPr="007C6B58" w:rsidRDefault="005B1C15" w:rsidP="003D53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6B58">
        <w:rPr>
          <w:rFonts w:ascii="Times New Roman" w:hAnsi="Times New Roman" w:cs="Times New Roman"/>
          <w:sz w:val="26"/>
          <w:szCs w:val="26"/>
        </w:rPr>
        <w:t xml:space="preserve">        </w:t>
      </w:r>
      <w:r w:rsidR="00BC56C1" w:rsidRPr="007C6B58">
        <w:rPr>
          <w:rFonts w:ascii="Times New Roman" w:hAnsi="Times New Roman" w:cs="Times New Roman"/>
          <w:sz w:val="26"/>
          <w:szCs w:val="26"/>
        </w:rPr>
        <w:t xml:space="preserve">  В соответствии с подп. «ж» ч.1 ст.72 и ч.2 ст. 76 Конституции РФ, социальная защита, включая социальное обеспечение, отнесена к предметам совместного ведения Российской Федерации и субъектов  Российской Федерации. По предметам совместного ведения Российской Федерации и субъектов Российской Федерации издаются федеральные законы и принимаемые в соответствии  с ними законы и иные нормативные правовые акты субъектов Российской Федерации, которые не могут противоречить федеральному законодательству. </w:t>
      </w:r>
      <w:proofErr w:type="gramStart"/>
      <w:r w:rsidR="00BC56C1" w:rsidRPr="007C6B58">
        <w:rPr>
          <w:rFonts w:ascii="Times New Roman" w:hAnsi="Times New Roman" w:cs="Times New Roman"/>
          <w:sz w:val="26"/>
          <w:szCs w:val="26"/>
        </w:rPr>
        <w:t>В связи с принятием Федер</w:t>
      </w:r>
      <w:r w:rsidR="0041091E" w:rsidRPr="007C6B58">
        <w:rPr>
          <w:rFonts w:ascii="Times New Roman" w:hAnsi="Times New Roman" w:cs="Times New Roman"/>
          <w:sz w:val="26"/>
          <w:szCs w:val="26"/>
        </w:rPr>
        <w:t>ального закона № 122-ФЗ от 22.08</w:t>
      </w:r>
      <w:r w:rsidR="00BC56C1" w:rsidRPr="007C6B58">
        <w:rPr>
          <w:rFonts w:ascii="Times New Roman" w:hAnsi="Times New Roman" w:cs="Times New Roman"/>
          <w:sz w:val="26"/>
          <w:szCs w:val="26"/>
        </w:rPr>
        <w:t xml:space="preserve">.2004 года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</w:t>
      </w:r>
      <w:r w:rsidR="00F007DB" w:rsidRPr="007C6B58">
        <w:rPr>
          <w:rFonts w:ascii="Times New Roman" w:hAnsi="Times New Roman" w:cs="Times New Roman"/>
          <w:sz w:val="26"/>
          <w:szCs w:val="26"/>
        </w:rPr>
        <w:t xml:space="preserve"> законодательных (представительных) и исполнительных органов государственной власти субъектов Российской Федерации и «Об общих принципах организации</w:t>
      </w:r>
      <w:proofErr w:type="gramEnd"/>
      <w:r w:rsidR="00F007DB" w:rsidRPr="007C6B58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Федерации», меры социальной поддержки по бесплатному проезду на пассажирском транспорте, предоставляемые ранее отдельными категориям граждан в соответствии с федеральными законами, определяются законами и иными нормативными и правовыми актами субъектов Российской Федерации.</w:t>
      </w:r>
    </w:p>
    <w:p w:rsidR="00F007DB" w:rsidRPr="007C6B58" w:rsidRDefault="00F007DB" w:rsidP="007C6B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6B5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7C6B58">
        <w:rPr>
          <w:rFonts w:ascii="Times New Roman" w:hAnsi="Times New Roman" w:cs="Times New Roman"/>
          <w:sz w:val="26"/>
          <w:szCs w:val="26"/>
        </w:rPr>
        <w:t xml:space="preserve">В соответствии с абзацем 3 ч.2 ст. 153 данного Федерального закона, при издании органами государственной власти субъектов РФ в связи с принятием настоящего федерального закона нормативных правовых актов должны быть соблюдены следующие условия: при изменении после 31.12.2004 года порядка реализации льгот и выплат, предоставляемых отдельным категориям граждан до указанной </w:t>
      </w:r>
      <w:r w:rsidR="0067534F" w:rsidRPr="007C6B58">
        <w:rPr>
          <w:rFonts w:ascii="Times New Roman" w:hAnsi="Times New Roman" w:cs="Times New Roman"/>
          <w:sz w:val="26"/>
          <w:szCs w:val="26"/>
        </w:rPr>
        <w:t xml:space="preserve">даты в натуральной форме, </w:t>
      </w:r>
      <w:r w:rsidR="003D538F" w:rsidRPr="007C6B58">
        <w:rPr>
          <w:rFonts w:ascii="Times New Roman" w:hAnsi="Times New Roman" w:cs="Times New Roman"/>
          <w:sz w:val="26"/>
          <w:szCs w:val="26"/>
        </w:rPr>
        <w:t>совокупный объем финансирования соответствующих льгот и</w:t>
      </w:r>
      <w:proofErr w:type="gramEnd"/>
      <w:r w:rsidR="003D538F" w:rsidRPr="007C6B58">
        <w:rPr>
          <w:rFonts w:ascii="Times New Roman" w:hAnsi="Times New Roman" w:cs="Times New Roman"/>
          <w:sz w:val="26"/>
          <w:szCs w:val="26"/>
        </w:rPr>
        <w:t xml:space="preserve"> выплат не может быть </w:t>
      </w:r>
      <w:proofErr w:type="gramStart"/>
      <w:r w:rsidR="003D538F" w:rsidRPr="007C6B58">
        <w:rPr>
          <w:rFonts w:ascii="Times New Roman" w:hAnsi="Times New Roman" w:cs="Times New Roman"/>
          <w:sz w:val="26"/>
          <w:szCs w:val="26"/>
        </w:rPr>
        <w:t>уменьшен</w:t>
      </w:r>
      <w:proofErr w:type="gramEnd"/>
      <w:r w:rsidR="003D538F" w:rsidRPr="007C6B58">
        <w:rPr>
          <w:rFonts w:ascii="Times New Roman" w:hAnsi="Times New Roman" w:cs="Times New Roman"/>
          <w:sz w:val="26"/>
          <w:szCs w:val="26"/>
        </w:rPr>
        <w:t>, а условия предоставления ухудшены.</w:t>
      </w:r>
    </w:p>
    <w:p w:rsidR="007C6B58" w:rsidRDefault="003D538F" w:rsidP="007C6B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6B5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7C6B58">
        <w:rPr>
          <w:rFonts w:ascii="Times New Roman" w:hAnsi="Times New Roman" w:cs="Times New Roman"/>
          <w:sz w:val="26"/>
          <w:szCs w:val="26"/>
        </w:rPr>
        <w:t>Законом № 264, подпрограммой  «Развитие мер социальной поддержки отдельных категорий граждан»</w:t>
      </w:r>
      <w:r w:rsidR="0041091E" w:rsidRPr="007C6B58">
        <w:rPr>
          <w:rFonts w:ascii="Times New Roman" w:hAnsi="Times New Roman" w:cs="Times New Roman"/>
          <w:sz w:val="26"/>
          <w:szCs w:val="26"/>
        </w:rPr>
        <w:t xml:space="preserve">, утв.  постановлением Правительства края от 16.05.2012 № 152-пр «О государственной целевой программе  Хабаровского края «Развитие социальной защиты населения Хабаровского края», определенным категориям граждан установлены меры социальной поддержки, в том числе, обеспечивающие проезд на городском транспорте общего пользования, автомобильном транспорте пригородного </w:t>
      </w:r>
      <w:proofErr w:type="spellStart"/>
      <w:r w:rsidR="0041091E" w:rsidRPr="007C6B58">
        <w:rPr>
          <w:rFonts w:ascii="Times New Roman" w:hAnsi="Times New Roman" w:cs="Times New Roman"/>
          <w:sz w:val="26"/>
          <w:szCs w:val="26"/>
        </w:rPr>
        <w:t>внутримуниципального</w:t>
      </w:r>
      <w:proofErr w:type="spellEnd"/>
      <w:r w:rsidR="0041091E" w:rsidRPr="007C6B58">
        <w:rPr>
          <w:rFonts w:ascii="Times New Roman" w:hAnsi="Times New Roman" w:cs="Times New Roman"/>
          <w:sz w:val="26"/>
          <w:szCs w:val="26"/>
        </w:rPr>
        <w:t xml:space="preserve"> и межмуниципального сообщения  предоставляется отдельным категориям граждан при предъявлении единого</w:t>
      </w:r>
      <w:proofErr w:type="gramEnd"/>
      <w:r w:rsidR="0041091E" w:rsidRPr="007C6B58">
        <w:rPr>
          <w:rFonts w:ascii="Times New Roman" w:hAnsi="Times New Roman" w:cs="Times New Roman"/>
          <w:sz w:val="26"/>
          <w:szCs w:val="26"/>
        </w:rPr>
        <w:t xml:space="preserve"> социального проездного билета и удостоверения единого образца, установленного для каждой льготной категории граждан. При </w:t>
      </w:r>
    </w:p>
    <w:p w:rsidR="007C6B58" w:rsidRDefault="007C6B58" w:rsidP="005B1C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6B58" w:rsidRDefault="007C6B58" w:rsidP="007C6B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7C6B58" w:rsidRPr="007C6B58" w:rsidRDefault="007C6B58" w:rsidP="007C6B5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D538F" w:rsidRPr="007C6B58" w:rsidRDefault="0041091E" w:rsidP="007C6B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6B58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7C6B58">
        <w:rPr>
          <w:rFonts w:ascii="Times New Roman" w:hAnsi="Times New Roman" w:cs="Times New Roman"/>
          <w:sz w:val="26"/>
          <w:szCs w:val="26"/>
        </w:rPr>
        <w:t xml:space="preserve"> в соответствии с ч.1 ст.8 Закона края</w:t>
      </w:r>
      <w:r w:rsidR="007C6B58" w:rsidRPr="007C6B58">
        <w:rPr>
          <w:rFonts w:ascii="Times New Roman" w:hAnsi="Times New Roman" w:cs="Times New Roman"/>
          <w:sz w:val="26"/>
          <w:szCs w:val="26"/>
        </w:rPr>
        <w:t xml:space="preserve"> № 254 порядок реализации таких мер социальной поддержки устанавливаются Правительством края.</w:t>
      </w:r>
    </w:p>
    <w:p w:rsidR="007C6B58" w:rsidRPr="007C6B58" w:rsidRDefault="007C6B58" w:rsidP="007C6B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6B5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7C6B58">
        <w:rPr>
          <w:rFonts w:ascii="Times New Roman" w:hAnsi="Times New Roman" w:cs="Times New Roman"/>
          <w:sz w:val="26"/>
          <w:szCs w:val="26"/>
        </w:rPr>
        <w:t>В целях реализации требований краевого Закона постановлением Правительства края от 15.04.2010 № 98-пр утвержден Порядок реализации на территории Хабаровского края краевого законодательства о мерах социальной поддержки граждан пожилого возраста, инвалидов, ветеранов труда, лиц, проработавших в тылу в период Великой Отечественной войны, жертв политических репрессий, семей с детьми,  малоимущих и других категорий граждан (далее-Порядок реализации).</w:t>
      </w:r>
      <w:proofErr w:type="gramEnd"/>
    </w:p>
    <w:p w:rsidR="007C6B58" w:rsidRDefault="007C6B58" w:rsidP="007C6B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соответствии с п. 3.1 подраздела 3 указанного выше Порядка реализации ежемесячная денежная выплата на проезд отдельным категориям граждан производится в порядке, установленном постановлением Губернатора Хабаровского края.</w:t>
      </w:r>
    </w:p>
    <w:p w:rsidR="007C6B58" w:rsidRDefault="007C6B58" w:rsidP="00705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Постановлением Губернатора Хабаровского края от 17.05.2005 № 122 «Об организации льготного проезда  отдельных категорий граждан на территории Хабаровского края» утвержден Порядок обеспечения отдельных</w:t>
      </w:r>
      <w:r w:rsidR="00777F5E">
        <w:rPr>
          <w:rFonts w:ascii="Times New Roman" w:hAnsi="Times New Roman" w:cs="Times New Roman"/>
          <w:sz w:val="26"/>
          <w:szCs w:val="26"/>
        </w:rPr>
        <w:t xml:space="preserve"> категорий граждан единым социальным проездным билетом для проезда на транспорте общего пользования на территории Хабаровского края (далее – Порядок обеспечения). Порядок обеспечения предусматривает, в том числе, положения о возмещении транспортным предприятиям, которые осуществляют перевозку граждан по единым социальным проездным билетам, разницы между  установленными расходами, связанными с перевозкой льготных категорий граждан, и суммой, полученной от реализации социальных проездных билетов, в пределах средств, предусмотренных на эти цели в бюджете края. </w:t>
      </w:r>
      <w:proofErr w:type="gramStart"/>
      <w:r w:rsidR="00777F5E">
        <w:rPr>
          <w:rFonts w:ascii="Times New Roman" w:hAnsi="Times New Roman" w:cs="Times New Roman"/>
          <w:sz w:val="26"/>
          <w:szCs w:val="26"/>
        </w:rPr>
        <w:t>При этом средства в размере разницы между установленными расходами, связанными с перевозкой льготных категорий граждан и суммой, полученной от реализации единых социальных проездных билетов, приходящиеся на межму</w:t>
      </w:r>
      <w:bookmarkStart w:id="0" w:name="_GoBack"/>
      <w:bookmarkEnd w:id="0"/>
      <w:r w:rsidR="00777F5E">
        <w:rPr>
          <w:rFonts w:ascii="Times New Roman" w:hAnsi="Times New Roman" w:cs="Times New Roman"/>
          <w:sz w:val="26"/>
          <w:szCs w:val="26"/>
        </w:rPr>
        <w:t xml:space="preserve">ниципальные пригородным перевозки, ежемесячно направляются министерством социальной защиты населения края непосредственно транспортным предприятиям по представленному министерством промышленности, транспорта и связи края реестру, утвержденному министром, а средства, приходящиеся на городские и </w:t>
      </w:r>
      <w:proofErr w:type="spellStart"/>
      <w:r w:rsidR="00777F5E">
        <w:rPr>
          <w:rFonts w:ascii="Times New Roman" w:hAnsi="Times New Roman" w:cs="Times New Roman"/>
          <w:sz w:val="26"/>
          <w:szCs w:val="26"/>
        </w:rPr>
        <w:t>внутримуниципальные</w:t>
      </w:r>
      <w:proofErr w:type="spellEnd"/>
      <w:r w:rsidR="00777F5E">
        <w:rPr>
          <w:rFonts w:ascii="Times New Roman" w:hAnsi="Times New Roman" w:cs="Times New Roman"/>
          <w:sz w:val="26"/>
          <w:szCs w:val="26"/>
        </w:rPr>
        <w:t xml:space="preserve"> перевозки, - в краевые</w:t>
      </w:r>
      <w:proofErr w:type="gramEnd"/>
      <w:r w:rsidR="00777F5E">
        <w:rPr>
          <w:rFonts w:ascii="Times New Roman" w:hAnsi="Times New Roman" w:cs="Times New Roman"/>
          <w:sz w:val="26"/>
          <w:szCs w:val="26"/>
        </w:rPr>
        <w:t xml:space="preserve"> государственные казенные учреждения </w:t>
      </w:r>
      <w:r w:rsidR="00E15736">
        <w:rPr>
          <w:rFonts w:ascii="Times New Roman" w:hAnsi="Times New Roman" w:cs="Times New Roman"/>
          <w:sz w:val="26"/>
          <w:szCs w:val="26"/>
        </w:rPr>
        <w:t>–</w:t>
      </w:r>
      <w:r w:rsidR="00777F5E">
        <w:rPr>
          <w:rFonts w:ascii="Times New Roman" w:hAnsi="Times New Roman" w:cs="Times New Roman"/>
          <w:sz w:val="26"/>
          <w:szCs w:val="26"/>
        </w:rPr>
        <w:t xml:space="preserve"> центры</w:t>
      </w:r>
      <w:r w:rsidR="00E15736">
        <w:rPr>
          <w:rFonts w:ascii="Times New Roman" w:hAnsi="Times New Roman" w:cs="Times New Roman"/>
          <w:sz w:val="26"/>
          <w:szCs w:val="26"/>
        </w:rPr>
        <w:t xml:space="preserve"> социальной поддержки населения (далее – Центры) для последующего их распределения и перечисления на расчетные счета транспортных предприятий, выполняющих перевозки в этих муниципальных образованиях. При этом, возмещение расходов транспортным предприятиям производится Центром на основании заключенных договоров </w:t>
      </w:r>
      <w:proofErr w:type="gramStart"/>
      <w:r w:rsidR="00E15736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="00E15736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E15736">
        <w:rPr>
          <w:rFonts w:ascii="Times New Roman" w:hAnsi="Times New Roman" w:cs="Times New Roman"/>
          <w:sz w:val="26"/>
          <w:szCs w:val="26"/>
        </w:rPr>
        <w:t>. 11 и 12 Порядка обеспечения).</w:t>
      </w:r>
    </w:p>
    <w:p w:rsidR="00E15736" w:rsidRDefault="00E15736" w:rsidP="00705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Данным Порядком не предусмотрена обязанность органов социальной защиты населения производить возмещение расходов исключительно муниципальным транспортным предприятиям.  Из указанной нормы при ее  системном толковании с иными нормами перечисленных выше краевых правовых актов следует, что действующее законодательство не ограничивает право льготного проезда отдельных категорий граждан, включая ветеранов, в транспорте общего пользования, принадлежащем частным перевозкам. Право на получение компенсации разницы между установленными расходами, связанными с перевозкой льготных категорий граждан, и суммой, полученной от реализации</w:t>
      </w:r>
    </w:p>
    <w:p w:rsidR="00E15736" w:rsidRDefault="00E15736" w:rsidP="00E157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E15736" w:rsidRDefault="00E15736" w:rsidP="00E157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5736" w:rsidRDefault="00E15736" w:rsidP="00705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социальных проездных билетов, имеют транспортные предприятия, независимо от формы собственности, которые обеспечивают льготный проезд граждан в соответствии с действующим законодательством  Российской Федерации по единым социальным</w:t>
      </w:r>
      <w:r w:rsidR="00705DD8">
        <w:rPr>
          <w:rFonts w:ascii="Times New Roman" w:hAnsi="Times New Roman" w:cs="Times New Roman"/>
          <w:sz w:val="26"/>
          <w:szCs w:val="26"/>
        </w:rPr>
        <w:t xml:space="preserve"> проездным билетам.</w:t>
      </w:r>
    </w:p>
    <w:p w:rsidR="00705DD8" w:rsidRDefault="00705DD8" w:rsidP="00705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Вместе с тем, в городских округах остро стоит вопрос об отсутствии  объективной возможности данных категорий граждан воспользоваться правом льготного проезда именно в автомобильном транспорте общего пользования, принадлежащем  частным перевозкам, поскольку фактически механизм его обеспечения нормативно не закреплен.</w:t>
      </w:r>
    </w:p>
    <w:p w:rsidR="00705DD8" w:rsidRDefault="00705DD8" w:rsidP="005B1C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DD8" w:rsidRDefault="00705DD8" w:rsidP="005B1C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DD8" w:rsidRDefault="00705DD8" w:rsidP="005B1C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DD8" w:rsidRPr="007C6B58" w:rsidRDefault="00705DD8" w:rsidP="005B1C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Городской прокурор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П.Е.Гричановский</w:t>
      </w:r>
      <w:proofErr w:type="spellEnd"/>
    </w:p>
    <w:p w:rsidR="007C6B58" w:rsidRPr="007C6B58" w:rsidRDefault="007C6B58" w:rsidP="005B1C15">
      <w:pPr>
        <w:pStyle w:val="a3"/>
        <w:rPr>
          <w:rFonts w:ascii="Times New Roman" w:hAnsi="Times New Roman" w:cs="Times New Roman"/>
          <w:sz w:val="26"/>
          <w:szCs w:val="26"/>
        </w:rPr>
      </w:pPr>
      <w:r w:rsidRPr="007C6B58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7C6B58" w:rsidRPr="007C6B58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1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538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091E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1C15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534F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05DD8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77F5E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B58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6C1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5736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7DB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C1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C1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2014-05-19T22:48:00Z</dcterms:created>
  <dcterms:modified xsi:type="dcterms:W3CDTF">2014-05-20T00:37:00Z</dcterms:modified>
</cp:coreProperties>
</file>