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58" w:rsidRPr="00F0412B" w:rsidRDefault="002E3E58" w:rsidP="00F04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412B">
        <w:rPr>
          <w:rFonts w:ascii="Times New Roman" w:hAnsi="Times New Roman" w:cs="Times New Roman"/>
          <w:sz w:val="28"/>
          <w:szCs w:val="28"/>
        </w:rPr>
        <w:t>АДМИНИСТРАЦИЯ</w:t>
      </w:r>
      <w:r w:rsidR="00F0412B" w:rsidRPr="00F0412B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2E3E58" w:rsidRPr="00F0412B" w:rsidRDefault="00F0412B" w:rsidP="00F04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412B">
        <w:rPr>
          <w:rFonts w:ascii="Times New Roman" w:hAnsi="Times New Roman" w:cs="Times New Roman"/>
          <w:sz w:val="28"/>
          <w:szCs w:val="28"/>
        </w:rPr>
        <w:t xml:space="preserve">Бикинского муниципального района </w:t>
      </w:r>
      <w:r w:rsidR="002E3E58" w:rsidRPr="00F0412B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E3E58" w:rsidRPr="00F0412B" w:rsidRDefault="002E3E58" w:rsidP="00F04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E58" w:rsidRPr="00F0412B" w:rsidRDefault="002E3E58" w:rsidP="00F04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41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3E58" w:rsidRPr="00F0412B" w:rsidRDefault="002E3E58" w:rsidP="002E3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2B">
        <w:rPr>
          <w:rFonts w:ascii="Times New Roman" w:hAnsi="Times New Roman" w:cs="Times New Roman"/>
          <w:sz w:val="28"/>
          <w:szCs w:val="28"/>
        </w:rPr>
        <w:t> </w:t>
      </w:r>
    </w:p>
    <w:p w:rsidR="002E3E58" w:rsidRPr="00F0412B" w:rsidRDefault="002E3E58" w:rsidP="002E3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2B">
        <w:rPr>
          <w:rFonts w:ascii="Times New Roman" w:hAnsi="Times New Roman" w:cs="Times New Roman"/>
          <w:sz w:val="28"/>
          <w:szCs w:val="28"/>
        </w:rPr>
        <w:t> </w:t>
      </w:r>
    </w:p>
    <w:p w:rsidR="002E3E58" w:rsidRPr="00F0412B" w:rsidRDefault="002E3E58" w:rsidP="00F0412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0412B">
        <w:rPr>
          <w:rFonts w:ascii="Times New Roman" w:hAnsi="Times New Roman" w:cs="Times New Roman"/>
          <w:sz w:val="28"/>
          <w:szCs w:val="28"/>
        </w:rPr>
        <w:t>21.05.2014 № 31</w:t>
      </w:r>
    </w:p>
    <w:p w:rsidR="002E3E58" w:rsidRPr="00F0412B" w:rsidRDefault="002E3E58" w:rsidP="00F0412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041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412B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2E3E58" w:rsidRPr="00F0412B" w:rsidRDefault="002E3E58" w:rsidP="00F0412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3E58" w:rsidRPr="00F0412B" w:rsidRDefault="002E3E58" w:rsidP="00F0412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0412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0412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0412B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администрации Лермонтовского сельского поселения</w:t>
      </w:r>
    </w:p>
    <w:p w:rsidR="002E3E58" w:rsidRDefault="002E3E58" w:rsidP="002E3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12B" w:rsidRPr="00F0412B" w:rsidRDefault="00F0412B" w:rsidP="002E3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E58" w:rsidRPr="00F0412B" w:rsidRDefault="002E3E58" w:rsidP="00F04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12B">
        <w:rPr>
          <w:rFonts w:ascii="Times New Roman" w:hAnsi="Times New Roman" w:cs="Times New Roman"/>
          <w:sz w:val="28"/>
          <w:szCs w:val="28"/>
        </w:rPr>
        <w:t xml:space="preserve">        В связи со вступлением в силу Федерального закона от 28 декабря 2013 года № 416-ФЗ «О внесении изменений в Федеральный закон «О лотереях» и отдельные законодательные акты Российской Федерации» администрация Лермонтовского сельского поселения,</w:t>
      </w:r>
    </w:p>
    <w:p w:rsidR="002E3E58" w:rsidRPr="00F0412B" w:rsidRDefault="002E3E58" w:rsidP="00F04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1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3E58" w:rsidRPr="00F0412B" w:rsidRDefault="00F0412B" w:rsidP="00F04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E58" w:rsidRPr="00F0412B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Лермонтовского сельского поселения Бикинского муниципального района:</w:t>
      </w:r>
    </w:p>
    <w:p w:rsidR="002E3E58" w:rsidRPr="00F0412B" w:rsidRDefault="00F0412B" w:rsidP="00F04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3E58" w:rsidRPr="00F0412B">
        <w:rPr>
          <w:rFonts w:ascii="Times New Roman" w:hAnsi="Times New Roman" w:cs="Times New Roman"/>
          <w:sz w:val="28"/>
          <w:szCs w:val="28"/>
        </w:rPr>
        <w:t>1.1. от 05 апреля 2013 года № 12 «Об утверждении администрат</w:t>
      </w:r>
      <w:r w:rsidR="005B620B">
        <w:rPr>
          <w:rFonts w:ascii="Times New Roman" w:hAnsi="Times New Roman" w:cs="Times New Roman"/>
          <w:sz w:val="28"/>
          <w:szCs w:val="28"/>
        </w:rPr>
        <w:t>ивного регламента предоставления</w:t>
      </w:r>
      <w:r w:rsidR="002E3E58" w:rsidRPr="00F0412B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разрешений на проведение муниципальных лотерей на территории Лермонтовского сельского поселения»;</w:t>
      </w:r>
    </w:p>
    <w:p w:rsidR="002E3E58" w:rsidRPr="00F0412B" w:rsidRDefault="00F0412B" w:rsidP="00F04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3E58" w:rsidRPr="00F0412B">
        <w:rPr>
          <w:rFonts w:ascii="Times New Roman" w:hAnsi="Times New Roman" w:cs="Times New Roman"/>
          <w:sz w:val="28"/>
          <w:szCs w:val="28"/>
        </w:rPr>
        <w:t xml:space="preserve">1.2. от 25 октября 2013  года № 84 «Об утверждении </w:t>
      </w:r>
      <w:proofErr w:type="spellStart"/>
      <w:proofErr w:type="gramStart"/>
      <w:r w:rsidR="002E3E58" w:rsidRPr="00F0412B">
        <w:rPr>
          <w:rFonts w:ascii="Times New Roman" w:hAnsi="Times New Roman" w:cs="Times New Roman"/>
          <w:sz w:val="28"/>
          <w:szCs w:val="28"/>
        </w:rPr>
        <w:t>административ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3E58" w:rsidRPr="00F0412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2E3E58" w:rsidRPr="00F0412B">
        <w:rPr>
          <w:rFonts w:ascii="Times New Roman" w:hAnsi="Times New Roman" w:cs="Times New Roman"/>
          <w:sz w:val="28"/>
          <w:szCs w:val="28"/>
        </w:rPr>
        <w:t xml:space="preserve"> регламента администрации Лермонтовского сельского поселения Бикинского муниципального района Хабаровского края по исполнению муниципальной функции «Осуществление муниципального контроля за проведением муниципальных лотерей</w:t>
      </w:r>
      <w:r w:rsidR="005B620B">
        <w:rPr>
          <w:rFonts w:ascii="Times New Roman" w:hAnsi="Times New Roman" w:cs="Times New Roman"/>
          <w:sz w:val="28"/>
          <w:szCs w:val="28"/>
        </w:rPr>
        <w:t>,</w:t>
      </w:r>
      <w:r w:rsidR="002E3E58" w:rsidRPr="00F0412B">
        <w:rPr>
          <w:rFonts w:ascii="Times New Roman" w:hAnsi="Times New Roman" w:cs="Times New Roman"/>
          <w:sz w:val="28"/>
          <w:szCs w:val="28"/>
        </w:rPr>
        <w:t xml:space="preserve"> в том числе за целевым использованием выручки от проведения лотерей на территории Лермонтовского сельского поселения».</w:t>
      </w:r>
    </w:p>
    <w:p w:rsidR="002E3E58" w:rsidRPr="00F0412B" w:rsidRDefault="00F0412B" w:rsidP="00F04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3E58" w:rsidRPr="00F0412B">
        <w:rPr>
          <w:rFonts w:ascii="Times New Roman" w:hAnsi="Times New Roman" w:cs="Times New Roman"/>
          <w:sz w:val="28"/>
          <w:szCs w:val="28"/>
        </w:rPr>
        <w:t xml:space="preserve">2. Специалисту администрации (Кузнецова Л.В.) опубликовать настоящее постановление в </w:t>
      </w:r>
      <w:r w:rsidR="005B620B">
        <w:rPr>
          <w:rFonts w:ascii="Times New Roman" w:hAnsi="Times New Roman" w:cs="Times New Roman"/>
          <w:sz w:val="28"/>
          <w:szCs w:val="28"/>
        </w:rPr>
        <w:t>Сборнике нормативных правовых актов</w:t>
      </w:r>
      <w:bookmarkStart w:id="0" w:name="_GoBack"/>
      <w:bookmarkEnd w:id="0"/>
      <w:r w:rsidR="002E3E58" w:rsidRPr="00F0412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Лермонтовского сельского поселения.</w:t>
      </w:r>
    </w:p>
    <w:p w:rsidR="002E3E58" w:rsidRPr="00F0412B" w:rsidRDefault="00F0412B" w:rsidP="00F04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3E58" w:rsidRPr="00F041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E3E58" w:rsidRPr="00F041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3E58" w:rsidRPr="00F041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Филиппова А.В.</w:t>
      </w:r>
    </w:p>
    <w:p w:rsidR="002E3E58" w:rsidRPr="00F0412B" w:rsidRDefault="00F0412B" w:rsidP="00F04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3E58" w:rsidRPr="00F0412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2E3E58" w:rsidRPr="00F0412B" w:rsidRDefault="002E3E58" w:rsidP="002E3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E58" w:rsidRPr="00F0412B" w:rsidRDefault="002E3E58" w:rsidP="002E3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E58" w:rsidRPr="00F0412B" w:rsidRDefault="002E3E58" w:rsidP="002E3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412B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 w:rsidRPr="00F041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412B">
        <w:rPr>
          <w:rFonts w:ascii="Times New Roman" w:hAnsi="Times New Roman" w:cs="Times New Roman"/>
          <w:sz w:val="28"/>
          <w:szCs w:val="28"/>
        </w:rPr>
        <w:t xml:space="preserve">      </w:t>
      </w:r>
      <w:r w:rsidRPr="00F04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12B"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7360E4" w:rsidRPr="00F0412B" w:rsidRDefault="007360E4" w:rsidP="002E3E5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F0412B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58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3E58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B620B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BD9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3E0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12B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E5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E5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2014-05-20T02:48:00Z</dcterms:created>
  <dcterms:modified xsi:type="dcterms:W3CDTF">2014-05-20T03:12:00Z</dcterms:modified>
</cp:coreProperties>
</file>