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2.xml" ContentType="application/vnd.openxmlformats-officedocument.drawingml.chart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charts/chart3.xml" ContentType="application/vnd.openxmlformats-officedocument.drawingml.chart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414" w:rsidRDefault="00273C56" w:rsidP="005168DA">
      <w:pPr>
        <w:pStyle w:val="1"/>
        <w:rPr>
          <w:color w:val="FF0000"/>
          <w:lang w:val="ru-RU"/>
        </w:rPr>
      </w:pPr>
      <w:r>
        <w:rPr>
          <w:color w:val="FF0000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3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32pt;v-text-kern:t" trim="t" fitpath="t" string="Администрация Лермонтовского сельского поселения "/>
          </v:shape>
        </w:pict>
      </w:r>
      <w:r>
        <w:rPr>
          <w:color w:val="FF0000"/>
          <w:lang w:val="ru-RU"/>
        </w:rPr>
        <w:pict>
          <v:shape id="_x0000_i1026" type="#_x0000_t136" style="width:466.5pt;height:30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32pt;v-text-kern:t" trim="t" fitpath="t" string="Бикинского муниципального района Хабаровского края"/>
          </v:shape>
        </w:pict>
      </w:r>
    </w:p>
    <w:p w:rsidR="005D3790" w:rsidRDefault="00073E6D" w:rsidP="00073E6D">
      <w:pPr>
        <w:pStyle w:val="aa"/>
        <w:rPr>
          <w:color w:val="000000" w:themeColor="text1"/>
          <w:sz w:val="28"/>
          <w:szCs w:val="28"/>
          <w:lang w:val="ru-RU"/>
        </w:rPr>
      </w:pPr>
      <w:r w:rsidRPr="00D1505E">
        <w:rPr>
          <w:color w:val="000000" w:themeColor="text1"/>
          <w:sz w:val="28"/>
          <w:szCs w:val="28"/>
          <w:lang w:val="ru-RU"/>
        </w:rPr>
        <w:t xml:space="preserve">             </w:t>
      </w:r>
      <w:r w:rsidR="00651596">
        <w:rPr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5619750" cy="4076700"/>
            <wp:effectExtent l="0" t="0" r="0" b="0"/>
            <wp:docPr id="10" name="Рисунок 10" descr="C:\Users\Специалист\Desktop\фото села\103\DSC0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пециалист\Desktop\фото села\103\DSC00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28" cy="407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596" w:rsidRDefault="0065267C" w:rsidP="00651596">
      <w:pPr>
        <w:pStyle w:val="aa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</w:t>
      </w:r>
    </w:p>
    <w:p w:rsidR="00BE5723" w:rsidRPr="00D1505E" w:rsidRDefault="00651596" w:rsidP="00651596">
      <w:pPr>
        <w:pStyle w:val="aa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</w:t>
      </w:r>
      <w:r w:rsidR="00073E6D" w:rsidRPr="00D1505E">
        <w:rPr>
          <w:color w:val="000000" w:themeColor="text1"/>
          <w:sz w:val="28"/>
          <w:szCs w:val="28"/>
          <w:lang w:val="ru-RU"/>
        </w:rPr>
        <w:t xml:space="preserve"> </w:t>
      </w:r>
      <w:r w:rsidR="005D0423" w:rsidRPr="00D1505E">
        <w:rPr>
          <w:color w:val="000000" w:themeColor="text1"/>
          <w:sz w:val="28"/>
          <w:szCs w:val="28"/>
          <w:lang w:val="ru-RU"/>
        </w:rPr>
        <w:t>Администрация Лермонтовского сельского поселения Бикинского муниципального района Хабаровского края</w:t>
      </w:r>
      <w:r w:rsidR="00BE5723" w:rsidRPr="00D1505E">
        <w:rPr>
          <w:color w:val="000000" w:themeColor="text1"/>
          <w:sz w:val="28"/>
          <w:szCs w:val="28"/>
          <w:lang w:val="ru-RU"/>
        </w:rPr>
        <w:t xml:space="preserve"> входит в состав Бикинского муниципального района. Административным центром Лермонтовского  сельского поселения  Бикинского муниципального района является село Лермонтовка.</w:t>
      </w:r>
    </w:p>
    <w:p w:rsidR="00BE5723" w:rsidRPr="00D1505E" w:rsidRDefault="00651596" w:rsidP="00651596">
      <w:pPr>
        <w:pStyle w:val="aa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 </w:t>
      </w:r>
      <w:r w:rsidR="00BE5723" w:rsidRPr="00D1505E">
        <w:rPr>
          <w:color w:val="000000" w:themeColor="text1"/>
          <w:sz w:val="28"/>
          <w:szCs w:val="28"/>
          <w:lang w:val="ru-RU"/>
        </w:rPr>
        <w:t xml:space="preserve">Администрация Лермонтовского сельского поселения является юридическим лицом, имеет гербовую печать, штамп. </w:t>
      </w:r>
      <w:r w:rsidR="00073E6D" w:rsidRPr="00D1505E">
        <w:rPr>
          <w:color w:val="000000" w:themeColor="text1"/>
          <w:sz w:val="28"/>
          <w:szCs w:val="28"/>
          <w:lang w:val="ru-RU"/>
        </w:rPr>
        <w:t>С</w:t>
      </w:r>
      <w:r w:rsidR="002E2F79">
        <w:rPr>
          <w:color w:val="000000" w:themeColor="text1"/>
          <w:sz w:val="28"/>
          <w:szCs w:val="28"/>
          <w:lang w:val="ru-RU"/>
        </w:rPr>
        <w:t>в</w:t>
      </w:r>
      <w:r w:rsidR="00073E6D" w:rsidRPr="00D1505E">
        <w:rPr>
          <w:color w:val="000000" w:themeColor="text1"/>
          <w:sz w:val="28"/>
          <w:szCs w:val="28"/>
          <w:lang w:val="ru-RU"/>
        </w:rPr>
        <w:t>ою деятельность осуществляет на основании федеральных, краевых законов, Устава Лермонтовского сельского поселения, утвержденного постановлением Законодательной Думы Хабаровского края от 29.06.2005 №2255.</w:t>
      </w:r>
    </w:p>
    <w:p w:rsidR="005D3790" w:rsidRPr="00D1505E" w:rsidRDefault="00651596" w:rsidP="00651596">
      <w:pPr>
        <w:pStyle w:val="aa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  </w:t>
      </w:r>
      <w:r w:rsidR="00073E6D" w:rsidRPr="00D1505E">
        <w:rPr>
          <w:color w:val="000000" w:themeColor="text1"/>
          <w:sz w:val="28"/>
          <w:szCs w:val="28"/>
          <w:lang w:val="ru-RU"/>
        </w:rPr>
        <w:t>Администрация Лермонтовского сельского поселения в соответствии с Уставом Лермонтовского сельского поселения является исполнительно-распорядительным органом сельского поселения и осуществляет свои полномочия в интересах жителей поселения по решению вопросов местного значения.</w:t>
      </w:r>
    </w:p>
    <w:p w:rsidR="00073E6D" w:rsidRDefault="004F3C8B" w:rsidP="00073E6D">
      <w:pPr>
        <w:pStyle w:val="aa"/>
        <w:rPr>
          <w:color w:val="E0E0E0" w:themeColor="text2" w:themeTint="33"/>
          <w:sz w:val="32"/>
          <w:szCs w:val="32"/>
          <w:lang w:val="ru-RU"/>
        </w:rPr>
      </w:pPr>
      <w:r>
        <w:rPr>
          <w:color w:val="E0E0E0" w:themeColor="text2" w:themeTint="33"/>
          <w:sz w:val="32"/>
          <w:szCs w:val="32"/>
          <w:lang w:val="ru-RU"/>
        </w:rPr>
        <w:t xml:space="preserve">   </w:t>
      </w:r>
    </w:p>
    <w:p w:rsidR="003F7B64" w:rsidRDefault="003F7B64" w:rsidP="00073E6D">
      <w:pPr>
        <w:pStyle w:val="aa"/>
        <w:rPr>
          <w:color w:val="E0E0E0" w:themeColor="text2" w:themeTint="33"/>
          <w:sz w:val="32"/>
          <w:szCs w:val="32"/>
          <w:lang w:val="ru-RU"/>
        </w:rPr>
      </w:pPr>
    </w:p>
    <w:p w:rsidR="003F7B64" w:rsidRDefault="003F7B64" w:rsidP="00073E6D">
      <w:pPr>
        <w:pStyle w:val="aa"/>
        <w:rPr>
          <w:color w:val="E0E0E0" w:themeColor="text2" w:themeTint="33"/>
          <w:sz w:val="32"/>
          <w:szCs w:val="32"/>
          <w:lang w:val="ru-RU"/>
        </w:rPr>
      </w:pPr>
    </w:p>
    <w:p w:rsidR="003F7B64" w:rsidRDefault="003F7B64" w:rsidP="00073E6D">
      <w:pPr>
        <w:pStyle w:val="aa"/>
        <w:rPr>
          <w:color w:val="E0E0E0" w:themeColor="text2" w:themeTint="33"/>
          <w:sz w:val="32"/>
          <w:szCs w:val="32"/>
          <w:lang w:val="ru-RU"/>
        </w:rPr>
      </w:pPr>
    </w:p>
    <w:p w:rsidR="003F7B64" w:rsidRDefault="003F7B64" w:rsidP="00073E6D">
      <w:pPr>
        <w:pStyle w:val="aa"/>
        <w:rPr>
          <w:color w:val="E0E0E0" w:themeColor="text2" w:themeTint="33"/>
          <w:sz w:val="32"/>
          <w:szCs w:val="32"/>
          <w:lang w:val="ru-RU"/>
        </w:rPr>
      </w:pPr>
    </w:p>
    <w:p w:rsidR="003F7B64" w:rsidRDefault="00FD386A" w:rsidP="00132570">
      <w:pPr>
        <w:pStyle w:val="aa"/>
        <w:rPr>
          <w:b/>
          <w:i/>
          <w:color w:val="7030A0"/>
          <w:sz w:val="28"/>
          <w:szCs w:val="28"/>
          <w:lang w:val="ru-RU"/>
        </w:rPr>
      </w:pPr>
      <w:r>
        <w:rPr>
          <w:b/>
          <w:i/>
          <w:color w:val="7030A0"/>
          <w:sz w:val="28"/>
          <w:szCs w:val="28"/>
          <w:lang w:val="ru-RU"/>
        </w:rPr>
        <w:pict>
          <v:shape id="_x0000_i1027" type="#_x0000_t136" style="width:435.75pt;height:15.7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font-size:18pt;v-text-kern:t" trim="t" fitpath="t" string="Основные понятия и термины"/>
          </v:shape>
        </w:pict>
      </w:r>
    </w:p>
    <w:p w:rsidR="005C7FB6" w:rsidRDefault="005C7FB6" w:rsidP="00132570">
      <w:pPr>
        <w:pStyle w:val="aa"/>
        <w:rPr>
          <w:b/>
          <w:i/>
          <w:color w:val="7030A0"/>
          <w:sz w:val="28"/>
          <w:szCs w:val="28"/>
          <w:lang w:val="ru-RU"/>
        </w:rPr>
      </w:pPr>
    </w:p>
    <w:p w:rsidR="005C7FB6" w:rsidRDefault="005C7FB6" w:rsidP="00132570">
      <w:pPr>
        <w:pStyle w:val="aa"/>
        <w:rPr>
          <w:b/>
          <w:i/>
          <w:color w:val="7030A0"/>
          <w:sz w:val="28"/>
          <w:szCs w:val="28"/>
          <w:lang w:val="ru-RU"/>
        </w:rPr>
      </w:pPr>
    </w:p>
    <w:p w:rsidR="004F3C8B" w:rsidRPr="00132570" w:rsidRDefault="004F3C8B" w:rsidP="00132570">
      <w:pPr>
        <w:pStyle w:val="aa"/>
        <w:rPr>
          <w:i/>
          <w:color w:val="7030A0"/>
          <w:sz w:val="28"/>
          <w:szCs w:val="28"/>
          <w:lang w:val="ru-RU"/>
        </w:rPr>
      </w:pPr>
      <w:r w:rsidRPr="008A2ECB">
        <w:rPr>
          <w:b/>
          <w:color w:val="7030A0"/>
          <w:sz w:val="24"/>
          <w:szCs w:val="24"/>
          <w:lang w:val="ru-RU"/>
        </w:rPr>
        <w:t>БЮДЖЕ</w:t>
      </w:r>
      <w:proofErr w:type="gramStart"/>
      <w:r w:rsidRPr="008A2ECB">
        <w:rPr>
          <w:b/>
          <w:color w:val="7030A0"/>
          <w:sz w:val="24"/>
          <w:szCs w:val="24"/>
          <w:lang w:val="ru-RU"/>
        </w:rPr>
        <w:t>Т</w:t>
      </w:r>
      <w:r w:rsidRPr="00132570">
        <w:rPr>
          <w:sz w:val="28"/>
          <w:szCs w:val="28"/>
          <w:lang w:val="ru-RU"/>
        </w:rPr>
        <w:t>-</w:t>
      </w:r>
      <w:proofErr w:type="gramEnd"/>
      <w:r w:rsidRPr="00132570">
        <w:rPr>
          <w:sz w:val="28"/>
          <w:szCs w:val="28"/>
          <w:lang w:val="ru-RU"/>
        </w:rPr>
        <w:t xml:space="preserve"> </w:t>
      </w:r>
      <w:r w:rsidRPr="00132570">
        <w:rPr>
          <w:color w:val="7030A0"/>
          <w:sz w:val="28"/>
          <w:szCs w:val="28"/>
          <w:lang w:val="ru-RU"/>
        </w:rPr>
        <w:t>форма образования и расходования денежных средств,</w:t>
      </w:r>
    </w:p>
    <w:p w:rsidR="004F3C8B" w:rsidRPr="00132570" w:rsidRDefault="004F3C8B" w:rsidP="00FD386A">
      <w:pPr>
        <w:pStyle w:val="aa"/>
        <w:jc w:val="both"/>
        <w:rPr>
          <w:color w:val="7030A0"/>
          <w:sz w:val="28"/>
          <w:szCs w:val="28"/>
          <w:lang w:val="ru-RU"/>
        </w:rPr>
      </w:pPr>
      <w:r w:rsidRPr="00132570">
        <w:rPr>
          <w:color w:val="7030A0"/>
          <w:sz w:val="28"/>
          <w:szCs w:val="28"/>
          <w:lang w:val="ru-RU"/>
        </w:rPr>
        <w:t xml:space="preserve">                  </w:t>
      </w:r>
      <w:r w:rsidR="0065267C">
        <w:rPr>
          <w:color w:val="7030A0"/>
          <w:sz w:val="28"/>
          <w:szCs w:val="28"/>
          <w:lang w:val="ru-RU"/>
        </w:rPr>
        <w:t xml:space="preserve"> </w:t>
      </w:r>
      <w:r w:rsidRPr="00132570">
        <w:rPr>
          <w:color w:val="7030A0"/>
          <w:sz w:val="28"/>
          <w:szCs w:val="28"/>
          <w:lang w:val="ru-RU"/>
        </w:rPr>
        <w:t xml:space="preserve">предназначенных для финансового обеспечения задач и </w:t>
      </w:r>
    </w:p>
    <w:p w:rsidR="00132570" w:rsidRPr="00132570" w:rsidRDefault="004F3C8B" w:rsidP="00FD386A">
      <w:pPr>
        <w:pStyle w:val="aa"/>
        <w:jc w:val="both"/>
        <w:rPr>
          <w:color w:val="7030A0"/>
          <w:sz w:val="28"/>
          <w:szCs w:val="28"/>
          <w:lang w:val="ru-RU"/>
        </w:rPr>
      </w:pPr>
      <w:r w:rsidRPr="00132570">
        <w:rPr>
          <w:color w:val="7030A0"/>
          <w:sz w:val="28"/>
          <w:szCs w:val="28"/>
          <w:lang w:val="ru-RU"/>
        </w:rPr>
        <w:t xml:space="preserve">               </w:t>
      </w:r>
      <w:r w:rsidR="0065267C">
        <w:rPr>
          <w:color w:val="7030A0"/>
          <w:sz w:val="28"/>
          <w:szCs w:val="28"/>
          <w:lang w:val="ru-RU"/>
        </w:rPr>
        <w:t xml:space="preserve">  </w:t>
      </w:r>
      <w:r w:rsidRPr="00132570">
        <w:rPr>
          <w:color w:val="7030A0"/>
          <w:sz w:val="28"/>
          <w:szCs w:val="28"/>
          <w:lang w:val="ru-RU"/>
        </w:rPr>
        <w:t xml:space="preserve">  функций государства и местного самоуправления</w:t>
      </w:r>
      <w:r w:rsidR="008A2ECB">
        <w:rPr>
          <w:color w:val="7030A0"/>
          <w:sz w:val="28"/>
          <w:szCs w:val="28"/>
          <w:lang w:val="ru-RU"/>
        </w:rPr>
        <w:t>.</w:t>
      </w:r>
    </w:p>
    <w:p w:rsidR="001361E5" w:rsidRPr="00132570" w:rsidRDefault="00132570" w:rsidP="00FD386A">
      <w:pPr>
        <w:pStyle w:val="aa"/>
        <w:jc w:val="both"/>
        <w:rPr>
          <w:color w:val="7030A0"/>
          <w:sz w:val="28"/>
          <w:szCs w:val="28"/>
          <w:lang w:val="ru-RU"/>
        </w:rPr>
      </w:pPr>
      <w:r w:rsidRPr="008A2ECB">
        <w:rPr>
          <w:b/>
          <w:color w:val="7030A0"/>
          <w:sz w:val="28"/>
          <w:szCs w:val="28"/>
          <w:lang w:val="ru-RU"/>
        </w:rPr>
        <w:t>Доходы бюджета</w:t>
      </w:r>
      <w:r w:rsidR="001361E5" w:rsidRPr="00132570">
        <w:rPr>
          <w:color w:val="7030A0"/>
          <w:sz w:val="28"/>
          <w:szCs w:val="28"/>
          <w:lang w:val="ru-RU"/>
        </w:rPr>
        <w:t xml:space="preserve"> – поступающие в бюджет денежные средства.</w:t>
      </w:r>
    </w:p>
    <w:p w:rsidR="001361E5" w:rsidRDefault="001361E5" w:rsidP="00FD386A">
      <w:pPr>
        <w:pStyle w:val="aa"/>
        <w:jc w:val="both"/>
        <w:rPr>
          <w:color w:val="7030A0"/>
          <w:sz w:val="28"/>
          <w:szCs w:val="28"/>
          <w:lang w:val="ru-RU"/>
        </w:rPr>
      </w:pPr>
      <w:r w:rsidRPr="008A2ECB">
        <w:rPr>
          <w:b/>
          <w:color w:val="7030A0"/>
          <w:sz w:val="28"/>
          <w:szCs w:val="28"/>
          <w:lang w:val="ru-RU"/>
        </w:rPr>
        <w:t>Расходы бюджета</w:t>
      </w:r>
      <w:r>
        <w:rPr>
          <w:color w:val="7030A0"/>
          <w:sz w:val="28"/>
          <w:szCs w:val="28"/>
          <w:lang w:val="ru-RU"/>
        </w:rPr>
        <w:t xml:space="preserve"> – выплачиваемые из бюджета денежные средства</w:t>
      </w:r>
      <w:r w:rsidR="008A2ECB">
        <w:rPr>
          <w:color w:val="7030A0"/>
          <w:sz w:val="28"/>
          <w:szCs w:val="28"/>
          <w:lang w:val="ru-RU"/>
        </w:rPr>
        <w:t>.</w:t>
      </w:r>
    </w:p>
    <w:p w:rsidR="008A2ECB" w:rsidRDefault="008A2ECB" w:rsidP="00FD386A">
      <w:pPr>
        <w:pStyle w:val="aa"/>
        <w:jc w:val="both"/>
        <w:rPr>
          <w:color w:val="7030A0"/>
          <w:sz w:val="28"/>
          <w:szCs w:val="28"/>
          <w:lang w:val="ru-RU"/>
        </w:rPr>
      </w:pPr>
      <w:r>
        <w:rPr>
          <w:b/>
          <w:color w:val="7030A0"/>
          <w:sz w:val="28"/>
          <w:szCs w:val="28"/>
          <w:lang w:val="ru-RU"/>
        </w:rPr>
        <w:t xml:space="preserve">Дефицит бюджета – </w:t>
      </w:r>
      <w:r>
        <w:rPr>
          <w:color w:val="7030A0"/>
          <w:sz w:val="28"/>
          <w:szCs w:val="28"/>
          <w:lang w:val="ru-RU"/>
        </w:rPr>
        <w:t>превышение расходов бюджета над его доходами.</w:t>
      </w:r>
    </w:p>
    <w:p w:rsidR="008A2ECB" w:rsidRDefault="008A2ECB" w:rsidP="00FD386A">
      <w:pPr>
        <w:pStyle w:val="aa"/>
        <w:jc w:val="both"/>
        <w:rPr>
          <w:color w:val="7030A0"/>
          <w:sz w:val="28"/>
          <w:szCs w:val="28"/>
          <w:lang w:val="ru-RU"/>
        </w:rPr>
      </w:pPr>
      <w:r>
        <w:rPr>
          <w:b/>
          <w:color w:val="7030A0"/>
          <w:sz w:val="28"/>
          <w:szCs w:val="28"/>
          <w:lang w:val="ru-RU"/>
        </w:rPr>
        <w:t xml:space="preserve">Профицит бюджета – </w:t>
      </w:r>
      <w:r>
        <w:rPr>
          <w:color w:val="7030A0"/>
          <w:sz w:val="28"/>
          <w:szCs w:val="28"/>
          <w:lang w:val="ru-RU"/>
        </w:rPr>
        <w:t>превышение доходов бюджета над его расходами.</w:t>
      </w:r>
    </w:p>
    <w:p w:rsidR="0059721B" w:rsidRDefault="0059721B" w:rsidP="00FD386A">
      <w:pPr>
        <w:pStyle w:val="aa"/>
        <w:jc w:val="both"/>
        <w:rPr>
          <w:color w:val="7030A0"/>
          <w:sz w:val="28"/>
          <w:szCs w:val="28"/>
          <w:lang w:val="ru-RU"/>
        </w:rPr>
      </w:pPr>
      <w:r>
        <w:rPr>
          <w:b/>
          <w:color w:val="7030A0"/>
          <w:sz w:val="28"/>
          <w:szCs w:val="28"/>
          <w:lang w:val="ru-RU"/>
        </w:rPr>
        <w:t xml:space="preserve">Межбюджетные отношения – </w:t>
      </w:r>
      <w:r w:rsidRPr="0059721B">
        <w:rPr>
          <w:color w:val="7030A0"/>
          <w:sz w:val="28"/>
          <w:szCs w:val="28"/>
          <w:lang w:val="ru-RU"/>
        </w:rPr>
        <w:t xml:space="preserve">взаимоотношения </w:t>
      </w:r>
      <w:proofErr w:type="gramStart"/>
      <w:r w:rsidRPr="0059721B">
        <w:rPr>
          <w:color w:val="7030A0"/>
          <w:sz w:val="28"/>
          <w:szCs w:val="28"/>
          <w:lang w:val="ru-RU"/>
        </w:rPr>
        <w:t>между</w:t>
      </w:r>
      <w:proofErr w:type="gramEnd"/>
      <w:r>
        <w:rPr>
          <w:color w:val="7030A0"/>
          <w:sz w:val="28"/>
          <w:szCs w:val="28"/>
          <w:lang w:val="ru-RU"/>
        </w:rPr>
        <w:t xml:space="preserve"> публично-</w:t>
      </w:r>
    </w:p>
    <w:p w:rsidR="0059721B" w:rsidRDefault="0059721B" w:rsidP="00FD386A">
      <w:pPr>
        <w:pStyle w:val="aa"/>
        <w:jc w:val="both"/>
        <w:rPr>
          <w:color w:val="7030A0"/>
          <w:sz w:val="28"/>
          <w:szCs w:val="28"/>
          <w:lang w:val="ru-RU"/>
        </w:rPr>
      </w:pPr>
      <w:r>
        <w:rPr>
          <w:color w:val="7030A0"/>
          <w:sz w:val="28"/>
          <w:szCs w:val="28"/>
          <w:lang w:val="ru-RU"/>
        </w:rPr>
        <w:t xml:space="preserve">                    правовыми образованиями по вопроса</w:t>
      </w:r>
      <w:bookmarkStart w:id="0" w:name="_GoBack"/>
      <w:bookmarkEnd w:id="0"/>
      <w:r>
        <w:rPr>
          <w:color w:val="7030A0"/>
          <w:sz w:val="28"/>
          <w:szCs w:val="28"/>
          <w:lang w:val="ru-RU"/>
        </w:rPr>
        <w:t>м регулирования</w:t>
      </w:r>
    </w:p>
    <w:p w:rsidR="0059721B" w:rsidRDefault="0059721B" w:rsidP="00FD386A">
      <w:pPr>
        <w:pStyle w:val="aa"/>
        <w:jc w:val="both"/>
        <w:rPr>
          <w:color w:val="7030A0"/>
          <w:sz w:val="28"/>
          <w:szCs w:val="28"/>
          <w:lang w:val="ru-RU"/>
        </w:rPr>
      </w:pPr>
      <w:r>
        <w:rPr>
          <w:color w:val="7030A0"/>
          <w:sz w:val="28"/>
          <w:szCs w:val="28"/>
          <w:lang w:val="ru-RU"/>
        </w:rPr>
        <w:t xml:space="preserve">                    бюджетных правоотношений, организации и осуществления</w:t>
      </w:r>
    </w:p>
    <w:p w:rsidR="0059721B" w:rsidRDefault="0059721B" w:rsidP="00FD386A">
      <w:pPr>
        <w:pStyle w:val="aa"/>
        <w:jc w:val="both"/>
        <w:rPr>
          <w:color w:val="7030A0"/>
          <w:sz w:val="28"/>
          <w:szCs w:val="28"/>
          <w:lang w:val="ru-RU"/>
        </w:rPr>
      </w:pPr>
      <w:r>
        <w:rPr>
          <w:color w:val="7030A0"/>
          <w:sz w:val="28"/>
          <w:szCs w:val="28"/>
          <w:lang w:val="ru-RU"/>
        </w:rPr>
        <w:t xml:space="preserve">                    бюджетного процесса.</w:t>
      </w:r>
    </w:p>
    <w:p w:rsidR="0059721B" w:rsidRDefault="0059721B" w:rsidP="00FD386A">
      <w:pPr>
        <w:pStyle w:val="aa"/>
        <w:jc w:val="both"/>
        <w:rPr>
          <w:color w:val="7030A0"/>
          <w:sz w:val="28"/>
          <w:szCs w:val="28"/>
          <w:lang w:val="ru-RU"/>
        </w:rPr>
      </w:pPr>
      <w:r>
        <w:rPr>
          <w:b/>
          <w:color w:val="7030A0"/>
          <w:sz w:val="28"/>
          <w:szCs w:val="28"/>
          <w:lang w:val="ru-RU"/>
        </w:rPr>
        <w:t xml:space="preserve">Межбюджетные трансферты – </w:t>
      </w:r>
      <w:r>
        <w:rPr>
          <w:color w:val="7030A0"/>
          <w:sz w:val="28"/>
          <w:szCs w:val="28"/>
          <w:lang w:val="ru-RU"/>
        </w:rPr>
        <w:t xml:space="preserve">средства, предоставленные одним </w:t>
      </w:r>
    </w:p>
    <w:p w:rsidR="0059721B" w:rsidRDefault="0059721B" w:rsidP="00FD386A">
      <w:pPr>
        <w:pStyle w:val="aa"/>
        <w:jc w:val="both"/>
        <w:rPr>
          <w:color w:val="7030A0"/>
          <w:sz w:val="28"/>
          <w:szCs w:val="28"/>
          <w:lang w:val="ru-RU"/>
        </w:rPr>
      </w:pPr>
      <w:r>
        <w:rPr>
          <w:color w:val="7030A0"/>
          <w:sz w:val="28"/>
          <w:szCs w:val="28"/>
          <w:lang w:val="ru-RU"/>
        </w:rPr>
        <w:t xml:space="preserve">                    бюджетом бюджетной системы РФ другому бюджету</w:t>
      </w:r>
    </w:p>
    <w:p w:rsidR="0059721B" w:rsidRDefault="0059721B" w:rsidP="00FD386A">
      <w:pPr>
        <w:pStyle w:val="aa"/>
        <w:jc w:val="both"/>
        <w:rPr>
          <w:color w:val="7030A0"/>
          <w:sz w:val="28"/>
          <w:szCs w:val="28"/>
          <w:lang w:val="ru-RU"/>
        </w:rPr>
      </w:pPr>
      <w:r>
        <w:rPr>
          <w:color w:val="7030A0"/>
          <w:sz w:val="28"/>
          <w:szCs w:val="28"/>
          <w:lang w:val="ru-RU"/>
        </w:rPr>
        <w:t xml:space="preserve">                    бюджетной системы РФ.</w:t>
      </w:r>
    </w:p>
    <w:p w:rsidR="0059721B" w:rsidRDefault="00DE7C8C" w:rsidP="00FD386A">
      <w:pPr>
        <w:pStyle w:val="aa"/>
        <w:jc w:val="both"/>
        <w:rPr>
          <w:color w:val="7030A0"/>
          <w:sz w:val="28"/>
          <w:szCs w:val="28"/>
          <w:lang w:val="ru-RU"/>
        </w:rPr>
      </w:pPr>
      <w:r>
        <w:rPr>
          <w:b/>
          <w:color w:val="7030A0"/>
          <w:sz w:val="28"/>
          <w:szCs w:val="28"/>
          <w:lang w:val="ru-RU"/>
        </w:rPr>
        <w:t xml:space="preserve">Дотация – </w:t>
      </w:r>
      <w:r w:rsidR="000072CF">
        <w:rPr>
          <w:color w:val="7030A0"/>
          <w:sz w:val="28"/>
          <w:szCs w:val="28"/>
          <w:lang w:val="ru-RU"/>
        </w:rPr>
        <w:t>межбюджетные средства</w:t>
      </w:r>
      <w:r>
        <w:rPr>
          <w:color w:val="7030A0"/>
          <w:sz w:val="28"/>
          <w:szCs w:val="28"/>
          <w:lang w:val="ru-RU"/>
        </w:rPr>
        <w:t xml:space="preserve">, предоставленные на </w:t>
      </w:r>
      <w:proofErr w:type="gramStart"/>
      <w:r>
        <w:rPr>
          <w:color w:val="7030A0"/>
          <w:sz w:val="28"/>
          <w:szCs w:val="28"/>
          <w:lang w:val="ru-RU"/>
        </w:rPr>
        <w:t>безвозмездной</w:t>
      </w:r>
      <w:proofErr w:type="gramEnd"/>
      <w:r>
        <w:rPr>
          <w:color w:val="7030A0"/>
          <w:sz w:val="28"/>
          <w:szCs w:val="28"/>
          <w:lang w:val="ru-RU"/>
        </w:rPr>
        <w:t xml:space="preserve"> </w:t>
      </w:r>
    </w:p>
    <w:p w:rsidR="00DE7C8C" w:rsidRDefault="00DE7C8C" w:rsidP="00FD386A">
      <w:pPr>
        <w:pStyle w:val="aa"/>
        <w:jc w:val="both"/>
        <w:rPr>
          <w:color w:val="7030A0"/>
          <w:sz w:val="28"/>
          <w:szCs w:val="28"/>
          <w:lang w:val="ru-RU"/>
        </w:rPr>
      </w:pPr>
      <w:r>
        <w:rPr>
          <w:color w:val="7030A0"/>
          <w:sz w:val="28"/>
          <w:szCs w:val="28"/>
          <w:lang w:val="ru-RU"/>
        </w:rPr>
        <w:t xml:space="preserve">                   и безвозвратной основе без установления направлений и условий</w:t>
      </w:r>
    </w:p>
    <w:p w:rsidR="00F66EBF" w:rsidRDefault="00DE7C8C" w:rsidP="00FD386A">
      <w:pPr>
        <w:pStyle w:val="aa"/>
        <w:jc w:val="both"/>
        <w:rPr>
          <w:color w:val="7030A0"/>
          <w:sz w:val="28"/>
          <w:szCs w:val="28"/>
          <w:lang w:val="ru-RU"/>
        </w:rPr>
      </w:pPr>
      <w:r>
        <w:rPr>
          <w:color w:val="7030A0"/>
          <w:sz w:val="28"/>
          <w:szCs w:val="28"/>
          <w:lang w:val="ru-RU"/>
        </w:rPr>
        <w:t xml:space="preserve">                   их использования.</w:t>
      </w:r>
    </w:p>
    <w:p w:rsidR="000072CF" w:rsidRDefault="000072CF" w:rsidP="00FD386A">
      <w:pPr>
        <w:pStyle w:val="aa"/>
        <w:ind w:left="1276" w:hanging="1276"/>
        <w:jc w:val="both"/>
        <w:rPr>
          <w:color w:val="7030A0"/>
          <w:sz w:val="28"/>
          <w:szCs w:val="28"/>
          <w:lang w:val="ru-RU"/>
        </w:rPr>
      </w:pPr>
      <w:proofErr w:type="gramStart"/>
      <w:r>
        <w:rPr>
          <w:b/>
          <w:color w:val="7030A0"/>
          <w:sz w:val="28"/>
          <w:szCs w:val="28"/>
          <w:lang w:val="ru-RU"/>
        </w:rPr>
        <w:t xml:space="preserve">Субвенции – </w:t>
      </w:r>
      <w:r>
        <w:rPr>
          <w:color w:val="7030A0"/>
          <w:sz w:val="28"/>
          <w:szCs w:val="28"/>
          <w:lang w:val="ru-RU"/>
        </w:rPr>
        <w:t>бюджетные средства, предоставляемые</w:t>
      </w:r>
      <w:r w:rsidR="005B167F">
        <w:rPr>
          <w:color w:val="7030A0"/>
          <w:sz w:val="28"/>
          <w:szCs w:val="28"/>
          <w:lang w:val="ru-RU"/>
        </w:rPr>
        <w:t xml:space="preserve"> бюджетами другого   уровня бюджетной системы РФ  юридическому лицу на безвозмездной и безвозвратной основах на осуществление определенных целевых расходов.</w:t>
      </w:r>
      <w:proofErr w:type="gramEnd"/>
    </w:p>
    <w:p w:rsidR="005B167F" w:rsidRDefault="005B167F" w:rsidP="00FD386A">
      <w:pPr>
        <w:pStyle w:val="aa"/>
        <w:ind w:left="1276" w:hanging="1276"/>
        <w:jc w:val="both"/>
        <w:rPr>
          <w:color w:val="7030A0"/>
          <w:sz w:val="28"/>
          <w:szCs w:val="28"/>
          <w:lang w:val="ru-RU"/>
        </w:rPr>
      </w:pPr>
      <w:r>
        <w:rPr>
          <w:b/>
          <w:color w:val="7030A0"/>
          <w:sz w:val="28"/>
          <w:szCs w:val="28"/>
          <w:lang w:val="ru-RU"/>
        </w:rPr>
        <w:t>Трансферты –</w:t>
      </w:r>
      <w:r>
        <w:rPr>
          <w:color w:val="7030A0"/>
          <w:sz w:val="28"/>
          <w:szCs w:val="28"/>
          <w:lang w:val="ru-RU"/>
        </w:rPr>
        <w:t xml:space="preserve"> средства, передаваемые в бюджеты поселения из фонда финансовой поддержки региона, нуждающегося в финансовой помощи.</w:t>
      </w:r>
    </w:p>
    <w:p w:rsidR="003F7B64" w:rsidRDefault="003F7B64" w:rsidP="00F66EBF">
      <w:pPr>
        <w:pStyle w:val="aa"/>
        <w:rPr>
          <w:color w:val="7030A0"/>
          <w:sz w:val="28"/>
          <w:szCs w:val="28"/>
          <w:lang w:val="ru-RU"/>
        </w:rPr>
      </w:pPr>
    </w:p>
    <w:p w:rsidR="003F7B64" w:rsidRDefault="003F7B64" w:rsidP="00F66EBF">
      <w:pPr>
        <w:pStyle w:val="aa"/>
        <w:rPr>
          <w:color w:val="7030A0"/>
          <w:sz w:val="28"/>
          <w:szCs w:val="28"/>
          <w:lang w:val="ru-RU"/>
        </w:rPr>
      </w:pPr>
    </w:p>
    <w:p w:rsidR="003F7B64" w:rsidRDefault="003F7B64" w:rsidP="00F66EBF">
      <w:pPr>
        <w:pStyle w:val="aa"/>
        <w:rPr>
          <w:color w:val="7030A0"/>
          <w:sz w:val="28"/>
          <w:szCs w:val="28"/>
          <w:lang w:val="ru-RU"/>
        </w:rPr>
      </w:pPr>
    </w:p>
    <w:p w:rsidR="003F7B64" w:rsidRDefault="003F7B64" w:rsidP="00F66EBF">
      <w:pPr>
        <w:pStyle w:val="aa"/>
        <w:rPr>
          <w:color w:val="7030A0"/>
          <w:sz w:val="28"/>
          <w:szCs w:val="28"/>
          <w:lang w:val="ru-RU"/>
        </w:rPr>
      </w:pPr>
    </w:p>
    <w:p w:rsidR="003F7B64" w:rsidRDefault="003F7B64" w:rsidP="00F66EBF">
      <w:pPr>
        <w:pStyle w:val="aa"/>
        <w:rPr>
          <w:color w:val="7030A0"/>
          <w:sz w:val="28"/>
          <w:szCs w:val="28"/>
          <w:lang w:val="ru-RU"/>
        </w:rPr>
      </w:pPr>
    </w:p>
    <w:p w:rsidR="003F7B64" w:rsidRDefault="003F7B64" w:rsidP="00F66EBF">
      <w:pPr>
        <w:pStyle w:val="aa"/>
        <w:rPr>
          <w:color w:val="7030A0"/>
          <w:sz w:val="28"/>
          <w:szCs w:val="28"/>
          <w:lang w:val="ru-RU"/>
        </w:rPr>
      </w:pPr>
    </w:p>
    <w:p w:rsidR="003F7B64" w:rsidRDefault="003F7B64" w:rsidP="00F66EBF">
      <w:pPr>
        <w:pStyle w:val="aa"/>
        <w:rPr>
          <w:color w:val="7030A0"/>
          <w:sz w:val="28"/>
          <w:szCs w:val="28"/>
          <w:lang w:val="ru-RU"/>
        </w:rPr>
      </w:pPr>
    </w:p>
    <w:p w:rsidR="003F7B64" w:rsidRDefault="003F7B64" w:rsidP="00F66EBF">
      <w:pPr>
        <w:pStyle w:val="aa"/>
        <w:rPr>
          <w:color w:val="7030A0"/>
          <w:sz w:val="28"/>
          <w:szCs w:val="28"/>
          <w:lang w:val="ru-RU"/>
        </w:rPr>
      </w:pPr>
    </w:p>
    <w:p w:rsidR="003F7B64" w:rsidRDefault="003F7B64" w:rsidP="00F66EBF">
      <w:pPr>
        <w:pStyle w:val="aa"/>
        <w:rPr>
          <w:color w:val="7030A0"/>
          <w:sz w:val="28"/>
          <w:szCs w:val="28"/>
          <w:lang w:val="ru-RU"/>
        </w:rPr>
      </w:pPr>
    </w:p>
    <w:p w:rsidR="003F7B64" w:rsidRDefault="003F7B64" w:rsidP="00F66EBF">
      <w:pPr>
        <w:pStyle w:val="aa"/>
        <w:rPr>
          <w:color w:val="7030A0"/>
          <w:sz w:val="28"/>
          <w:szCs w:val="28"/>
          <w:lang w:val="ru-RU"/>
        </w:rPr>
      </w:pPr>
    </w:p>
    <w:p w:rsidR="003F7B64" w:rsidRDefault="003F7B64" w:rsidP="00F66EBF">
      <w:pPr>
        <w:pStyle w:val="aa"/>
        <w:rPr>
          <w:color w:val="7030A0"/>
          <w:sz w:val="28"/>
          <w:szCs w:val="28"/>
          <w:lang w:val="ru-RU"/>
        </w:rPr>
      </w:pPr>
    </w:p>
    <w:p w:rsidR="003F7B64" w:rsidRDefault="003F7B64" w:rsidP="00F66EBF">
      <w:pPr>
        <w:pStyle w:val="aa"/>
        <w:rPr>
          <w:color w:val="7030A0"/>
          <w:sz w:val="28"/>
          <w:szCs w:val="28"/>
          <w:lang w:val="ru-RU"/>
        </w:rPr>
      </w:pPr>
    </w:p>
    <w:p w:rsidR="003F7B64" w:rsidRDefault="003F7B64" w:rsidP="00F66EBF">
      <w:pPr>
        <w:pStyle w:val="aa"/>
        <w:rPr>
          <w:color w:val="7030A0"/>
          <w:sz w:val="28"/>
          <w:szCs w:val="28"/>
          <w:lang w:val="ru-RU"/>
        </w:rPr>
      </w:pPr>
    </w:p>
    <w:p w:rsidR="003F7B64" w:rsidRDefault="003F7B64" w:rsidP="00F66EBF">
      <w:pPr>
        <w:pStyle w:val="aa"/>
        <w:rPr>
          <w:color w:val="7030A0"/>
          <w:sz w:val="28"/>
          <w:szCs w:val="28"/>
          <w:lang w:val="ru-RU"/>
        </w:rPr>
      </w:pPr>
    </w:p>
    <w:p w:rsidR="003F7B64" w:rsidRDefault="003F7B64" w:rsidP="00F66EBF">
      <w:pPr>
        <w:pStyle w:val="aa"/>
        <w:rPr>
          <w:color w:val="7030A0"/>
          <w:sz w:val="28"/>
          <w:szCs w:val="28"/>
          <w:lang w:val="ru-RU"/>
        </w:rPr>
      </w:pPr>
    </w:p>
    <w:p w:rsidR="003F7B64" w:rsidRDefault="003F7B64" w:rsidP="00F66EBF">
      <w:pPr>
        <w:pStyle w:val="aa"/>
        <w:rPr>
          <w:color w:val="7030A0"/>
          <w:sz w:val="28"/>
          <w:szCs w:val="28"/>
          <w:lang w:val="ru-RU"/>
        </w:rPr>
      </w:pPr>
    </w:p>
    <w:p w:rsidR="003F7B64" w:rsidRDefault="003F7B64" w:rsidP="00F66EBF">
      <w:pPr>
        <w:pStyle w:val="aa"/>
        <w:rPr>
          <w:color w:val="7030A0"/>
          <w:sz w:val="28"/>
          <w:szCs w:val="28"/>
          <w:lang w:val="ru-RU"/>
        </w:rPr>
      </w:pPr>
    </w:p>
    <w:p w:rsidR="003F7B64" w:rsidRDefault="003F7B64" w:rsidP="00F66EBF">
      <w:pPr>
        <w:pStyle w:val="aa"/>
        <w:rPr>
          <w:color w:val="7030A0"/>
          <w:sz w:val="28"/>
          <w:szCs w:val="28"/>
          <w:lang w:val="ru-RU"/>
        </w:rPr>
      </w:pPr>
    </w:p>
    <w:p w:rsidR="003F7B64" w:rsidRDefault="003F7B64" w:rsidP="00F66EBF">
      <w:pPr>
        <w:pStyle w:val="aa"/>
        <w:rPr>
          <w:color w:val="7030A0"/>
          <w:sz w:val="28"/>
          <w:szCs w:val="28"/>
          <w:lang w:val="ru-RU"/>
        </w:rPr>
      </w:pPr>
    </w:p>
    <w:p w:rsidR="003F7B64" w:rsidRDefault="003F7B64" w:rsidP="00F66EBF">
      <w:pPr>
        <w:pStyle w:val="aa"/>
        <w:rPr>
          <w:color w:val="7030A0"/>
          <w:sz w:val="28"/>
          <w:szCs w:val="28"/>
          <w:lang w:val="ru-RU"/>
        </w:rPr>
      </w:pPr>
    </w:p>
    <w:p w:rsidR="00A56ECA" w:rsidRDefault="00273C56" w:rsidP="0059486B">
      <w:pPr>
        <w:pStyle w:val="aa"/>
        <w:jc w:val="center"/>
        <w:rPr>
          <w:b/>
          <w:i/>
          <w:color w:val="F03A3E"/>
          <w:sz w:val="28"/>
          <w:szCs w:val="28"/>
          <w:lang w:val="ru-RU"/>
        </w:rPr>
      </w:pPr>
      <w:r>
        <w:rPr>
          <w:b/>
          <w:i/>
          <w:color w:val="F03A3E"/>
          <w:sz w:val="28"/>
          <w:szCs w:val="28"/>
          <w:lang w:val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8" type="#_x0000_t158" style="width:364.5pt;height:40.5pt" fillcolor="#3cf" strokecolor="#009" strokeweight="1pt">
            <v:shadow on="t" color="#009" offset="7pt,-7pt"/>
            <v:textpath style="font-family:&quot;Impact&quot;;font-size:32pt;v-text-spacing:52429f;v-text-kern:t" trim="t" fitpath="t" xscale="f" string="МЕЖБЮДЖЕТНЫЕ ОТНОШЕНИЯ&#10;&#10;"/>
          </v:shape>
        </w:pict>
      </w:r>
    </w:p>
    <w:p w:rsidR="003F7B64" w:rsidRDefault="003F7B64" w:rsidP="0059486B">
      <w:pPr>
        <w:pStyle w:val="aa"/>
        <w:jc w:val="center"/>
        <w:rPr>
          <w:b/>
          <w:i/>
          <w:color w:val="F03A3E"/>
          <w:sz w:val="28"/>
          <w:szCs w:val="28"/>
          <w:lang w:val="ru-RU"/>
        </w:rPr>
      </w:pPr>
    </w:p>
    <w:p w:rsidR="003F7B64" w:rsidRDefault="003F7B64" w:rsidP="0059486B">
      <w:pPr>
        <w:pStyle w:val="aa"/>
        <w:jc w:val="center"/>
        <w:rPr>
          <w:b/>
          <w:i/>
          <w:color w:val="F03A3E"/>
          <w:sz w:val="28"/>
          <w:szCs w:val="28"/>
          <w:lang w:val="ru-RU"/>
        </w:rPr>
      </w:pPr>
    </w:p>
    <w:p w:rsidR="003F7B64" w:rsidRDefault="003F7B64" w:rsidP="0059486B">
      <w:pPr>
        <w:pStyle w:val="aa"/>
        <w:jc w:val="center"/>
        <w:rPr>
          <w:b/>
          <w:i/>
          <w:color w:val="F03A3E"/>
          <w:sz w:val="28"/>
          <w:szCs w:val="28"/>
          <w:lang w:val="ru-RU"/>
        </w:rPr>
      </w:pPr>
    </w:p>
    <w:p w:rsidR="00DC4C18" w:rsidRDefault="00273C56" w:rsidP="0059486B">
      <w:pPr>
        <w:pStyle w:val="aa"/>
        <w:jc w:val="center"/>
        <w:rPr>
          <w:b/>
          <w:i/>
          <w:color w:val="F03A3E"/>
          <w:sz w:val="28"/>
          <w:szCs w:val="28"/>
          <w:lang w:val="ru-RU"/>
        </w:rPr>
      </w:pPr>
      <w:r>
        <w:rPr>
          <w:b/>
          <w:i/>
          <w:noProof/>
          <w:color w:val="F03A3E"/>
          <w:sz w:val="28"/>
          <w:szCs w:val="28"/>
          <w:lang w:val="ru-RU"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-81.7pt;margin-top:216.7pt;width:129.7pt;height:0;rotation:270;z-index:251659264" o:connectortype="elbow" adj="-11358,-1,-11358">
            <v:stroke endarrow="block"/>
          </v:shape>
        </w:pict>
      </w:r>
      <w:r>
        <w:rPr>
          <w:b/>
          <w:i/>
          <w:noProof/>
          <w:color w:val="F03A3E"/>
          <w:sz w:val="28"/>
          <w:szCs w:val="28"/>
          <w:lang w:val="ru-RU" w:eastAsia="ru-RU" w:bidi="ar-SA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7" type="#_x0000_t34" style="position:absolute;left:0;text-align:left;margin-left:-13.05pt;margin-top:281.55pt;width:37.5pt;height:3.8pt;z-index:251662336" o:connectortype="elbow" adj=",-2105716,-41472">
            <v:stroke endarrow="block"/>
          </v:shape>
        </w:pict>
      </w:r>
      <w:r>
        <w:rPr>
          <w:b/>
          <w:i/>
          <w:noProof/>
          <w:color w:val="F03A3E"/>
          <w:sz w:val="28"/>
          <w:szCs w:val="28"/>
          <w:lang w:val="ru-RU" w:eastAsia="ru-RU" w:bidi="ar-SA"/>
        </w:rPr>
        <w:pict>
          <v:shape id="_x0000_s1035" type="#_x0000_t32" style="position:absolute;left:0;text-align:left;margin-left:-16.85pt;margin-top:151.85pt;width:21.05pt;height:0;z-index:251661312" o:connectortype="elbow" adj="-79268,-1,-79268">
            <v:stroke endarrow="block"/>
          </v:shape>
        </w:pict>
      </w:r>
      <w:r w:rsidR="00CA480E">
        <w:rPr>
          <w:b/>
          <w:i/>
          <w:noProof/>
          <w:color w:val="F03A3E"/>
          <w:sz w:val="28"/>
          <w:szCs w:val="28"/>
          <w:lang w:val="ru-RU" w:eastAsia="ru-RU" w:bidi="ar-SA"/>
        </w:rPr>
        <w:drawing>
          <wp:inline distT="0" distB="0" distL="0" distR="0">
            <wp:extent cx="5543550" cy="3609975"/>
            <wp:effectExtent l="38100" t="38100" r="38100" b="9525"/>
            <wp:docPr id="5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59486B" w:rsidRDefault="0059486B" w:rsidP="0059486B">
      <w:pPr>
        <w:pStyle w:val="aa"/>
        <w:jc w:val="center"/>
        <w:rPr>
          <w:b/>
          <w:i/>
          <w:color w:val="F03A3E"/>
          <w:sz w:val="28"/>
          <w:szCs w:val="28"/>
          <w:lang w:val="ru-RU"/>
        </w:rPr>
      </w:pPr>
    </w:p>
    <w:p w:rsidR="005C1D19" w:rsidRPr="00243FB4" w:rsidRDefault="005C1D19" w:rsidP="0059486B">
      <w:pPr>
        <w:pStyle w:val="aa"/>
        <w:jc w:val="center"/>
        <w:rPr>
          <w:b/>
          <w:i/>
          <w:color w:val="F03A3E"/>
          <w:sz w:val="18"/>
          <w:szCs w:val="18"/>
          <w:lang w:val="ru-RU"/>
        </w:rPr>
      </w:pPr>
    </w:p>
    <w:p w:rsidR="005C1D19" w:rsidRDefault="005C1D19" w:rsidP="0059486B">
      <w:pPr>
        <w:pStyle w:val="aa"/>
        <w:jc w:val="center"/>
        <w:rPr>
          <w:b/>
          <w:i/>
          <w:color w:val="F03A3E"/>
          <w:sz w:val="28"/>
          <w:szCs w:val="28"/>
          <w:lang w:val="ru-RU"/>
        </w:rPr>
      </w:pPr>
    </w:p>
    <w:p w:rsidR="00651596" w:rsidRDefault="00651596" w:rsidP="0059486B">
      <w:pPr>
        <w:pStyle w:val="aa"/>
        <w:jc w:val="center"/>
        <w:rPr>
          <w:b/>
          <w:i/>
          <w:color w:val="F03A3E"/>
          <w:sz w:val="28"/>
          <w:szCs w:val="28"/>
          <w:lang w:val="ru-RU"/>
        </w:rPr>
      </w:pPr>
    </w:p>
    <w:p w:rsidR="003F7B64" w:rsidRDefault="003F7B64" w:rsidP="0059486B">
      <w:pPr>
        <w:pStyle w:val="aa"/>
        <w:jc w:val="center"/>
        <w:rPr>
          <w:b/>
          <w:i/>
          <w:color w:val="F03A3E"/>
          <w:sz w:val="28"/>
          <w:szCs w:val="28"/>
          <w:lang w:val="ru-RU"/>
        </w:rPr>
      </w:pPr>
    </w:p>
    <w:p w:rsidR="003F7B64" w:rsidRDefault="003F7B64" w:rsidP="0059486B">
      <w:pPr>
        <w:pStyle w:val="aa"/>
        <w:jc w:val="center"/>
        <w:rPr>
          <w:b/>
          <w:i/>
          <w:color w:val="F03A3E"/>
          <w:sz w:val="28"/>
          <w:szCs w:val="28"/>
          <w:lang w:val="ru-RU"/>
        </w:rPr>
      </w:pPr>
    </w:p>
    <w:p w:rsidR="003F7B64" w:rsidRDefault="003F7B64" w:rsidP="0059486B">
      <w:pPr>
        <w:pStyle w:val="aa"/>
        <w:jc w:val="center"/>
        <w:rPr>
          <w:b/>
          <w:i/>
          <w:color w:val="F03A3E"/>
          <w:sz w:val="28"/>
          <w:szCs w:val="28"/>
          <w:lang w:val="ru-RU"/>
        </w:rPr>
      </w:pPr>
    </w:p>
    <w:p w:rsidR="003F7B64" w:rsidRDefault="003F7B64" w:rsidP="0059486B">
      <w:pPr>
        <w:pStyle w:val="aa"/>
        <w:jc w:val="center"/>
        <w:rPr>
          <w:b/>
          <w:i/>
          <w:color w:val="F03A3E"/>
          <w:sz w:val="28"/>
          <w:szCs w:val="28"/>
          <w:lang w:val="ru-RU"/>
        </w:rPr>
      </w:pPr>
    </w:p>
    <w:p w:rsidR="003F7B64" w:rsidRDefault="003F7B64" w:rsidP="0059486B">
      <w:pPr>
        <w:pStyle w:val="aa"/>
        <w:jc w:val="center"/>
        <w:rPr>
          <w:b/>
          <w:i/>
          <w:color w:val="F03A3E"/>
          <w:sz w:val="28"/>
          <w:szCs w:val="28"/>
          <w:lang w:val="ru-RU"/>
        </w:rPr>
      </w:pPr>
    </w:p>
    <w:p w:rsidR="003F7B64" w:rsidRDefault="003F7B64" w:rsidP="0059486B">
      <w:pPr>
        <w:pStyle w:val="aa"/>
        <w:jc w:val="center"/>
        <w:rPr>
          <w:b/>
          <w:i/>
          <w:color w:val="F03A3E"/>
          <w:sz w:val="28"/>
          <w:szCs w:val="28"/>
          <w:lang w:val="ru-RU"/>
        </w:rPr>
      </w:pPr>
    </w:p>
    <w:p w:rsidR="003F7B64" w:rsidRDefault="003F7B64" w:rsidP="0059486B">
      <w:pPr>
        <w:pStyle w:val="aa"/>
        <w:jc w:val="center"/>
        <w:rPr>
          <w:b/>
          <w:i/>
          <w:color w:val="F03A3E"/>
          <w:sz w:val="28"/>
          <w:szCs w:val="28"/>
          <w:lang w:val="ru-RU"/>
        </w:rPr>
      </w:pPr>
    </w:p>
    <w:p w:rsidR="003F7B64" w:rsidRDefault="003F7B64" w:rsidP="0059486B">
      <w:pPr>
        <w:pStyle w:val="aa"/>
        <w:jc w:val="center"/>
        <w:rPr>
          <w:b/>
          <w:i/>
          <w:color w:val="F03A3E"/>
          <w:sz w:val="28"/>
          <w:szCs w:val="28"/>
          <w:lang w:val="ru-RU"/>
        </w:rPr>
      </w:pPr>
    </w:p>
    <w:p w:rsidR="003F7B64" w:rsidRDefault="003F7B64" w:rsidP="0059486B">
      <w:pPr>
        <w:pStyle w:val="aa"/>
        <w:jc w:val="center"/>
        <w:rPr>
          <w:b/>
          <w:i/>
          <w:color w:val="F03A3E"/>
          <w:sz w:val="28"/>
          <w:szCs w:val="28"/>
          <w:lang w:val="ru-RU"/>
        </w:rPr>
      </w:pPr>
    </w:p>
    <w:p w:rsidR="003F7B64" w:rsidRDefault="003F7B64" w:rsidP="0059486B">
      <w:pPr>
        <w:pStyle w:val="aa"/>
        <w:jc w:val="center"/>
        <w:rPr>
          <w:b/>
          <w:i/>
          <w:color w:val="F03A3E"/>
          <w:sz w:val="28"/>
          <w:szCs w:val="28"/>
          <w:lang w:val="ru-RU"/>
        </w:rPr>
      </w:pPr>
    </w:p>
    <w:p w:rsidR="003F7B64" w:rsidRDefault="003F7B64" w:rsidP="0059486B">
      <w:pPr>
        <w:pStyle w:val="aa"/>
        <w:jc w:val="center"/>
        <w:rPr>
          <w:b/>
          <w:i/>
          <w:color w:val="F03A3E"/>
          <w:sz w:val="28"/>
          <w:szCs w:val="28"/>
          <w:lang w:val="ru-RU"/>
        </w:rPr>
      </w:pPr>
    </w:p>
    <w:p w:rsidR="003F7B64" w:rsidRDefault="003F7B64" w:rsidP="0059486B">
      <w:pPr>
        <w:pStyle w:val="aa"/>
        <w:jc w:val="center"/>
        <w:rPr>
          <w:b/>
          <w:i/>
          <w:color w:val="F03A3E"/>
          <w:sz w:val="28"/>
          <w:szCs w:val="28"/>
          <w:lang w:val="ru-RU"/>
        </w:rPr>
      </w:pPr>
    </w:p>
    <w:p w:rsidR="003F7B64" w:rsidRDefault="003F7B64" w:rsidP="0059486B">
      <w:pPr>
        <w:pStyle w:val="aa"/>
        <w:jc w:val="center"/>
        <w:rPr>
          <w:b/>
          <w:i/>
          <w:color w:val="F03A3E"/>
          <w:sz w:val="28"/>
          <w:szCs w:val="28"/>
          <w:lang w:val="ru-RU"/>
        </w:rPr>
      </w:pPr>
    </w:p>
    <w:p w:rsidR="003F7B64" w:rsidRDefault="003F7B64" w:rsidP="0059486B">
      <w:pPr>
        <w:pStyle w:val="aa"/>
        <w:jc w:val="center"/>
        <w:rPr>
          <w:b/>
          <w:i/>
          <w:color w:val="F03A3E"/>
          <w:sz w:val="28"/>
          <w:szCs w:val="28"/>
          <w:lang w:val="ru-RU"/>
        </w:rPr>
      </w:pPr>
    </w:p>
    <w:p w:rsidR="005C1D19" w:rsidRDefault="005C1D19" w:rsidP="0059486B">
      <w:pPr>
        <w:pStyle w:val="aa"/>
        <w:jc w:val="center"/>
        <w:rPr>
          <w:b/>
          <w:i/>
          <w:color w:val="F03A3E"/>
          <w:sz w:val="28"/>
          <w:szCs w:val="28"/>
          <w:lang w:val="ru-RU"/>
        </w:rPr>
      </w:pPr>
    </w:p>
    <w:p w:rsidR="00CF2FCF" w:rsidRDefault="00273C56" w:rsidP="0059486B">
      <w:pPr>
        <w:pStyle w:val="aa"/>
        <w:jc w:val="center"/>
        <w:rPr>
          <w:b/>
          <w:i/>
          <w:color w:val="0070C0"/>
          <w:sz w:val="28"/>
          <w:szCs w:val="28"/>
          <w:u w:val="single"/>
          <w:lang w:val="ru-RU"/>
        </w:rPr>
      </w:pPr>
      <w:r>
        <w:rPr>
          <w:b/>
          <w:i/>
          <w:color w:val="0070C0"/>
          <w:sz w:val="28"/>
          <w:szCs w:val="28"/>
          <w:lang w:val="ru-RU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9" type="#_x0000_t172" style="width:361.5pt;height:91.5pt" adj="6924" fillcolor="#60c" strokecolor="#c9f">
            <v:fill color2="#c0c" focus="100%" type="gradient"/>
            <v:shadow on="t" color="#99f" opacity="52429f" offset="3pt,3pt"/>
            <v:textpath style="font-family:&quot;Impact&quot;;font-size:20pt;v-text-kern:t" trim="t" fitpath="t" string="ИСПОЛНЕНИЕ БЮДЖЕТА ЗА  2013 ГОД"/>
          </v:shape>
        </w:pict>
      </w:r>
    </w:p>
    <w:p w:rsidR="005D3790" w:rsidRDefault="005D3790" w:rsidP="0059486B">
      <w:pPr>
        <w:pStyle w:val="aa"/>
        <w:jc w:val="center"/>
        <w:rPr>
          <w:b/>
          <w:color w:val="FF0000"/>
          <w:sz w:val="28"/>
          <w:szCs w:val="28"/>
          <w:lang w:val="ru-RU"/>
        </w:rPr>
      </w:pPr>
    </w:p>
    <w:p w:rsidR="00651596" w:rsidRDefault="00273C56" w:rsidP="00927BBF">
      <w:pPr>
        <w:rPr>
          <w:b/>
          <w:color w:val="FF0000"/>
          <w:sz w:val="28"/>
          <w:szCs w:val="28"/>
          <w:lang w:val="ru-RU"/>
        </w:rPr>
      </w:pPr>
      <w:r>
        <w:rPr>
          <w:b/>
          <w:color w:val="FF0000"/>
          <w:sz w:val="28"/>
          <w:szCs w:val="28"/>
          <w:lang w:val="ru-RU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30" type="#_x0000_t170" style="width:345pt;height:74.2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ize:18pt;v-text-kern:t" trim="t" fitpath="t" string="ДОХОДЫ БЮДЖЕТА&#10;&#10;"/>
          </v:shape>
        </w:pict>
      </w:r>
    </w:p>
    <w:p w:rsidR="00927BBF" w:rsidRPr="00927BBF" w:rsidRDefault="00927BBF" w:rsidP="00927BB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86400" cy="4162425"/>
            <wp:effectExtent l="0" t="0" r="0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F2FCF" w:rsidRPr="00651596" w:rsidRDefault="00651596" w:rsidP="00651596">
      <w:pPr>
        <w:pStyle w:val="aa"/>
        <w:jc w:val="both"/>
        <w:rPr>
          <w:color w:val="000000" w:themeColor="text1"/>
          <w:sz w:val="30"/>
          <w:szCs w:val="30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</w:t>
      </w:r>
      <w:r w:rsidR="00FE78FD" w:rsidRPr="00651596">
        <w:rPr>
          <w:color w:val="000000" w:themeColor="text1"/>
          <w:sz w:val="30"/>
          <w:szCs w:val="30"/>
          <w:lang w:val="ru-RU"/>
        </w:rPr>
        <w:t>План поступления налоговых и неналоговых доходов за 2013 год выполнен на 104,6% (план – 5547,7 тыс. рублей; факт -5803,7 тыс. рублей).</w:t>
      </w:r>
    </w:p>
    <w:p w:rsidR="00FE78FD" w:rsidRPr="00651596" w:rsidRDefault="00FE78FD" w:rsidP="00FE78FD">
      <w:pPr>
        <w:pStyle w:val="aa"/>
        <w:rPr>
          <w:color w:val="0070C0"/>
          <w:sz w:val="30"/>
          <w:szCs w:val="30"/>
          <w:lang w:val="ru-RU"/>
        </w:rPr>
      </w:pPr>
    </w:p>
    <w:p w:rsidR="00FE78FD" w:rsidRDefault="00273C56" w:rsidP="000E1D99">
      <w:pPr>
        <w:pStyle w:val="aa"/>
        <w:jc w:val="center"/>
        <w:rPr>
          <w:b/>
          <w:color w:val="D419FF" w:themeColor="accent4" w:themeTint="99"/>
          <w:sz w:val="28"/>
          <w:szCs w:val="28"/>
          <w:lang w:val="ru-RU"/>
        </w:rPr>
      </w:pPr>
      <w:r>
        <w:rPr>
          <w:b/>
          <w:color w:val="D419FF" w:themeColor="accent4" w:themeTint="99"/>
          <w:sz w:val="30"/>
          <w:szCs w:val="30"/>
          <w:lang w:val="ru-RU"/>
        </w:rPr>
        <w:lastRenderedPageBreak/>
        <w:pict>
          <v:shape id="_x0000_i1031" type="#_x0000_t170" style="width:378pt;height:49.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ize:18pt;v-text-kern:t" trim="t" fitpath="t" string="ПОСТУПЛЕНИЕ НАЛОГОВЫХ ДОХОДОВ:&#10;&#10;"/>
          </v:shape>
        </w:pict>
      </w:r>
      <w:r w:rsidR="00FE78FD" w:rsidRPr="00651596">
        <w:rPr>
          <w:b/>
          <w:noProof/>
          <w:color w:val="D419FF" w:themeColor="accent4" w:themeTint="99"/>
          <w:sz w:val="30"/>
          <w:szCs w:val="30"/>
          <w:lang w:val="ru-RU" w:eastAsia="ru-RU" w:bidi="ar-SA"/>
        </w:rPr>
        <w:drawing>
          <wp:inline distT="0" distB="0" distL="0" distR="0" wp14:anchorId="7861F60F" wp14:editId="612996AE">
            <wp:extent cx="2752725" cy="1990725"/>
            <wp:effectExtent l="0" t="0" r="9525" b="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823ABF" w:rsidRDefault="00823ABF" w:rsidP="000E1D99">
      <w:pPr>
        <w:pStyle w:val="aa"/>
        <w:jc w:val="center"/>
        <w:rPr>
          <w:b/>
          <w:color w:val="D419FF" w:themeColor="accent4" w:themeTint="99"/>
          <w:sz w:val="28"/>
          <w:szCs w:val="28"/>
          <w:lang w:val="ru-RU"/>
        </w:rPr>
      </w:pPr>
    </w:p>
    <w:p w:rsidR="00823ABF" w:rsidRDefault="00823ABF" w:rsidP="000E1D99">
      <w:pPr>
        <w:pStyle w:val="aa"/>
        <w:jc w:val="center"/>
        <w:rPr>
          <w:b/>
          <w:color w:val="D419FF" w:themeColor="accent4" w:themeTint="99"/>
          <w:sz w:val="28"/>
          <w:szCs w:val="28"/>
          <w:lang w:val="ru-RU"/>
        </w:rPr>
      </w:pPr>
      <w:r>
        <w:rPr>
          <w:b/>
          <w:noProof/>
          <w:color w:val="D419FF" w:themeColor="accent4" w:themeTint="99"/>
          <w:sz w:val="28"/>
          <w:szCs w:val="28"/>
          <w:lang w:val="ru-RU" w:eastAsia="ru-RU" w:bidi="ar-SA"/>
        </w:rPr>
        <w:drawing>
          <wp:inline distT="0" distB="0" distL="0" distR="0">
            <wp:extent cx="2752725" cy="1752600"/>
            <wp:effectExtent l="0" t="19050" r="9525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711DF4" w:rsidRDefault="00711DF4" w:rsidP="00FE78FD">
      <w:pPr>
        <w:pStyle w:val="aa"/>
        <w:rPr>
          <w:b/>
          <w:color w:val="FF2AD6" w:themeColor="accent3" w:themeTint="99"/>
          <w:sz w:val="28"/>
          <w:szCs w:val="28"/>
          <w:lang w:val="ru-RU"/>
        </w:rPr>
      </w:pPr>
    </w:p>
    <w:p w:rsidR="00255031" w:rsidRDefault="004C02AF" w:rsidP="004C02AF">
      <w:pPr>
        <w:pStyle w:val="aa"/>
        <w:jc w:val="both"/>
        <w:rPr>
          <w:b/>
          <w:color w:val="FF2AD6" w:themeColor="accent3" w:themeTint="99"/>
          <w:sz w:val="28"/>
          <w:szCs w:val="28"/>
          <w:lang w:val="ru-RU"/>
        </w:rPr>
      </w:pPr>
      <w:r>
        <w:rPr>
          <w:b/>
          <w:color w:val="000000" w:themeColor="text1"/>
          <w:sz w:val="28"/>
          <w:szCs w:val="28"/>
          <w:lang w:val="ru-RU"/>
        </w:rPr>
        <w:t xml:space="preserve">      </w:t>
      </w:r>
      <w:r w:rsidR="00711DF4" w:rsidRPr="00D1505E">
        <w:rPr>
          <w:b/>
          <w:color w:val="000000" w:themeColor="text1"/>
          <w:sz w:val="28"/>
          <w:szCs w:val="28"/>
          <w:lang w:val="ru-RU"/>
        </w:rPr>
        <w:t>План поступления неналоговых доходов за 2013 год выполнен на 117,5%, в бюджет п</w:t>
      </w:r>
      <w:r w:rsidR="00255031" w:rsidRPr="00D1505E">
        <w:rPr>
          <w:b/>
          <w:color w:val="000000" w:themeColor="text1"/>
          <w:sz w:val="28"/>
          <w:szCs w:val="28"/>
          <w:lang w:val="ru-RU"/>
        </w:rPr>
        <w:t>оступило 698,6 тыс. рублей</w:t>
      </w:r>
      <w:r w:rsidR="00255031">
        <w:rPr>
          <w:b/>
          <w:color w:val="FF2AD6" w:themeColor="accent3" w:themeTint="99"/>
          <w:sz w:val="28"/>
          <w:szCs w:val="28"/>
          <w:lang w:val="ru-RU"/>
        </w:rPr>
        <w:t xml:space="preserve"> </w:t>
      </w:r>
    </w:p>
    <w:p w:rsidR="00255031" w:rsidRDefault="00255031" w:rsidP="00FE78FD">
      <w:pPr>
        <w:pStyle w:val="aa"/>
        <w:rPr>
          <w:b/>
          <w:color w:val="FF2AD6" w:themeColor="accent3" w:themeTint="99"/>
          <w:sz w:val="28"/>
          <w:szCs w:val="28"/>
          <w:lang w:val="ru-RU"/>
        </w:rPr>
      </w:pPr>
    </w:p>
    <w:p w:rsidR="000E1D99" w:rsidRDefault="00273C56" w:rsidP="00FE78FD">
      <w:pPr>
        <w:pStyle w:val="aa"/>
        <w:rPr>
          <w:b/>
          <w:color w:val="000000" w:themeColor="text1"/>
          <w:sz w:val="28"/>
          <w:szCs w:val="28"/>
          <w:lang w:val="ru-RU"/>
        </w:rPr>
      </w:pPr>
      <w:r>
        <w:rPr>
          <w:b/>
          <w:color w:val="FF2AD6" w:themeColor="accent3" w:themeTint="99"/>
          <w:sz w:val="28"/>
          <w:szCs w:val="28"/>
          <w:lang w:val="ru-RU"/>
        </w:rPr>
        <w:pict>
          <v:shape id="_x0000_i1032" type="#_x0000_t170" style="width:429.75pt;height:76.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ize:18pt;v-text-kern:t" trim="t" fitpath="t" string="ПОСТУПЛЕНИЕ НЕНАЛОГОВЫХ ДОХОДОВ:&#10;&#10;"/>
          </v:shape>
        </w:pict>
      </w:r>
    </w:p>
    <w:p w:rsidR="00633CD0" w:rsidRDefault="00633CD0" w:rsidP="00FE78FD">
      <w:pPr>
        <w:pStyle w:val="aa"/>
        <w:rPr>
          <w:b/>
          <w:color w:val="FF2AD6" w:themeColor="accent3" w:themeTint="99"/>
          <w:sz w:val="28"/>
          <w:szCs w:val="28"/>
          <w:lang w:val="ru-RU"/>
        </w:rPr>
      </w:pPr>
      <w:r>
        <w:rPr>
          <w:b/>
          <w:noProof/>
          <w:color w:val="FF2AD6" w:themeColor="accent3" w:themeTint="99"/>
          <w:sz w:val="28"/>
          <w:szCs w:val="28"/>
          <w:lang w:val="ru-RU" w:eastAsia="ru-RU" w:bidi="ar-SA"/>
        </w:rPr>
        <w:drawing>
          <wp:inline distT="0" distB="0" distL="0" distR="0">
            <wp:extent cx="5486400" cy="2914650"/>
            <wp:effectExtent l="0" t="0" r="0" b="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394709" w:rsidRDefault="00394709" w:rsidP="00FE78FD">
      <w:pPr>
        <w:pStyle w:val="aa"/>
        <w:rPr>
          <w:b/>
          <w:color w:val="FF2AD6" w:themeColor="accent3" w:themeTint="99"/>
          <w:sz w:val="28"/>
          <w:szCs w:val="28"/>
          <w:lang w:val="ru-RU"/>
        </w:rPr>
      </w:pPr>
    </w:p>
    <w:p w:rsidR="00394709" w:rsidRDefault="00394709" w:rsidP="00FE78FD">
      <w:pPr>
        <w:pStyle w:val="aa"/>
        <w:rPr>
          <w:b/>
          <w:color w:val="FF2AD6" w:themeColor="accent3" w:themeTint="99"/>
          <w:sz w:val="28"/>
          <w:szCs w:val="28"/>
          <w:lang w:val="ru-RU"/>
        </w:rPr>
      </w:pPr>
    </w:p>
    <w:p w:rsidR="004C02AF" w:rsidRDefault="00273C56" w:rsidP="00FE78FD">
      <w:pPr>
        <w:pStyle w:val="aa"/>
        <w:rPr>
          <w:b/>
          <w:color w:val="FF2AD6" w:themeColor="accent3" w:themeTint="99"/>
          <w:sz w:val="28"/>
          <w:szCs w:val="28"/>
          <w:lang w:val="ru-RU"/>
        </w:rPr>
      </w:pPr>
      <w:r>
        <w:rPr>
          <w:b/>
          <w:color w:val="FF2AD6" w:themeColor="accent3" w:themeTint="99"/>
          <w:sz w:val="28"/>
          <w:szCs w:val="28"/>
          <w:lang w:val="ru-RU"/>
        </w:rPr>
        <w:lastRenderedPageBreak/>
        <w:pict>
          <v:shape id="_x0000_i1033" type="#_x0000_t170" style="width:464.25pt;height:74.2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ize:18pt;v-text-kern:t" trim="t" fitpath="t" string="ПОСТУПЛЕНИЕ БЕЗВОЗМЕЗДНЫХ ПОСТУПЛЕНИЙ:&#10;&#10;"/>
          </v:shape>
        </w:pict>
      </w:r>
    </w:p>
    <w:p w:rsidR="004C02AF" w:rsidRDefault="004C02AF" w:rsidP="00FE78FD">
      <w:pPr>
        <w:pStyle w:val="aa"/>
        <w:rPr>
          <w:b/>
          <w:noProof/>
          <w:color w:val="FF2AD6" w:themeColor="accent3" w:themeTint="99"/>
          <w:sz w:val="28"/>
          <w:szCs w:val="28"/>
          <w:lang w:val="ru-RU" w:eastAsia="ru-RU" w:bidi="ar-SA"/>
        </w:rPr>
      </w:pPr>
    </w:p>
    <w:p w:rsidR="004C02AF" w:rsidRDefault="004C02AF" w:rsidP="00FE78FD">
      <w:pPr>
        <w:pStyle w:val="aa"/>
        <w:rPr>
          <w:b/>
          <w:noProof/>
          <w:color w:val="FF2AD6" w:themeColor="accent3" w:themeTint="99"/>
          <w:sz w:val="28"/>
          <w:szCs w:val="28"/>
          <w:lang w:val="ru-RU" w:eastAsia="ru-RU" w:bidi="ar-SA"/>
        </w:rPr>
      </w:pPr>
    </w:p>
    <w:p w:rsidR="004C02AF" w:rsidRDefault="004C02AF" w:rsidP="00FE78FD">
      <w:pPr>
        <w:pStyle w:val="aa"/>
        <w:rPr>
          <w:b/>
          <w:noProof/>
          <w:color w:val="FF2AD6" w:themeColor="accent3" w:themeTint="99"/>
          <w:sz w:val="28"/>
          <w:szCs w:val="28"/>
          <w:lang w:val="ru-RU" w:eastAsia="ru-RU" w:bidi="ar-SA"/>
        </w:rPr>
      </w:pPr>
    </w:p>
    <w:p w:rsidR="000E1D99" w:rsidRDefault="00432985" w:rsidP="00FE78FD">
      <w:pPr>
        <w:pStyle w:val="aa"/>
        <w:rPr>
          <w:b/>
          <w:color w:val="FF2AD6" w:themeColor="accent3" w:themeTint="99"/>
          <w:sz w:val="28"/>
          <w:szCs w:val="28"/>
          <w:lang w:val="ru-RU"/>
        </w:rPr>
      </w:pPr>
      <w:r>
        <w:rPr>
          <w:b/>
          <w:noProof/>
          <w:color w:val="FF2AD6" w:themeColor="accent3" w:themeTint="99"/>
          <w:sz w:val="28"/>
          <w:szCs w:val="28"/>
          <w:lang w:val="ru-RU" w:eastAsia="ru-RU" w:bidi="ar-SA"/>
        </w:rPr>
        <w:drawing>
          <wp:inline distT="0" distB="0" distL="0" distR="0">
            <wp:extent cx="5400675" cy="3257550"/>
            <wp:effectExtent l="0" t="0" r="0" b="0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4C02AF" w:rsidRDefault="004C02AF" w:rsidP="00FE78FD">
      <w:pPr>
        <w:pStyle w:val="aa"/>
        <w:rPr>
          <w:b/>
          <w:color w:val="FF2AD6" w:themeColor="accent3" w:themeTint="99"/>
          <w:sz w:val="28"/>
          <w:szCs w:val="28"/>
          <w:lang w:val="ru-RU"/>
        </w:rPr>
      </w:pPr>
    </w:p>
    <w:p w:rsidR="003452EB" w:rsidRDefault="003452EB" w:rsidP="00FE78FD">
      <w:pPr>
        <w:pStyle w:val="aa"/>
        <w:rPr>
          <w:b/>
          <w:color w:val="FF2AD6" w:themeColor="accent3" w:themeTint="99"/>
          <w:sz w:val="28"/>
          <w:szCs w:val="28"/>
          <w:lang w:val="ru-RU"/>
        </w:rPr>
      </w:pPr>
      <w:r>
        <w:rPr>
          <w:b/>
          <w:noProof/>
          <w:color w:val="FF2AD6" w:themeColor="accent3" w:themeTint="99"/>
          <w:sz w:val="28"/>
          <w:szCs w:val="28"/>
          <w:lang w:val="ru-RU" w:eastAsia="ru-RU" w:bidi="ar-SA"/>
        </w:rPr>
        <w:drawing>
          <wp:inline distT="0" distB="0" distL="0" distR="0">
            <wp:extent cx="5619750" cy="1266825"/>
            <wp:effectExtent l="0" t="0" r="0" b="9525"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4C02AF" w:rsidRDefault="00AE68BB" w:rsidP="004C02AF">
      <w:pPr>
        <w:pStyle w:val="aa"/>
        <w:jc w:val="both"/>
        <w:rPr>
          <w:b/>
          <w:color w:val="000000" w:themeColor="text1"/>
          <w:sz w:val="28"/>
          <w:szCs w:val="28"/>
          <w:lang w:val="ru-RU"/>
        </w:rPr>
      </w:pPr>
      <w:r>
        <w:rPr>
          <w:b/>
          <w:color w:val="000000" w:themeColor="text1"/>
          <w:sz w:val="28"/>
          <w:szCs w:val="28"/>
          <w:lang w:val="ru-RU"/>
        </w:rPr>
        <w:t xml:space="preserve">       </w:t>
      </w:r>
    </w:p>
    <w:p w:rsidR="00AE68BB" w:rsidRDefault="003F7B64" w:rsidP="004C02AF">
      <w:pPr>
        <w:pStyle w:val="aa"/>
        <w:jc w:val="both"/>
        <w:rPr>
          <w:b/>
          <w:color w:val="000000" w:themeColor="text1"/>
          <w:sz w:val="28"/>
          <w:szCs w:val="28"/>
          <w:lang w:val="ru-RU"/>
        </w:rPr>
      </w:pPr>
      <w:r>
        <w:rPr>
          <w:b/>
          <w:color w:val="000000" w:themeColor="text1"/>
          <w:sz w:val="28"/>
          <w:szCs w:val="28"/>
          <w:lang w:val="ru-RU"/>
        </w:rPr>
        <w:t xml:space="preserve">        </w:t>
      </w:r>
      <w:r w:rsidR="004501B3" w:rsidRPr="00D1505E">
        <w:rPr>
          <w:b/>
          <w:color w:val="000000" w:themeColor="text1"/>
          <w:sz w:val="28"/>
          <w:szCs w:val="28"/>
          <w:lang w:val="ru-RU"/>
        </w:rPr>
        <w:t xml:space="preserve">Для выполнения плана поступления доходов в  бюджет и снижению недоимки в администрации создана рабочая группа по сбору налоговой задолженности. </w:t>
      </w:r>
    </w:p>
    <w:p w:rsidR="00D1505E" w:rsidRPr="00D1505E" w:rsidRDefault="00AE68BB" w:rsidP="004C02AF">
      <w:pPr>
        <w:pStyle w:val="aa"/>
        <w:jc w:val="both"/>
        <w:rPr>
          <w:b/>
          <w:color w:val="000000" w:themeColor="text1"/>
          <w:sz w:val="28"/>
          <w:szCs w:val="28"/>
          <w:lang w:val="ru-RU"/>
        </w:rPr>
      </w:pPr>
      <w:r>
        <w:rPr>
          <w:b/>
          <w:color w:val="000000" w:themeColor="text1"/>
          <w:sz w:val="28"/>
          <w:szCs w:val="28"/>
          <w:lang w:val="ru-RU"/>
        </w:rPr>
        <w:t xml:space="preserve">       </w:t>
      </w:r>
      <w:r w:rsidR="004501B3" w:rsidRPr="00D1505E">
        <w:rPr>
          <w:b/>
          <w:color w:val="000000" w:themeColor="text1"/>
          <w:sz w:val="28"/>
          <w:szCs w:val="28"/>
          <w:lang w:val="ru-RU"/>
        </w:rPr>
        <w:t>По результатам работы погашено  задолженности по налогам на сумму 499,8 тыс. рубле</w:t>
      </w:r>
      <w:r w:rsidR="00D1505E" w:rsidRPr="00D1505E">
        <w:rPr>
          <w:b/>
          <w:color w:val="000000" w:themeColor="text1"/>
          <w:sz w:val="28"/>
          <w:szCs w:val="28"/>
          <w:lang w:val="ru-RU"/>
        </w:rPr>
        <w:t>й.</w:t>
      </w:r>
    </w:p>
    <w:p w:rsidR="00D1505E" w:rsidRDefault="00D1505E" w:rsidP="00FE78FD">
      <w:pPr>
        <w:pStyle w:val="aa"/>
        <w:rPr>
          <w:b/>
          <w:color w:val="0070C0"/>
          <w:sz w:val="28"/>
          <w:szCs w:val="28"/>
          <w:lang w:val="ru-RU"/>
        </w:rPr>
      </w:pPr>
    </w:p>
    <w:p w:rsidR="00D1505E" w:rsidRDefault="00273C56" w:rsidP="00D1505E">
      <w:pPr>
        <w:pStyle w:val="aa"/>
        <w:rPr>
          <w:b/>
          <w:color w:val="0070C0"/>
          <w:sz w:val="28"/>
          <w:szCs w:val="28"/>
          <w:lang w:val="ru-RU"/>
        </w:rPr>
      </w:pPr>
      <w:r>
        <w:rPr>
          <w:b/>
          <w:color w:val="0070C0"/>
          <w:sz w:val="32"/>
          <w:szCs w:val="32"/>
          <w:lang w:val="ru-RU"/>
        </w:rPr>
        <w:pict>
          <v:shape id="_x0000_i1034" type="#_x0000_t136" style="width:459.75pt;height:25.5pt" fillcolor="#06c" strokecolor="#9cf" strokeweight="1.5pt">
            <v:shadow on="t" color="#900"/>
            <v:textpath style="font-family:&quot;Impact&quot;;font-size:20pt;v-text-kern:t" trim="t" fitpath="t" string="ИСПОЛНЕНИЕ РАСХОДНЫХ ОБЯЗАТЕЛЬСТВ"/>
          </v:shape>
        </w:pict>
      </w:r>
    </w:p>
    <w:p w:rsidR="00394709" w:rsidRDefault="00AE68BB" w:rsidP="00D1505E">
      <w:pPr>
        <w:pStyle w:val="aa"/>
        <w:rPr>
          <w:b/>
          <w:color w:val="000000" w:themeColor="text1"/>
          <w:sz w:val="28"/>
          <w:szCs w:val="28"/>
          <w:lang w:val="ru-RU"/>
        </w:rPr>
      </w:pPr>
      <w:r>
        <w:rPr>
          <w:b/>
          <w:color w:val="000000" w:themeColor="text1"/>
          <w:sz w:val="28"/>
          <w:szCs w:val="28"/>
          <w:lang w:val="ru-RU"/>
        </w:rPr>
        <w:t xml:space="preserve">        </w:t>
      </w:r>
    </w:p>
    <w:p w:rsidR="00D1505E" w:rsidRDefault="004C02AF" w:rsidP="004C02AF">
      <w:pPr>
        <w:pStyle w:val="aa"/>
        <w:jc w:val="both"/>
        <w:rPr>
          <w:b/>
          <w:color w:val="000000" w:themeColor="text1"/>
          <w:sz w:val="28"/>
          <w:szCs w:val="28"/>
          <w:lang w:val="ru-RU"/>
        </w:rPr>
      </w:pPr>
      <w:r>
        <w:rPr>
          <w:b/>
          <w:color w:val="000000" w:themeColor="text1"/>
          <w:sz w:val="28"/>
          <w:szCs w:val="28"/>
          <w:lang w:val="ru-RU"/>
        </w:rPr>
        <w:t xml:space="preserve">        </w:t>
      </w:r>
      <w:r w:rsidR="00D1505E">
        <w:rPr>
          <w:b/>
          <w:color w:val="000000" w:themeColor="text1"/>
          <w:sz w:val="28"/>
          <w:szCs w:val="28"/>
          <w:lang w:val="ru-RU"/>
        </w:rPr>
        <w:t>По расходным обязательствам  план 2013 года выполнен на 99,9% со снижением к уровню 2012 года</w:t>
      </w:r>
      <w:r w:rsidR="003C53FE">
        <w:rPr>
          <w:b/>
          <w:color w:val="000000" w:themeColor="text1"/>
          <w:sz w:val="28"/>
          <w:szCs w:val="28"/>
          <w:lang w:val="ru-RU"/>
        </w:rPr>
        <w:t xml:space="preserve"> на 9,9 тыс. рублей.</w:t>
      </w:r>
    </w:p>
    <w:p w:rsidR="00AE68BB" w:rsidRDefault="004C02AF" w:rsidP="004C02AF">
      <w:pPr>
        <w:pStyle w:val="aa"/>
        <w:jc w:val="both"/>
        <w:rPr>
          <w:b/>
          <w:color w:val="000000" w:themeColor="text1"/>
          <w:sz w:val="28"/>
          <w:szCs w:val="28"/>
          <w:lang w:val="ru-RU"/>
        </w:rPr>
      </w:pPr>
      <w:r>
        <w:rPr>
          <w:b/>
          <w:color w:val="000000" w:themeColor="text1"/>
          <w:sz w:val="28"/>
          <w:szCs w:val="28"/>
          <w:lang w:val="ru-RU"/>
        </w:rPr>
        <w:t xml:space="preserve">       </w:t>
      </w:r>
      <w:r w:rsidR="00AC3648">
        <w:rPr>
          <w:b/>
          <w:color w:val="000000" w:themeColor="text1"/>
          <w:sz w:val="28"/>
          <w:szCs w:val="28"/>
          <w:lang w:val="ru-RU"/>
        </w:rPr>
        <w:t xml:space="preserve"> </w:t>
      </w:r>
      <w:r w:rsidR="00AE68BB">
        <w:rPr>
          <w:b/>
          <w:color w:val="000000" w:themeColor="text1"/>
          <w:sz w:val="28"/>
          <w:szCs w:val="28"/>
          <w:lang w:val="ru-RU"/>
        </w:rPr>
        <w:t xml:space="preserve">Кредиторская задолженность по состоянию на 01.01.2014 года отсутствует. </w:t>
      </w:r>
    </w:p>
    <w:p w:rsidR="00AC3648" w:rsidRDefault="004C02AF" w:rsidP="004C02AF">
      <w:pPr>
        <w:pStyle w:val="aa"/>
        <w:jc w:val="both"/>
        <w:rPr>
          <w:b/>
          <w:color w:val="000000" w:themeColor="text1"/>
          <w:sz w:val="28"/>
          <w:szCs w:val="28"/>
          <w:lang w:val="ru-RU"/>
        </w:rPr>
      </w:pPr>
      <w:r>
        <w:rPr>
          <w:b/>
          <w:color w:val="000000" w:themeColor="text1"/>
          <w:sz w:val="28"/>
          <w:szCs w:val="28"/>
          <w:lang w:val="ru-RU"/>
        </w:rPr>
        <w:t xml:space="preserve">        </w:t>
      </w:r>
      <w:r w:rsidR="00AE68BB">
        <w:rPr>
          <w:b/>
          <w:color w:val="000000" w:themeColor="text1"/>
          <w:sz w:val="28"/>
          <w:szCs w:val="28"/>
          <w:lang w:val="ru-RU"/>
        </w:rPr>
        <w:t>В течени</w:t>
      </w:r>
      <w:proofErr w:type="gramStart"/>
      <w:r w:rsidR="00AE68BB">
        <w:rPr>
          <w:b/>
          <w:color w:val="000000" w:themeColor="text1"/>
          <w:sz w:val="28"/>
          <w:szCs w:val="28"/>
          <w:lang w:val="ru-RU"/>
        </w:rPr>
        <w:t>и</w:t>
      </w:r>
      <w:proofErr w:type="gramEnd"/>
      <w:r w:rsidR="00AE68BB">
        <w:rPr>
          <w:b/>
          <w:color w:val="000000" w:themeColor="text1"/>
          <w:sz w:val="28"/>
          <w:szCs w:val="28"/>
          <w:lang w:val="ru-RU"/>
        </w:rPr>
        <w:t xml:space="preserve"> года своевременно выплачивалась заработная плата работникам бюджетной сферы. </w:t>
      </w:r>
    </w:p>
    <w:p w:rsidR="00AE68BB" w:rsidRDefault="004C02AF" w:rsidP="004C02AF">
      <w:pPr>
        <w:pStyle w:val="aa"/>
        <w:jc w:val="both"/>
        <w:rPr>
          <w:b/>
          <w:color w:val="000000" w:themeColor="text1"/>
          <w:sz w:val="28"/>
          <w:szCs w:val="28"/>
          <w:lang w:val="ru-RU"/>
        </w:rPr>
      </w:pPr>
      <w:r>
        <w:rPr>
          <w:b/>
          <w:color w:val="000000" w:themeColor="text1"/>
          <w:sz w:val="28"/>
          <w:szCs w:val="28"/>
          <w:lang w:val="ru-RU"/>
        </w:rPr>
        <w:lastRenderedPageBreak/>
        <w:t xml:space="preserve">       </w:t>
      </w:r>
      <w:r w:rsidR="00AE68BB">
        <w:rPr>
          <w:b/>
          <w:color w:val="000000" w:themeColor="text1"/>
          <w:sz w:val="28"/>
          <w:szCs w:val="28"/>
          <w:lang w:val="ru-RU"/>
        </w:rPr>
        <w:t xml:space="preserve"> Целевые средства по выполнению полномочий по </w:t>
      </w:r>
      <w:proofErr w:type="spellStart"/>
      <w:r w:rsidR="00AE68BB">
        <w:rPr>
          <w:b/>
          <w:color w:val="000000" w:themeColor="text1"/>
          <w:sz w:val="28"/>
          <w:szCs w:val="28"/>
          <w:lang w:val="ru-RU"/>
        </w:rPr>
        <w:t>ЗАГСу</w:t>
      </w:r>
      <w:proofErr w:type="spellEnd"/>
      <w:r w:rsidR="00AE68BB">
        <w:rPr>
          <w:b/>
          <w:color w:val="000000" w:themeColor="text1"/>
          <w:sz w:val="28"/>
          <w:szCs w:val="28"/>
          <w:lang w:val="ru-RU"/>
        </w:rPr>
        <w:t xml:space="preserve">,  </w:t>
      </w:r>
      <w:proofErr w:type="spellStart"/>
      <w:r w:rsidR="00AE68BB">
        <w:rPr>
          <w:b/>
          <w:color w:val="000000" w:themeColor="text1"/>
          <w:sz w:val="28"/>
          <w:szCs w:val="28"/>
          <w:lang w:val="ru-RU"/>
        </w:rPr>
        <w:t>ВУСу</w:t>
      </w:r>
      <w:proofErr w:type="spellEnd"/>
      <w:r w:rsidR="00AE68BB">
        <w:rPr>
          <w:b/>
          <w:color w:val="000000" w:themeColor="text1"/>
          <w:sz w:val="28"/>
          <w:szCs w:val="28"/>
          <w:lang w:val="ru-RU"/>
        </w:rPr>
        <w:t xml:space="preserve"> и административным комиссиям</w:t>
      </w:r>
      <w:r w:rsidR="00D931DF">
        <w:rPr>
          <w:b/>
          <w:color w:val="000000" w:themeColor="text1"/>
          <w:sz w:val="28"/>
          <w:szCs w:val="28"/>
          <w:lang w:val="ru-RU"/>
        </w:rPr>
        <w:t xml:space="preserve"> использованы полностью, остатков по состоянию на 01.01.2014 года нет.</w:t>
      </w:r>
    </w:p>
    <w:p w:rsidR="00AC3648" w:rsidRDefault="004C02AF" w:rsidP="004C02AF">
      <w:pPr>
        <w:pStyle w:val="aa"/>
        <w:jc w:val="both"/>
        <w:rPr>
          <w:b/>
          <w:color w:val="00B050"/>
          <w:sz w:val="28"/>
          <w:szCs w:val="28"/>
          <w:lang w:val="ru-RU"/>
        </w:rPr>
      </w:pPr>
      <w:r>
        <w:rPr>
          <w:b/>
          <w:color w:val="000000" w:themeColor="text1"/>
          <w:sz w:val="28"/>
          <w:szCs w:val="28"/>
          <w:lang w:val="ru-RU"/>
        </w:rPr>
        <w:t xml:space="preserve">       </w:t>
      </w:r>
      <w:r w:rsidR="00AE68BB">
        <w:rPr>
          <w:b/>
          <w:color w:val="000000" w:themeColor="text1"/>
          <w:sz w:val="28"/>
          <w:szCs w:val="28"/>
          <w:lang w:val="ru-RU"/>
        </w:rPr>
        <w:t xml:space="preserve"> Расходная часть бюджета состоит из 9 разделов.</w:t>
      </w:r>
    </w:p>
    <w:p w:rsidR="00AE68BB" w:rsidRDefault="00AE68BB" w:rsidP="00D1505E">
      <w:pPr>
        <w:pStyle w:val="aa"/>
        <w:rPr>
          <w:b/>
          <w:i/>
          <w:color w:val="00B050"/>
          <w:sz w:val="28"/>
          <w:szCs w:val="28"/>
          <w:lang w:val="ru-RU"/>
        </w:rPr>
      </w:pPr>
    </w:p>
    <w:p w:rsidR="004C02AF" w:rsidRDefault="004C02AF" w:rsidP="00D1505E">
      <w:pPr>
        <w:pStyle w:val="aa"/>
        <w:rPr>
          <w:b/>
          <w:i/>
          <w:color w:val="00B050"/>
          <w:sz w:val="28"/>
          <w:szCs w:val="28"/>
          <w:lang w:val="ru-RU"/>
        </w:rPr>
      </w:pPr>
      <w:r>
        <w:rPr>
          <w:b/>
          <w:i/>
          <w:noProof/>
          <w:color w:val="00B050"/>
          <w:sz w:val="28"/>
          <w:szCs w:val="28"/>
          <w:lang w:val="ru-RU" w:eastAsia="ru-RU" w:bidi="ar-SA"/>
        </w:rPr>
        <w:drawing>
          <wp:inline distT="0" distB="0" distL="0" distR="0">
            <wp:extent cx="5191125" cy="3971925"/>
            <wp:effectExtent l="0" t="0" r="0" b="0"/>
            <wp:docPr id="17" name="Рисунок 17" descr="C:\Users\Специалист\Desktop\фото села\101MSDCF102\DSC0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Специалист\Desktop\фото села\101MSDCF102\DSC0038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12" cy="397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2AF" w:rsidRDefault="004C02AF" w:rsidP="00D1505E">
      <w:pPr>
        <w:pStyle w:val="aa"/>
        <w:rPr>
          <w:b/>
          <w:i/>
          <w:color w:val="00B050"/>
          <w:sz w:val="28"/>
          <w:szCs w:val="28"/>
          <w:lang w:val="ru-RU"/>
        </w:rPr>
      </w:pPr>
    </w:p>
    <w:p w:rsidR="00D931DF" w:rsidRDefault="00D931DF" w:rsidP="00D1505E">
      <w:pPr>
        <w:pStyle w:val="aa"/>
        <w:rPr>
          <w:b/>
          <w:i/>
          <w:color w:val="00B050"/>
          <w:sz w:val="28"/>
          <w:szCs w:val="28"/>
          <w:lang w:val="ru-RU"/>
        </w:rPr>
      </w:pPr>
    </w:p>
    <w:p w:rsidR="003F7B64" w:rsidRDefault="003F7B64" w:rsidP="00D1505E">
      <w:pPr>
        <w:pStyle w:val="aa"/>
        <w:rPr>
          <w:b/>
          <w:i/>
          <w:color w:val="00B050"/>
          <w:sz w:val="28"/>
          <w:szCs w:val="28"/>
          <w:lang w:val="ru-RU"/>
        </w:rPr>
      </w:pPr>
      <w:r w:rsidRPr="0005278B">
        <w:rPr>
          <w:b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 wp14:anchorId="3987F90F" wp14:editId="306A87EC">
            <wp:extent cx="5276850" cy="4010025"/>
            <wp:effectExtent l="0" t="0" r="0" b="0"/>
            <wp:docPr id="35" name="Рисунок 35" descr="J:\113CANON\DSC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113CANON\DSC0015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47" cy="400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B64" w:rsidRDefault="003F7B64" w:rsidP="00D1505E">
      <w:pPr>
        <w:pStyle w:val="aa"/>
        <w:rPr>
          <w:b/>
          <w:i/>
          <w:color w:val="00B050"/>
          <w:sz w:val="28"/>
          <w:szCs w:val="28"/>
          <w:lang w:val="ru-RU"/>
        </w:rPr>
      </w:pPr>
    </w:p>
    <w:p w:rsidR="003F7B64" w:rsidRDefault="003F7B64" w:rsidP="00D1505E">
      <w:pPr>
        <w:pStyle w:val="aa"/>
        <w:rPr>
          <w:b/>
          <w:i/>
          <w:color w:val="00B050"/>
          <w:sz w:val="28"/>
          <w:szCs w:val="28"/>
          <w:lang w:val="ru-RU"/>
        </w:rPr>
      </w:pPr>
    </w:p>
    <w:p w:rsidR="00C209DB" w:rsidRDefault="00C209DB" w:rsidP="003F7B64">
      <w:pPr>
        <w:pStyle w:val="aa"/>
        <w:jc w:val="center"/>
        <w:rPr>
          <w:b/>
          <w:i/>
          <w:color w:val="00B050"/>
          <w:sz w:val="40"/>
          <w:szCs w:val="40"/>
          <w:lang w:val="ru-RU"/>
        </w:rPr>
      </w:pPr>
      <w:r w:rsidRPr="003F7B64">
        <w:rPr>
          <w:b/>
          <w:i/>
          <w:color w:val="00B050"/>
          <w:sz w:val="40"/>
          <w:szCs w:val="40"/>
          <w:lang w:val="ru-RU"/>
        </w:rPr>
        <w:lastRenderedPageBreak/>
        <w:t>Расходование средств по разделам:</w:t>
      </w:r>
    </w:p>
    <w:p w:rsidR="003F7B64" w:rsidRPr="003F7B64" w:rsidRDefault="003F7B64" w:rsidP="003F7B64">
      <w:pPr>
        <w:pStyle w:val="aa"/>
        <w:jc w:val="center"/>
        <w:rPr>
          <w:b/>
          <w:i/>
          <w:color w:val="00B050"/>
          <w:sz w:val="40"/>
          <w:szCs w:val="40"/>
          <w:lang w:val="ru-RU"/>
        </w:rPr>
      </w:pPr>
    </w:p>
    <w:p w:rsidR="003F7B64" w:rsidRDefault="003F7B64" w:rsidP="00C209DB">
      <w:pPr>
        <w:pStyle w:val="aa"/>
        <w:rPr>
          <w:b/>
          <w:i/>
          <w:color w:val="00B050"/>
          <w:sz w:val="28"/>
          <w:szCs w:val="28"/>
          <w:lang w:val="ru-RU"/>
        </w:rPr>
      </w:pPr>
    </w:p>
    <w:p w:rsidR="00C209DB" w:rsidRPr="003F7B64" w:rsidRDefault="00C209DB" w:rsidP="00C209DB">
      <w:pPr>
        <w:pStyle w:val="aa"/>
        <w:rPr>
          <w:i/>
          <w:sz w:val="32"/>
          <w:szCs w:val="32"/>
          <w:lang w:val="ru-RU"/>
        </w:rPr>
      </w:pPr>
      <w:r w:rsidRPr="003F7B64">
        <w:rPr>
          <w:i/>
          <w:sz w:val="32"/>
          <w:szCs w:val="32"/>
          <w:lang w:val="ru-RU"/>
        </w:rPr>
        <w:t xml:space="preserve"> - Общегосударственные расходы – 39,2%</w:t>
      </w:r>
    </w:p>
    <w:p w:rsidR="00C209DB" w:rsidRPr="003F7B64" w:rsidRDefault="00C209DB" w:rsidP="00C209DB">
      <w:pPr>
        <w:pStyle w:val="aa"/>
        <w:rPr>
          <w:i/>
          <w:sz w:val="32"/>
          <w:szCs w:val="32"/>
          <w:lang w:val="ru-RU"/>
        </w:rPr>
      </w:pPr>
      <w:r w:rsidRPr="003F7B64">
        <w:rPr>
          <w:i/>
          <w:sz w:val="32"/>
          <w:szCs w:val="32"/>
          <w:lang w:val="ru-RU"/>
        </w:rPr>
        <w:t xml:space="preserve"> - Культура – 31,4%</w:t>
      </w:r>
    </w:p>
    <w:p w:rsidR="00C209DB" w:rsidRPr="003F7B64" w:rsidRDefault="00C209DB" w:rsidP="00C209DB">
      <w:pPr>
        <w:pStyle w:val="aa"/>
        <w:rPr>
          <w:i/>
          <w:sz w:val="32"/>
          <w:szCs w:val="32"/>
          <w:lang w:val="ru-RU"/>
        </w:rPr>
      </w:pPr>
      <w:r w:rsidRPr="003F7B64">
        <w:rPr>
          <w:i/>
          <w:sz w:val="32"/>
          <w:szCs w:val="32"/>
          <w:lang w:val="ru-RU"/>
        </w:rPr>
        <w:t xml:space="preserve"> - жилищно-коммунальное хозяйство -12,8%</w:t>
      </w:r>
    </w:p>
    <w:p w:rsidR="00C209DB" w:rsidRPr="003F7B64" w:rsidRDefault="00C209DB" w:rsidP="00C209DB">
      <w:pPr>
        <w:pStyle w:val="aa"/>
        <w:rPr>
          <w:i/>
          <w:sz w:val="32"/>
          <w:szCs w:val="32"/>
          <w:lang w:val="ru-RU"/>
        </w:rPr>
      </w:pPr>
      <w:r w:rsidRPr="003F7B64">
        <w:rPr>
          <w:i/>
          <w:sz w:val="32"/>
          <w:szCs w:val="32"/>
          <w:lang w:val="ru-RU"/>
        </w:rPr>
        <w:t xml:space="preserve"> - национальная экономика – 10%</w:t>
      </w:r>
    </w:p>
    <w:p w:rsidR="00C209DB" w:rsidRPr="003F7B64" w:rsidRDefault="00C209DB" w:rsidP="00C209DB">
      <w:pPr>
        <w:pStyle w:val="aa"/>
        <w:rPr>
          <w:i/>
          <w:sz w:val="32"/>
          <w:szCs w:val="32"/>
          <w:lang w:val="ru-RU"/>
        </w:rPr>
      </w:pPr>
      <w:r w:rsidRPr="003F7B64">
        <w:rPr>
          <w:i/>
          <w:sz w:val="32"/>
          <w:szCs w:val="32"/>
          <w:lang w:val="ru-RU"/>
        </w:rPr>
        <w:t xml:space="preserve"> -национальная безопасность – 3,4%</w:t>
      </w:r>
    </w:p>
    <w:p w:rsidR="00C209DB" w:rsidRPr="003F7B64" w:rsidRDefault="00C209DB" w:rsidP="00C209DB">
      <w:pPr>
        <w:pStyle w:val="aa"/>
        <w:rPr>
          <w:i/>
          <w:sz w:val="32"/>
          <w:szCs w:val="32"/>
          <w:lang w:val="ru-RU"/>
        </w:rPr>
      </w:pPr>
      <w:r w:rsidRPr="003F7B64">
        <w:rPr>
          <w:i/>
          <w:sz w:val="32"/>
          <w:szCs w:val="32"/>
          <w:lang w:val="ru-RU"/>
        </w:rPr>
        <w:t xml:space="preserve"> - межбюджетные трансферты – 1,9%</w:t>
      </w:r>
    </w:p>
    <w:p w:rsidR="00C209DB" w:rsidRPr="003F7B64" w:rsidRDefault="00C209DB" w:rsidP="00C209DB">
      <w:pPr>
        <w:pStyle w:val="aa"/>
        <w:rPr>
          <w:i/>
          <w:sz w:val="32"/>
          <w:szCs w:val="32"/>
          <w:lang w:val="ru-RU"/>
        </w:rPr>
      </w:pPr>
      <w:r w:rsidRPr="003F7B64">
        <w:rPr>
          <w:i/>
          <w:sz w:val="32"/>
          <w:szCs w:val="32"/>
          <w:lang w:val="ru-RU"/>
        </w:rPr>
        <w:t xml:space="preserve"> - прочие- 1,3%  в том числе:</w:t>
      </w:r>
    </w:p>
    <w:p w:rsidR="00C209DB" w:rsidRPr="003F7B64" w:rsidRDefault="00C209DB" w:rsidP="00C209DB">
      <w:pPr>
        <w:pStyle w:val="aa"/>
        <w:rPr>
          <w:i/>
          <w:sz w:val="32"/>
          <w:szCs w:val="32"/>
          <w:lang w:val="ru-RU"/>
        </w:rPr>
      </w:pPr>
      <w:r w:rsidRPr="003F7B64">
        <w:rPr>
          <w:i/>
          <w:sz w:val="32"/>
          <w:szCs w:val="32"/>
          <w:lang w:val="ru-RU"/>
        </w:rPr>
        <w:t xml:space="preserve">     -ВУС – 0,9%</w:t>
      </w:r>
    </w:p>
    <w:p w:rsidR="00C209DB" w:rsidRPr="003F7B64" w:rsidRDefault="00C209DB" w:rsidP="00C209DB">
      <w:pPr>
        <w:pStyle w:val="aa"/>
        <w:rPr>
          <w:i/>
          <w:sz w:val="32"/>
          <w:szCs w:val="32"/>
          <w:lang w:val="ru-RU"/>
        </w:rPr>
      </w:pPr>
      <w:r w:rsidRPr="003F7B64">
        <w:rPr>
          <w:i/>
          <w:sz w:val="32"/>
          <w:szCs w:val="32"/>
          <w:lang w:val="ru-RU"/>
        </w:rPr>
        <w:t xml:space="preserve">    - ЗАГС – 0,05%</w:t>
      </w:r>
    </w:p>
    <w:p w:rsidR="00C209DB" w:rsidRPr="003F7B64" w:rsidRDefault="00C209DB" w:rsidP="00C209DB">
      <w:pPr>
        <w:pStyle w:val="aa"/>
        <w:rPr>
          <w:i/>
          <w:sz w:val="32"/>
          <w:szCs w:val="32"/>
          <w:lang w:val="ru-RU"/>
        </w:rPr>
      </w:pPr>
      <w:r w:rsidRPr="003F7B64">
        <w:rPr>
          <w:i/>
          <w:sz w:val="32"/>
          <w:szCs w:val="32"/>
          <w:lang w:val="ru-RU"/>
        </w:rPr>
        <w:t xml:space="preserve">   - социальное обеспечение – 0,3%</w:t>
      </w:r>
    </w:p>
    <w:p w:rsidR="00C209DB" w:rsidRPr="003F7B64" w:rsidRDefault="00C209DB" w:rsidP="00C209DB">
      <w:pPr>
        <w:pStyle w:val="aa"/>
        <w:rPr>
          <w:i/>
          <w:sz w:val="32"/>
          <w:szCs w:val="32"/>
          <w:lang w:val="ru-RU"/>
        </w:rPr>
      </w:pPr>
      <w:r w:rsidRPr="003F7B64">
        <w:rPr>
          <w:i/>
          <w:sz w:val="32"/>
          <w:szCs w:val="32"/>
          <w:lang w:val="ru-RU"/>
        </w:rPr>
        <w:t xml:space="preserve">   - физкультура и спорт – 0,02% </w:t>
      </w:r>
    </w:p>
    <w:p w:rsidR="003F7B64" w:rsidRPr="00C209DB" w:rsidRDefault="003F7B64" w:rsidP="00C209DB">
      <w:pPr>
        <w:pStyle w:val="aa"/>
        <w:rPr>
          <w:i/>
          <w:sz w:val="28"/>
          <w:szCs w:val="28"/>
          <w:lang w:val="ru-RU"/>
        </w:rPr>
      </w:pPr>
    </w:p>
    <w:p w:rsidR="00D931DF" w:rsidRDefault="00D931DF" w:rsidP="00D1505E">
      <w:pPr>
        <w:pStyle w:val="aa"/>
        <w:rPr>
          <w:b/>
          <w:i/>
          <w:color w:val="00B050"/>
          <w:sz w:val="28"/>
          <w:szCs w:val="28"/>
          <w:lang w:val="ru-RU"/>
        </w:rPr>
      </w:pPr>
    </w:p>
    <w:p w:rsidR="003F7B64" w:rsidRDefault="003F7B64" w:rsidP="00D1505E">
      <w:pPr>
        <w:pStyle w:val="aa"/>
        <w:rPr>
          <w:b/>
          <w:i/>
          <w:color w:val="00B050"/>
          <w:sz w:val="28"/>
          <w:szCs w:val="28"/>
          <w:lang w:val="ru-RU"/>
        </w:rPr>
      </w:pPr>
    </w:p>
    <w:p w:rsidR="00C209DB" w:rsidRDefault="00D931DF" w:rsidP="00D1505E">
      <w:pPr>
        <w:pStyle w:val="aa"/>
        <w:rPr>
          <w:b/>
          <w:i/>
          <w:color w:val="00B050"/>
          <w:sz w:val="28"/>
          <w:szCs w:val="28"/>
          <w:lang w:val="ru-RU"/>
        </w:rPr>
      </w:pPr>
      <w:r>
        <w:rPr>
          <w:b/>
          <w:i/>
          <w:noProof/>
          <w:color w:val="00B050"/>
          <w:sz w:val="28"/>
          <w:szCs w:val="28"/>
          <w:lang w:val="ru-RU" w:eastAsia="ru-RU" w:bidi="ar-SA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C209DB" w:rsidRDefault="00C209DB" w:rsidP="00D1505E">
      <w:pPr>
        <w:pStyle w:val="aa"/>
        <w:rPr>
          <w:b/>
          <w:i/>
          <w:color w:val="00B050"/>
          <w:sz w:val="28"/>
          <w:szCs w:val="28"/>
          <w:lang w:val="ru-RU"/>
        </w:rPr>
      </w:pPr>
    </w:p>
    <w:p w:rsidR="00C209DB" w:rsidRDefault="00C209DB" w:rsidP="00D1505E">
      <w:pPr>
        <w:pStyle w:val="aa"/>
        <w:rPr>
          <w:b/>
          <w:i/>
          <w:color w:val="00B050"/>
          <w:sz w:val="28"/>
          <w:szCs w:val="28"/>
          <w:lang w:val="ru-RU"/>
        </w:rPr>
      </w:pPr>
    </w:p>
    <w:p w:rsidR="003F7B64" w:rsidRDefault="003F7B64" w:rsidP="00D1505E">
      <w:pPr>
        <w:pStyle w:val="aa"/>
        <w:rPr>
          <w:b/>
          <w:i/>
          <w:color w:val="00B050"/>
          <w:sz w:val="28"/>
          <w:szCs w:val="28"/>
          <w:lang w:val="ru-RU"/>
        </w:rPr>
      </w:pPr>
    </w:p>
    <w:p w:rsidR="00D060DF" w:rsidRDefault="006970E7" w:rsidP="003F7B64">
      <w:pPr>
        <w:pStyle w:val="aa"/>
        <w:jc w:val="both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         </w:t>
      </w:r>
      <w:proofErr w:type="gramStart"/>
      <w:r w:rsidR="00F54121">
        <w:rPr>
          <w:b/>
          <w:i/>
          <w:sz w:val="28"/>
          <w:szCs w:val="28"/>
          <w:lang w:val="ru-RU"/>
        </w:rPr>
        <w:t xml:space="preserve">На </w:t>
      </w:r>
      <w:r w:rsidR="00F54121" w:rsidRPr="00665BC6">
        <w:rPr>
          <w:b/>
          <w:i/>
          <w:color w:val="E40059" w:themeColor="accent2"/>
          <w:sz w:val="28"/>
          <w:szCs w:val="28"/>
          <w:lang w:val="ru-RU"/>
        </w:rPr>
        <w:t>«Общегосударственные расходы</w:t>
      </w:r>
      <w:r w:rsidR="00CB56E2" w:rsidRPr="00665BC6">
        <w:rPr>
          <w:b/>
          <w:i/>
          <w:color w:val="E40059" w:themeColor="accent2"/>
          <w:sz w:val="28"/>
          <w:szCs w:val="28"/>
          <w:lang w:val="ru-RU"/>
        </w:rPr>
        <w:t>»</w:t>
      </w:r>
      <w:r w:rsidR="00F54121">
        <w:rPr>
          <w:b/>
          <w:i/>
          <w:sz w:val="28"/>
          <w:szCs w:val="28"/>
          <w:lang w:val="ru-RU"/>
        </w:rPr>
        <w:t xml:space="preserve"> сумма затрат составила 8631,3 тыс. рублей, из них  на проведение выборов в представительные органы муниципального образования и  главы муниципального образования  потрачено -386,7 тыс. рублей; на выполнение прочи</w:t>
      </w:r>
      <w:r w:rsidR="00CB56E2">
        <w:rPr>
          <w:b/>
          <w:i/>
          <w:sz w:val="28"/>
          <w:szCs w:val="28"/>
          <w:lang w:val="ru-RU"/>
        </w:rPr>
        <w:t>х  полномочий –</w:t>
      </w:r>
      <w:r w:rsidR="00F54121">
        <w:rPr>
          <w:b/>
          <w:i/>
          <w:sz w:val="28"/>
          <w:szCs w:val="28"/>
          <w:lang w:val="ru-RU"/>
        </w:rPr>
        <w:t xml:space="preserve"> </w:t>
      </w:r>
      <w:r w:rsidR="00CB56E2">
        <w:rPr>
          <w:b/>
          <w:i/>
          <w:sz w:val="28"/>
          <w:szCs w:val="28"/>
          <w:lang w:val="ru-RU"/>
        </w:rPr>
        <w:t>826,9тыс. рублей; по целевой программе «Программа повышения эффективности бюджетных расходов до 2014 года» израсходовано- 300,0 тыс. рублей</w:t>
      </w:r>
      <w:r w:rsidR="00347FE1">
        <w:rPr>
          <w:b/>
          <w:i/>
          <w:sz w:val="28"/>
          <w:szCs w:val="28"/>
          <w:lang w:val="ru-RU"/>
        </w:rPr>
        <w:t>; на содержание главы и аппарата управления израсходовано- 6949,3 тыс. рублей.</w:t>
      </w:r>
      <w:proofErr w:type="gramEnd"/>
    </w:p>
    <w:p w:rsidR="003A5EB7" w:rsidRDefault="003A5EB7" w:rsidP="003A5EB7">
      <w:pPr>
        <w:pStyle w:val="aa"/>
        <w:rPr>
          <w:b/>
          <w:color w:val="D419FF" w:themeColor="accent4" w:themeTint="99"/>
          <w:sz w:val="28"/>
          <w:szCs w:val="28"/>
          <w:lang w:val="ru-RU"/>
        </w:rPr>
      </w:pPr>
    </w:p>
    <w:p w:rsidR="00347FE1" w:rsidRPr="003F7B64" w:rsidRDefault="00347FE1" w:rsidP="003A5EB7">
      <w:pPr>
        <w:pStyle w:val="aa"/>
        <w:jc w:val="center"/>
        <w:rPr>
          <w:b/>
          <w:color w:val="D419FF" w:themeColor="accent4" w:themeTint="99"/>
          <w:sz w:val="40"/>
          <w:szCs w:val="40"/>
          <w:lang w:val="ru-RU"/>
        </w:rPr>
      </w:pPr>
      <w:r w:rsidRPr="003F7B64">
        <w:rPr>
          <w:b/>
          <w:color w:val="D419FF" w:themeColor="accent4" w:themeTint="99"/>
          <w:sz w:val="40"/>
          <w:szCs w:val="40"/>
          <w:lang w:val="ru-RU"/>
        </w:rPr>
        <w:lastRenderedPageBreak/>
        <w:t>Расходы на содержание аппарата управления и главы муниципального образования</w:t>
      </w:r>
    </w:p>
    <w:p w:rsidR="00D060DF" w:rsidRPr="006970E7" w:rsidRDefault="00D060DF" w:rsidP="003A5EB7">
      <w:pPr>
        <w:pStyle w:val="aa"/>
        <w:jc w:val="center"/>
        <w:rPr>
          <w:b/>
          <w:i/>
          <w:color w:val="D419FF" w:themeColor="accent4" w:themeTint="99"/>
          <w:sz w:val="28"/>
          <w:szCs w:val="28"/>
          <w:lang w:val="ru-RU"/>
        </w:rPr>
      </w:pPr>
    </w:p>
    <w:p w:rsidR="00D060DF" w:rsidRDefault="003F7B64" w:rsidP="00D1505E">
      <w:pPr>
        <w:pStyle w:val="aa"/>
        <w:rPr>
          <w:b/>
          <w:i/>
          <w:color w:val="D419FF" w:themeColor="accent4" w:themeTint="99"/>
          <w:sz w:val="28"/>
          <w:szCs w:val="28"/>
          <w:lang w:val="ru-RU"/>
        </w:rPr>
      </w:pPr>
      <w:r w:rsidRPr="000D574D">
        <w:rPr>
          <w:b/>
          <w:i/>
          <w:noProof/>
          <w:color w:val="D419FF" w:themeColor="accent4" w:themeTint="99"/>
          <w:sz w:val="28"/>
          <w:szCs w:val="28"/>
          <w:lang w:val="ru-RU" w:eastAsia="ru-RU" w:bidi="ar-SA"/>
        </w:rPr>
        <w:drawing>
          <wp:inline distT="0" distB="0" distL="0" distR="0" wp14:anchorId="3F047A65" wp14:editId="29D84DEF">
            <wp:extent cx="5343525" cy="3781425"/>
            <wp:effectExtent l="0" t="0" r="0" b="0"/>
            <wp:docPr id="36" name="Рисунок 36" descr="J:\113CANON\DSC0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113CANON\DSC0023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B64" w:rsidRPr="006970E7" w:rsidRDefault="003F7B64" w:rsidP="00D1505E">
      <w:pPr>
        <w:pStyle w:val="aa"/>
        <w:rPr>
          <w:b/>
          <w:i/>
          <w:color w:val="D419FF" w:themeColor="accent4" w:themeTint="99"/>
          <w:sz w:val="28"/>
          <w:szCs w:val="28"/>
          <w:lang w:val="ru-RU"/>
        </w:rPr>
      </w:pPr>
    </w:p>
    <w:p w:rsidR="00D060DF" w:rsidRDefault="00347FE1" w:rsidP="00D1505E">
      <w:pPr>
        <w:pStyle w:val="aa"/>
        <w:rPr>
          <w:b/>
          <w:i/>
          <w:color w:val="00B050"/>
          <w:sz w:val="28"/>
          <w:szCs w:val="28"/>
          <w:lang w:val="ru-RU"/>
        </w:rPr>
      </w:pPr>
      <w:r>
        <w:rPr>
          <w:b/>
          <w:i/>
          <w:noProof/>
          <w:color w:val="00B050"/>
          <w:sz w:val="28"/>
          <w:szCs w:val="28"/>
          <w:lang w:val="ru-RU" w:eastAsia="ru-RU" w:bidi="ar-SA"/>
        </w:rPr>
        <w:drawing>
          <wp:inline distT="0" distB="0" distL="0" distR="0">
            <wp:extent cx="5486400" cy="3200400"/>
            <wp:effectExtent l="19050" t="0" r="5715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:rsidR="00D060DF" w:rsidRDefault="00D060DF" w:rsidP="00D1505E">
      <w:pPr>
        <w:pStyle w:val="aa"/>
        <w:rPr>
          <w:b/>
          <w:i/>
          <w:color w:val="00B050"/>
          <w:sz w:val="28"/>
          <w:szCs w:val="28"/>
          <w:lang w:val="ru-RU"/>
        </w:rPr>
      </w:pPr>
    </w:p>
    <w:p w:rsidR="00D060DF" w:rsidRDefault="006970E7" w:rsidP="00C66CF1">
      <w:pPr>
        <w:pStyle w:val="aa"/>
        <w:jc w:val="both"/>
        <w:rPr>
          <w:b/>
          <w:i/>
          <w:sz w:val="28"/>
          <w:szCs w:val="28"/>
          <w:lang w:val="ru-RU"/>
        </w:rPr>
      </w:pPr>
      <w:r>
        <w:rPr>
          <w:b/>
          <w:i/>
          <w:color w:val="00B050"/>
          <w:sz w:val="28"/>
          <w:szCs w:val="28"/>
          <w:lang w:val="ru-RU"/>
        </w:rPr>
        <w:t xml:space="preserve">     </w:t>
      </w:r>
      <w:r w:rsidR="003F7B64">
        <w:rPr>
          <w:b/>
          <w:i/>
          <w:color w:val="00B050"/>
          <w:sz w:val="28"/>
          <w:szCs w:val="28"/>
          <w:lang w:val="ru-RU"/>
        </w:rPr>
        <w:t xml:space="preserve">  </w:t>
      </w:r>
      <w:r>
        <w:rPr>
          <w:b/>
          <w:i/>
          <w:sz w:val="28"/>
          <w:szCs w:val="28"/>
          <w:lang w:val="ru-RU"/>
        </w:rPr>
        <w:t xml:space="preserve">Денежные </w:t>
      </w:r>
      <w:r w:rsidR="0036212A">
        <w:rPr>
          <w:b/>
          <w:i/>
          <w:sz w:val="28"/>
          <w:szCs w:val="28"/>
          <w:lang w:val="ru-RU"/>
        </w:rPr>
        <w:t>средства, полученные согласно распоряжения  главы Бикинского муниципального района за занятое первое место по результатам мониторинга и оценки качества управления муниципальными финансами в рамках целевой программы «Программа повышения эффективности бюджетных расходов до 2014 года», израсходованы на приобретение лицензионных офисных программ и частичный ремонт помещений здания  администрации</w:t>
      </w:r>
      <w:proofErr w:type="gramStart"/>
      <w:r w:rsidR="0036212A">
        <w:rPr>
          <w:b/>
          <w:i/>
          <w:sz w:val="28"/>
          <w:szCs w:val="28"/>
          <w:lang w:val="ru-RU"/>
        </w:rPr>
        <w:t xml:space="preserve"> </w:t>
      </w:r>
      <w:r w:rsidR="00665BC6">
        <w:rPr>
          <w:b/>
          <w:i/>
          <w:sz w:val="28"/>
          <w:szCs w:val="28"/>
          <w:lang w:val="ru-RU"/>
        </w:rPr>
        <w:t>.</w:t>
      </w:r>
      <w:proofErr w:type="gramEnd"/>
    </w:p>
    <w:p w:rsidR="0036212A" w:rsidRPr="006970E7" w:rsidRDefault="0036212A" w:rsidP="00D1505E">
      <w:pPr>
        <w:pStyle w:val="aa"/>
        <w:rPr>
          <w:b/>
          <w:i/>
          <w:sz w:val="28"/>
          <w:szCs w:val="28"/>
          <w:lang w:val="ru-RU"/>
        </w:rPr>
      </w:pPr>
    </w:p>
    <w:p w:rsidR="00D060DF" w:rsidRDefault="00665BC6" w:rsidP="00665BC6">
      <w:pPr>
        <w:pStyle w:val="aa"/>
        <w:jc w:val="center"/>
        <w:rPr>
          <w:b/>
          <w:i/>
          <w:color w:val="005BD3" w:themeColor="accent5"/>
          <w:sz w:val="28"/>
          <w:szCs w:val="28"/>
          <w:lang w:val="ru-RU"/>
        </w:rPr>
      </w:pPr>
      <w:r>
        <w:rPr>
          <w:b/>
          <w:i/>
          <w:color w:val="005BD3" w:themeColor="accent5"/>
          <w:sz w:val="28"/>
          <w:szCs w:val="28"/>
          <w:lang w:val="ru-RU"/>
        </w:rPr>
        <w:lastRenderedPageBreak/>
        <w:t>РАСХОДЫ ПО РАЗДЕЛУ 08 «КУЛЬТУРА»</w:t>
      </w:r>
    </w:p>
    <w:p w:rsidR="00665BC6" w:rsidRPr="00665BC6" w:rsidRDefault="004C02AF" w:rsidP="00665BC6">
      <w:pPr>
        <w:pStyle w:val="aa"/>
        <w:jc w:val="center"/>
        <w:rPr>
          <w:b/>
          <w:i/>
          <w:color w:val="005BD3" w:themeColor="accent5"/>
          <w:sz w:val="28"/>
          <w:szCs w:val="28"/>
          <w:lang w:val="ru-RU"/>
        </w:rPr>
      </w:pPr>
      <w:r>
        <w:rPr>
          <w:b/>
          <w:i/>
          <w:noProof/>
          <w:color w:val="005BD3" w:themeColor="accent5"/>
          <w:sz w:val="28"/>
          <w:szCs w:val="28"/>
          <w:lang w:val="ru-RU" w:eastAsia="ru-RU" w:bidi="ar-SA"/>
        </w:rPr>
        <w:drawing>
          <wp:inline distT="0" distB="0" distL="0" distR="0" wp14:anchorId="43903292" wp14:editId="0DF0E388">
            <wp:extent cx="5940425" cy="4456572"/>
            <wp:effectExtent l="0" t="0" r="0" b="0"/>
            <wp:docPr id="20" name="Рисунок 20" descr="C:\Users\Специалист\Desktop\фото села\103\DSC0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Специалист\Desktop\фото села\103\DSC0044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CF1" w:rsidRDefault="00F42048" w:rsidP="00C66CF1">
      <w:pPr>
        <w:pStyle w:val="aa"/>
        <w:jc w:val="both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      </w:t>
      </w:r>
    </w:p>
    <w:p w:rsidR="00D060DF" w:rsidRDefault="00C66CF1" w:rsidP="00C66CF1">
      <w:pPr>
        <w:pStyle w:val="aa"/>
        <w:jc w:val="both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        </w:t>
      </w:r>
      <w:r w:rsidR="00F42048">
        <w:rPr>
          <w:b/>
          <w:i/>
          <w:sz w:val="28"/>
          <w:szCs w:val="28"/>
          <w:lang w:val="ru-RU"/>
        </w:rPr>
        <w:t xml:space="preserve"> </w:t>
      </w:r>
      <w:r w:rsidR="00665BC6">
        <w:rPr>
          <w:b/>
          <w:i/>
          <w:sz w:val="28"/>
          <w:szCs w:val="28"/>
          <w:lang w:val="ru-RU"/>
        </w:rPr>
        <w:t>Расходы по разделу «Культура» составили 6903,3 тыс. рублей</w:t>
      </w:r>
      <w:r w:rsidR="00F42048">
        <w:rPr>
          <w:b/>
          <w:i/>
          <w:sz w:val="28"/>
          <w:szCs w:val="28"/>
          <w:lang w:val="ru-RU"/>
        </w:rPr>
        <w:t>.         Муниципальное казенное учреждение культуры является некоммерческой организацией, является юридическим лицом, осуществляет свою деятельность на основании Устава, утвержденного постановлением администрации Лермонтовского сельского поселения от 09.09.2011 года № 38, в состав учреждения входят: сельский дом культуры, библиотека №9, библиотека №10, библиотека №11.</w:t>
      </w:r>
    </w:p>
    <w:p w:rsidR="00F42048" w:rsidRDefault="00F42048" w:rsidP="00C66CF1">
      <w:pPr>
        <w:pStyle w:val="aa"/>
        <w:jc w:val="both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    </w:t>
      </w:r>
      <w:r w:rsidR="00C66CF1">
        <w:rPr>
          <w:b/>
          <w:i/>
          <w:sz w:val="28"/>
          <w:szCs w:val="28"/>
          <w:lang w:val="ru-RU"/>
        </w:rPr>
        <w:t xml:space="preserve">   </w:t>
      </w:r>
      <w:r w:rsidR="009A2ABC">
        <w:rPr>
          <w:b/>
          <w:i/>
          <w:sz w:val="28"/>
          <w:szCs w:val="28"/>
          <w:lang w:val="ru-RU"/>
        </w:rPr>
        <w:t>Учредителем и собственником имущества учреждения является Лермонтовское сельское поселение.</w:t>
      </w:r>
    </w:p>
    <w:p w:rsidR="009A2ABC" w:rsidRDefault="009A2ABC" w:rsidP="00C66CF1">
      <w:pPr>
        <w:pStyle w:val="aa"/>
        <w:jc w:val="both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   </w:t>
      </w:r>
      <w:r w:rsidR="00C66CF1">
        <w:rPr>
          <w:b/>
          <w:i/>
          <w:sz w:val="28"/>
          <w:szCs w:val="28"/>
          <w:lang w:val="ru-RU"/>
        </w:rPr>
        <w:t xml:space="preserve">  </w:t>
      </w:r>
      <w:r>
        <w:rPr>
          <w:b/>
          <w:i/>
          <w:sz w:val="28"/>
          <w:szCs w:val="28"/>
          <w:lang w:val="ru-RU"/>
        </w:rPr>
        <w:t xml:space="preserve"> Учреждение осуществляет свою деятельность в сфере досуга, культурного и библиотечного обслуживания населения.</w:t>
      </w:r>
    </w:p>
    <w:p w:rsidR="009A2ABC" w:rsidRDefault="009A2ABC" w:rsidP="00C66CF1">
      <w:pPr>
        <w:pStyle w:val="aa"/>
        <w:jc w:val="both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     </w:t>
      </w:r>
      <w:r w:rsidR="00C66CF1">
        <w:rPr>
          <w:b/>
          <w:i/>
          <w:sz w:val="28"/>
          <w:szCs w:val="28"/>
          <w:lang w:val="ru-RU"/>
        </w:rPr>
        <w:t xml:space="preserve"> </w:t>
      </w:r>
      <w:r>
        <w:rPr>
          <w:b/>
          <w:i/>
          <w:sz w:val="28"/>
          <w:szCs w:val="28"/>
          <w:lang w:val="ru-RU"/>
        </w:rPr>
        <w:t>Предметом деятельности учреждения  является оказание услуг, выполнение работ для удовлетворения потребностей в сфере культуры, досуговое и информационное обеспечение, изучение спроса населения на творческие виды деятельности на территории поселения.</w:t>
      </w:r>
    </w:p>
    <w:p w:rsidR="009A2ABC" w:rsidRDefault="00C66CF1" w:rsidP="00C66CF1">
      <w:pPr>
        <w:pStyle w:val="aa"/>
        <w:jc w:val="both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       </w:t>
      </w:r>
      <w:r w:rsidR="009A2ABC">
        <w:rPr>
          <w:b/>
          <w:i/>
          <w:sz w:val="28"/>
          <w:szCs w:val="28"/>
          <w:lang w:val="ru-RU"/>
        </w:rPr>
        <w:t xml:space="preserve">Штат состоит из 26,25 единиц, укомплектован полностью, имеется музыкальная, </w:t>
      </w:r>
      <w:proofErr w:type="spellStart"/>
      <w:r w:rsidR="009A2ABC">
        <w:rPr>
          <w:b/>
          <w:i/>
          <w:sz w:val="28"/>
          <w:szCs w:val="28"/>
          <w:lang w:val="ru-RU"/>
        </w:rPr>
        <w:t>киновидео</w:t>
      </w:r>
      <w:proofErr w:type="spellEnd"/>
      <w:r w:rsidR="009A2ABC">
        <w:rPr>
          <w:b/>
          <w:i/>
          <w:sz w:val="28"/>
          <w:szCs w:val="28"/>
          <w:lang w:val="ru-RU"/>
        </w:rPr>
        <w:t xml:space="preserve">, электронная аппаратура, книжный фонд, работают кружки, </w:t>
      </w:r>
      <w:r w:rsidR="004C02AF">
        <w:rPr>
          <w:b/>
          <w:i/>
          <w:sz w:val="28"/>
          <w:szCs w:val="28"/>
          <w:lang w:val="ru-RU"/>
        </w:rPr>
        <w:t>творческие коллективы: «</w:t>
      </w:r>
      <w:r w:rsidR="00645830">
        <w:rPr>
          <w:b/>
          <w:i/>
          <w:sz w:val="28"/>
          <w:szCs w:val="28"/>
          <w:lang w:val="ru-RU"/>
        </w:rPr>
        <w:t>Родные напевы», «</w:t>
      </w:r>
      <w:proofErr w:type="spellStart"/>
      <w:r w:rsidR="00645830">
        <w:rPr>
          <w:b/>
          <w:i/>
          <w:sz w:val="28"/>
          <w:szCs w:val="28"/>
          <w:lang w:val="ru-RU"/>
        </w:rPr>
        <w:t>Супердетки</w:t>
      </w:r>
      <w:proofErr w:type="spellEnd"/>
      <w:r w:rsidR="00645830">
        <w:rPr>
          <w:b/>
          <w:i/>
          <w:sz w:val="28"/>
          <w:szCs w:val="28"/>
          <w:lang w:val="ru-RU"/>
        </w:rPr>
        <w:t>», «Мажор+», «Русский стиль»</w:t>
      </w:r>
      <w:r w:rsidR="004B2FF9">
        <w:rPr>
          <w:b/>
          <w:i/>
          <w:sz w:val="28"/>
          <w:szCs w:val="28"/>
          <w:lang w:val="ru-RU"/>
        </w:rPr>
        <w:t xml:space="preserve"> и т.д</w:t>
      </w:r>
      <w:r w:rsidR="004C02AF">
        <w:rPr>
          <w:b/>
          <w:i/>
          <w:sz w:val="28"/>
          <w:szCs w:val="28"/>
          <w:lang w:val="ru-RU"/>
        </w:rPr>
        <w:t>. Работники дома культур</w:t>
      </w:r>
      <w:proofErr w:type="gramStart"/>
      <w:r w:rsidR="00645830">
        <w:rPr>
          <w:b/>
          <w:i/>
          <w:sz w:val="28"/>
          <w:szCs w:val="28"/>
          <w:lang w:val="ru-RU"/>
        </w:rPr>
        <w:t xml:space="preserve"> ,</w:t>
      </w:r>
      <w:proofErr w:type="gramEnd"/>
      <w:r w:rsidR="00645830">
        <w:rPr>
          <w:b/>
          <w:i/>
          <w:sz w:val="28"/>
          <w:szCs w:val="28"/>
          <w:lang w:val="ru-RU"/>
        </w:rPr>
        <w:t xml:space="preserve"> творческие коллективы принимают участие в праздничных и конкурсных программах, проводимых домом культуры, участвуют в районных конкурсах, награждались грамотами и дипломами.</w:t>
      </w:r>
    </w:p>
    <w:p w:rsidR="004C02AF" w:rsidRDefault="004C02AF" w:rsidP="00665BC6">
      <w:pPr>
        <w:pStyle w:val="aa"/>
        <w:rPr>
          <w:b/>
          <w:i/>
          <w:sz w:val="28"/>
          <w:szCs w:val="28"/>
          <w:lang w:val="ru-RU"/>
        </w:rPr>
      </w:pPr>
    </w:p>
    <w:p w:rsidR="004C02AF" w:rsidRDefault="004C02AF" w:rsidP="00665BC6">
      <w:pPr>
        <w:pStyle w:val="aa"/>
        <w:rPr>
          <w:b/>
          <w:i/>
          <w:sz w:val="28"/>
          <w:szCs w:val="28"/>
          <w:lang w:val="ru-RU"/>
        </w:rPr>
      </w:pPr>
      <w:r>
        <w:rPr>
          <w:b/>
          <w:i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705475" cy="3952875"/>
            <wp:effectExtent l="0" t="0" r="0" b="0"/>
            <wp:docPr id="26" name="Рисунок 26" descr="C:\Users\Специалист\Desktop\фото села\фотографии благ\DSC0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Специалист\Desktop\фото села\фотографии благ\DSC0206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28" cy="395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2AF" w:rsidRDefault="004C02AF" w:rsidP="00665BC6">
      <w:pPr>
        <w:pStyle w:val="aa"/>
        <w:rPr>
          <w:b/>
          <w:i/>
          <w:sz w:val="28"/>
          <w:szCs w:val="28"/>
          <w:lang w:val="ru-RU"/>
        </w:rPr>
      </w:pPr>
    </w:p>
    <w:p w:rsidR="004C02AF" w:rsidRDefault="004C02AF" w:rsidP="00665BC6">
      <w:pPr>
        <w:pStyle w:val="aa"/>
        <w:rPr>
          <w:b/>
          <w:i/>
          <w:sz w:val="28"/>
          <w:szCs w:val="28"/>
          <w:lang w:val="ru-RU"/>
        </w:rPr>
      </w:pPr>
    </w:p>
    <w:p w:rsidR="004B2FF9" w:rsidRDefault="004C02AF" w:rsidP="00665BC6">
      <w:pPr>
        <w:pStyle w:val="aa"/>
        <w:rPr>
          <w:b/>
          <w:i/>
          <w:sz w:val="28"/>
          <w:szCs w:val="28"/>
          <w:lang w:val="ru-RU"/>
        </w:rPr>
      </w:pPr>
      <w:r>
        <w:rPr>
          <w:b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05475" cy="4505325"/>
            <wp:effectExtent l="0" t="0" r="0" b="0"/>
            <wp:docPr id="27" name="Рисунок 27" descr="C:\Users\Специалист\Desktop\фото села\фотографии благ\100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Специалист\Desktop\фото села\фотографии благ\100_083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021" cy="450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2AF" w:rsidRDefault="004C02AF" w:rsidP="00665BC6">
      <w:pPr>
        <w:pStyle w:val="aa"/>
        <w:rPr>
          <w:b/>
          <w:i/>
          <w:sz w:val="28"/>
          <w:szCs w:val="28"/>
          <w:lang w:val="ru-RU"/>
        </w:rPr>
      </w:pPr>
    </w:p>
    <w:p w:rsidR="00F8007F" w:rsidRDefault="00F8007F" w:rsidP="00592F79">
      <w:pPr>
        <w:pStyle w:val="aa"/>
        <w:jc w:val="center"/>
        <w:rPr>
          <w:b/>
          <w:i/>
          <w:color w:val="2B70FF" w:themeColor="accent6" w:themeTint="99"/>
          <w:sz w:val="28"/>
          <w:szCs w:val="28"/>
          <w:lang w:val="ru-RU"/>
        </w:rPr>
      </w:pPr>
    </w:p>
    <w:p w:rsidR="00F8007F" w:rsidRDefault="00F8007F" w:rsidP="00592F79">
      <w:pPr>
        <w:pStyle w:val="aa"/>
        <w:jc w:val="center"/>
        <w:rPr>
          <w:b/>
          <w:i/>
          <w:color w:val="2B70FF" w:themeColor="accent6" w:themeTint="99"/>
          <w:sz w:val="28"/>
          <w:szCs w:val="28"/>
          <w:lang w:val="ru-RU"/>
        </w:rPr>
      </w:pPr>
    </w:p>
    <w:p w:rsidR="00F8007F" w:rsidRDefault="00F8007F" w:rsidP="00592F79">
      <w:pPr>
        <w:pStyle w:val="aa"/>
        <w:jc w:val="center"/>
        <w:rPr>
          <w:b/>
          <w:i/>
          <w:color w:val="2B70FF" w:themeColor="accent6" w:themeTint="99"/>
          <w:sz w:val="28"/>
          <w:szCs w:val="28"/>
          <w:lang w:val="ru-RU"/>
        </w:rPr>
      </w:pPr>
    </w:p>
    <w:p w:rsidR="00F8007F" w:rsidRDefault="00F8007F" w:rsidP="00592F79">
      <w:pPr>
        <w:pStyle w:val="aa"/>
        <w:jc w:val="center"/>
        <w:rPr>
          <w:b/>
          <w:i/>
          <w:color w:val="2B70FF" w:themeColor="accent6" w:themeTint="99"/>
          <w:sz w:val="28"/>
          <w:szCs w:val="28"/>
          <w:lang w:val="ru-RU"/>
        </w:rPr>
      </w:pPr>
    </w:p>
    <w:p w:rsidR="00F8007F" w:rsidRDefault="00F8007F" w:rsidP="00592F79">
      <w:pPr>
        <w:pStyle w:val="aa"/>
        <w:jc w:val="center"/>
        <w:rPr>
          <w:b/>
          <w:i/>
          <w:color w:val="2B70FF" w:themeColor="accent6" w:themeTint="99"/>
          <w:sz w:val="28"/>
          <w:szCs w:val="28"/>
          <w:lang w:val="ru-RU"/>
        </w:rPr>
      </w:pPr>
    </w:p>
    <w:p w:rsidR="00F8007F" w:rsidRDefault="00F8007F" w:rsidP="00592F79">
      <w:pPr>
        <w:pStyle w:val="aa"/>
        <w:jc w:val="center"/>
        <w:rPr>
          <w:b/>
          <w:i/>
          <w:color w:val="2B70FF" w:themeColor="accent6" w:themeTint="99"/>
          <w:sz w:val="28"/>
          <w:szCs w:val="28"/>
          <w:lang w:val="ru-RU"/>
        </w:rPr>
      </w:pPr>
    </w:p>
    <w:p w:rsidR="00F8007F" w:rsidRPr="00F8007F" w:rsidRDefault="004B2FF9" w:rsidP="00592F79">
      <w:pPr>
        <w:pStyle w:val="aa"/>
        <w:jc w:val="center"/>
        <w:rPr>
          <w:b/>
          <w:i/>
          <w:color w:val="2B70FF" w:themeColor="accent6" w:themeTint="99"/>
          <w:sz w:val="40"/>
          <w:szCs w:val="40"/>
          <w:lang w:val="ru-RU"/>
        </w:rPr>
      </w:pPr>
      <w:r w:rsidRPr="00F8007F">
        <w:rPr>
          <w:b/>
          <w:i/>
          <w:color w:val="2B70FF" w:themeColor="accent6" w:themeTint="99"/>
          <w:sz w:val="40"/>
          <w:szCs w:val="40"/>
          <w:lang w:val="ru-RU"/>
        </w:rPr>
        <w:t>Состав расходов по разделу «Культура»:</w:t>
      </w:r>
    </w:p>
    <w:p w:rsidR="00F8007F" w:rsidRDefault="00F8007F" w:rsidP="00592F79">
      <w:pPr>
        <w:pStyle w:val="aa"/>
        <w:jc w:val="center"/>
        <w:rPr>
          <w:b/>
          <w:i/>
          <w:color w:val="2B70FF" w:themeColor="accent6" w:themeTint="99"/>
          <w:sz w:val="28"/>
          <w:szCs w:val="28"/>
          <w:lang w:val="ru-RU"/>
        </w:rPr>
      </w:pPr>
    </w:p>
    <w:p w:rsidR="0084178D" w:rsidRDefault="000B0A1B" w:rsidP="00592F79">
      <w:pPr>
        <w:pStyle w:val="aa"/>
        <w:jc w:val="center"/>
        <w:rPr>
          <w:b/>
          <w:i/>
          <w:color w:val="2B70FF" w:themeColor="accent6" w:themeTint="99"/>
          <w:sz w:val="28"/>
          <w:szCs w:val="28"/>
          <w:lang w:val="ru-RU"/>
        </w:rPr>
      </w:pPr>
      <w:r>
        <w:rPr>
          <w:b/>
          <w:i/>
          <w:noProof/>
          <w:color w:val="2B70FF" w:themeColor="accent6" w:themeTint="99"/>
          <w:sz w:val="28"/>
          <w:szCs w:val="28"/>
          <w:lang w:val="ru-RU" w:eastAsia="ru-RU" w:bidi="ar-SA"/>
        </w:rPr>
        <w:drawing>
          <wp:inline distT="0" distB="0" distL="0" distR="0">
            <wp:extent cx="5486400" cy="3200400"/>
            <wp:effectExtent l="0" t="0" r="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  <w:r w:rsidR="00600E02">
        <w:rPr>
          <w:b/>
          <w:i/>
          <w:color w:val="2B70FF" w:themeColor="accent6" w:themeTint="99"/>
          <w:sz w:val="28"/>
          <w:szCs w:val="28"/>
          <w:lang w:val="ru-RU"/>
        </w:rPr>
        <w:t xml:space="preserve">            </w:t>
      </w:r>
      <w:r w:rsidR="00592F79">
        <w:rPr>
          <w:b/>
          <w:i/>
          <w:color w:val="2B70FF" w:themeColor="accent6" w:themeTint="99"/>
          <w:sz w:val="28"/>
          <w:szCs w:val="28"/>
          <w:lang w:val="ru-RU"/>
        </w:rPr>
        <w:t xml:space="preserve">                </w:t>
      </w:r>
    </w:p>
    <w:p w:rsidR="00C66CF1" w:rsidRDefault="00C66CF1" w:rsidP="004C02AF">
      <w:pPr>
        <w:pStyle w:val="aa"/>
        <w:jc w:val="both"/>
        <w:rPr>
          <w:b/>
          <w:i/>
          <w:sz w:val="28"/>
          <w:szCs w:val="28"/>
          <w:lang w:val="ru-RU"/>
        </w:rPr>
      </w:pPr>
    </w:p>
    <w:p w:rsidR="00592F79" w:rsidRDefault="008406BB" w:rsidP="004C02AF">
      <w:pPr>
        <w:pStyle w:val="aa"/>
        <w:jc w:val="both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      </w:t>
      </w:r>
      <w:r w:rsidR="0084178D" w:rsidRPr="0084178D">
        <w:rPr>
          <w:b/>
          <w:i/>
          <w:sz w:val="28"/>
          <w:szCs w:val="28"/>
          <w:lang w:val="ru-RU"/>
        </w:rPr>
        <w:t>Наибольшую долю в расходах составляют расходы на заработную плату и начисления на оплату труда – 81,4%</w:t>
      </w:r>
      <w:r w:rsidR="0084178D">
        <w:rPr>
          <w:b/>
          <w:i/>
          <w:sz w:val="28"/>
          <w:szCs w:val="28"/>
          <w:lang w:val="ru-RU"/>
        </w:rPr>
        <w:t>, расходы на приобретение основных средств (компьютеры, музыкальная аппаратура) и материальных запасов (уголь, канцтовары, строительные материалы) -</w:t>
      </w:r>
      <w:r>
        <w:rPr>
          <w:b/>
          <w:i/>
          <w:sz w:val="28"/>
          <w:szCs w:val="28"/>
          <w:lang w:val="ru-RU"/>
        </w:rPr>
        <w:t>13,4%, расходы на приобретение услуг (связь, коммунальные услуги, содержание имущества)- 4,6%; 0,6% - оплата прочих расходо</w:t>
      </w:r>
      <w:proofErr w:type="gramStart"/>
      <w:r>
        <w:rPr>
          <w:b/>
          <w:i/>
          <w:sz w:val="28"/>
          <w:szCs w:val="28"/>
          <w:lang w:val="ru-RU"/>
        </w:rPr>
        <w:t>в(</w:t>
      </w:r>
      <w:proofErr w:type="gramEnd"/>
      <w:r>
        <w:rPr>
          <w:b/>
          <w:i/>
          <w:sz w:val="28"/>
          <w:szCs w:val="28"/>
          <w:lang w:val="ru-RU"/>
        </w:rPr>
        <w:t>земельный налог, налог на имущество, налог на прибыль).</w:t>
      </w:r>
    </w:p>
    <w:p w:rsidR="008406BB" w:rsidRDefault="008406BB" w:rsidP="004C02AF">
      <w:pPr>
        <w:pStyle w:val="aa"/>
        <w:jc w:val="both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      Средняя заработная плата по работникам культуры доведена до15685 рублей.</w:t>
      </w:r>
    </w:p>
    <w:p w:rsidR="008406BB" w:rsidRDefault="008406BB" w:rsidP="004C02AF">
      <w:pPr>
        <w:pStyle w:val="aa"/>
        <w:jc w:val="both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     Платные услуги выполнены на 100%, в бюджет поступило 101,2 тыс. рублей.</w:t>
      </w:r>
    </w:p>
    <w:p w:rsidR="00C66CF1" w:rsidRDefault="00C66CF1" w:rsidP="004C02AF">
      <w:pPr>
        <w:pStyle w:val="aa"/>
        <w:jc w:val="both"/>
        <w:rPr>
          <w:b/>
          <w:i/>
          <w:sz w:val="28"/>
          <w:szCs w:val="28"/>
          <w:lang w:val="ru-RU"/>
        </w:rPr>
      </w:pPr>
    </w:p>
    <w:p w:rsidR="00C66CF1" w:rsidRDefault="00C66CF1" w:rsidP="004C02AF">
      <w:pPr>
        <w:pStyle w:val="aa"/>
        <w:jc w:val="both"/>
        <w:rPr>
          <w:b/>
          <w:i/>
          <w:sz w:val="28"/>
          <w:szCs w:val="28"/>
          <w:lang w:val="ru-RU"/>
        </w:rPr>
      </w:pPr>
    </w:p>
    <w:p w:rsidR="00F8007F" w:rsidRDefault="00F8007F" w:rsidP="004C02AF">
      <w:pPr>
        <w:pStyle w:val="aa"/>
        <w:jc w:val="both"/>
        <w:rPr>
          <w:b/>
          <w:i/>
          <w:sz w:val="28"/>
          <w:szCs w:val="28"/>
          <w:lang w:val="ru-RU"/>
        </w:rPr>
      </w:pPr>
    </w:p>
    <w:p w:rsidR="00F8007F" w:rsidRDefault="00F8007F" w:rsidP="004C02AF">
      <w:pPr>
        <w:pStyle w:val="aa"/>
        <w:jc w:val="both"/>
        <w:rPr>
          <w:b/>
          <w:i/>
          <w:sz w:val="28"/>
          <w:szCs w:val="28"/>
          <w:lang w:val="ru-RU"/>
        </w:rPr>
      </w:pPr>
    </w:p>
    <w:p w:rsidR="00F8007F" w:rsidRDefault="00F8007F" w:rsidP="004C02AF">
      <w:pPr>
        <w:pStyle w:val="aa"/>
        <w:jc w:val="both"/>
        <w:rPr>
          <w:b/>
          <w:i/>
          <w:sz w:val="28"/>
          <w:szCs w:val="28"/>
          <w:lang w:val="ru-RU"/>
        </w:rPr>
      </w:pPr>
    </w:p>
    <w:p w:rsidR="00F8007F" w:rsidRDefault="00F8007F" w:rsidP="004C02AF">
      <w:pPr>
        <w:pStyle w:val="aa"/>
        <w:jc w:val="both"/>
        <w:rPr>
          <w:b/>
          <w:i/>
          <w:sz w:val="28"/>
          <w:szCs w:val="28"/>
          <w:lang w:val="ru-RU"/>
        </w:rPr>
      </w:pPr>
    </w:p>
    <w:p w:rsidR="00F8007F" w:rsidRDefault="00F8007F" w:rsidP="004C02AF">
      <w:pPr>
        <w:pStyle w:val="aa"/>
        <w:jc w:val="both"/>
        <w:rPr>
          <w:b/>
          <w:i/>
          <w:sz w:val="28"/>
          <w:szCs w:val="28"/>
          <w:lang w:val="ru-RU"/>
        </w:rPr>
      </w:pPr>
    </w:p>
    <w:p w:rsidR="00F8007F" w:rsidRDefault="00F8007F" w:rsidP="004C02AF">
      <w:pPr>
        <w:pStyle w:val="aa"/>
        <w:jc w:val="both"/>
        <w:rPr>
          <w:b/>
          <w:i/>
          <w:sz w:val="28"/>
          <w:szCs w:val="28"/>
          <w:lang w:val="ru-RU"/>
        </w:rPr>
      </w:pPr>
    </w:p>
    <w:p w:rsidR="00F8007F" w:rsidRDefault="00F8007F" w:rsidP="004C02AF">
      <w:pPr>
        <w:pStyle w:val="aa"/>
        <w:jc w:val="both"/>
        <w:rPr>
          <w:b/>
          <w:i/>
          <w:sz w:val="28"/>
          <w:szCs w:val="28"/>
          <w:lang w:val="ru-RU"/>
        </w:rPr>
      </w:pPr>
    </w:p>
    <w:p w:rsidR="00F8007F" w:rsidRDefault="00F8007F" w:rsidP="004C02AF">
      <w:pPr>
        <w:pStyle w:val="aa"/>
        <w:jc w:val="both"/>
        <w:rPr>
          <w:b/>
          <w:i/>
          <w:sz w:val="28"/>
          <w:szCs w:val="28"/>
          <w:lang w:val="ru-RU"/>
        </w:rPr>
      </w:pPr>
    </w:p>
    <w:p w:rsidR="00F8007F" w:rsidRDefault="00F8007F" w:rsidP="004C02AF">
      <w:pPr>
        <w:pStyle w:val="aa"/>
        <w:jc w:val="both"/>
        <w:rPr>
          <w:b/>
          <w:i/>
          <w:sz w:val="28"/>
          <w:szCs w:val="28"/>
          <w:lang w:val="ru-RU"/>
        </w:rPr>
      </w:pPr>
    </w:p>
    <w:p w:rsidR="00F8007F" w:rsidRDefault="00F8007F" w:rsidP="004C02AF">
      <w:pPr>
        <w:pStyle w:val="aa"/>
        <w:jc w:val="both"/>
        <w:rPr>
          <w:b/>
          <w:i/>
          <w:sz w:val="28"/>
          <w:szCs w:val="28"/>
          <w:lang w:val="ru-RU"/>
        </w:rPr>
      </w:pPr>
    </w:p>
    <w:p w:rsidR="00F8007F" w:rsidRDefault="00F8007F" w:rsidP="004C02AF">
      <w:pPr>
        <w:pStyle w:val="aa"/>
        <w:jc w:val="both"/>
        <w:rPr>
          <w:b/>
          <w:i/>
          <w:sz w:val="28"/>
          <w:szCs w:val="28"/>
          <w:lang w:val="ru-RU"/>
        </w:rPr>
      </w:pPr>
    </w:p>
    <w:p w:rsidR="00F8007F" w:rsidRDefault="00F8007F" w:rsidP="004C02AF">
      <w:pPr>
        <w:pStyle w:val="aa"/>
        <w:jc w:val="both"/>
        <w:rPr>
          <w:b/>
          <w:i/>
          <w:sz w:val="28"/>
          <w:szCs w:val="28"/>
          <w:lang w:val="ru-RU"/>
        </w:rPr>
      </w:pPr>
    </w:p>
    <w:p w:rsidR="00F8007F" w:rsidRDefault="00F8007F" w:rsidP="004C02AF">
      <w:pPr>
        <w:pStyle w:val="aa"/>
        <w:jc w:val="both"/>
        <w:rPr>
          <w:b/>
          <w:i/>
          <w:sz w:val="28"/>
          <w:szCs w:val="28"/>
          <w:lang w:val="ru-RU"/>
        </w:rPr>
      </w:pPr>
    </w:p>
    <w:p w:rsidR="00F8007F" w:rsidRDefault="00F8007F" w:rsidP="004C02AF">
      <w:pPr>
        <w:pStyle w:val="aa"/>
        <w:jc w:val="both"/>
        <w:rPr>
          <w:b/>
          <w:i/>
          <w:sz w:val="28"/>
          <w:szCs w:val="28"/>
          <w:lang w:val="ru-RU"/>
        </w:rPr>
      </w:pPr>
    </w:p>
    <w:p w:rsidR="008406BB" w:rsidRDefault="00CF31B9" w:rsidP="00CF31B9">
      <w:pPr>
        <w:pStyle w:val="aa"/>
        <w:jc w:val="center"/>
        <w:rPr>
          <w:b/>
          <w:i/>
          <w:color w:val="00B050"/>
          <w:sz w:val="40"/>
          <w:szCs w:val="40"/>
          <w:lang w:val="ru-RU"/>
        </w:rPr>
      </w:pPr>
      <w:r w:rsidRPr="00F8007F">
        <w:rPr>
          <w:b/>
          <w:i/>
          <w:color w:val="00B050"/>
          <w:sz w:val="40"/>
          <w:szCs w:val="40"/>
          <w:lang w:val="ru-RU"/>
        </w:rPr>
        <w:lastRenderedPageBreak/>
        <w:t>РАЗДЕЛ 05 «</w:t>
      </w:r>
      <w:r w:rsidR="008406BB" w:rsidRPr="00F8007F">
        <w:rPr>
          <w:b/>
          <w:i/>
          <w:color w:val="00B050"/>
          <w:sz w:val="40"/>
          <w:szCs w:val="40"/>
          <w:lang w:val="ru-RU"/>
        </w:rPr>
        <w:t>ЖИЛИЩНО-КОММУНАЛЬНОЕ ХОЗЯЙСТВО</w:t>
      </w:r>
      <w:r w:rsidRPr="00F8007F">
        <w:rPr>
          <w:b/>
          <w:i/>
          <w:color w:val="00B050"/>
          <w:sz w:val="40"/>
          <w:szCs w:val="40"/>
          <w:lang w:val="ru-RU"/>
        </w:rPr>
        <w:t>»</w:t>
      </w:r>
    </w:p>
    <w:p w:rsidR="00F8007F" w:rsidRPr="00F8007F" w:rsidRDefault="00F8007F" w:rsidP="00CF31B9">
      <w:pPr>
        <w:pStyle w:val="aa"/>
        <w:jc w:val="center"/>
        <w:rPr>
          <w:b/>
          <w:i/>
          <w:color w:val="00B050"/>
          <w:sz w:val="40"/>
          <w:szCs w:val="40"/>
          <w:lang w:val="ru-RU"/>
        </w:rPr>
      </w:pPr>
    </w:p>
    <w:tbl>
      <w:tblPr>
        <w:tblpPr w:leftFromText="180" w:rightFromText="180" w:vertAnchor="text" w:tblpX="-2351" w:tblpY="2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CF31B9" w:rsidTr="00CF31B9">
        <w:trPr>
          <w:trHeight w:val="90"/>
        </w:trPr>
        <w:tc>
          <w:tcPr>
            <w:tcW w:w="324" w:type="dxa"/>
          </w:tcPr>
          <w:p w:rsidR="00CF31B9" w:rsidRDefault="00CF31B9" w:rsidP="00CF31B9">
            <w:pPr>
              <w:pStyle w:val="aa"/>
              <w:jc w:val="center"/>
              <w:rPr>
                <w:b/>
                <w:i/>
                <w:color w:val="00B050"/>
                <w:sz w:val="28"/>
                <w:szCs w:val="28"/>
                <w:lang w:val="ru-RU"/>
              </w:rPr>
            </w:pPr>
          </w:p>
        </w:tc>
      </w:tr>
    </w:tbl>
    <w:p w:rsidR="00CF31B9" w:rsidRDefault="00CF31B9" w:rsidP="00CF31B9">
      <w:pPr>
        <w:pStyle w:val="aa"/>
        <w:jc w:val="center"/>
        <w:rPr>
          <w:b/>
          <w:i/>
          <w:color w:val="00B050"/>
          <w:sz w:val="28"/>
          <w:szCs w:val="28"/>
          <w:lang w:val="ru-RU"/>
        </w:rPr>
      </w:pP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20"/>
        <w:gridCol w:w="1215"/>
        <w:gridCol w:w="2385"/>
        <w:gridCol w:w="945"/>
        <w:gridCol w:w="2552"/>
      </w:tblGrid>
      <w:tr w:rsidR="00CF31B9" w:rsidRPr="00FD386A" w:rsidTr="009143B9">
        <w:trPr>
          <w:gridBefore w:val="1"/>
          <w:gridAfter w:val="1"/>
          <w:wBefore w:w="2220" w:type="dxa"/>
          <w:wAfter w:w="2552" w:type="dxa"/>
          <w:trHeight w:val="735"/>
        </w:trPr>
        <w:tc>
          <w:tcPr>
            <w:tcW w:w="4545" w:type="dxa"/>
            <w:gridSpan w:val="3"/>
          </w:tcPr>
          <w:p w:rsidR="00CF31B9" w:rsidRPr="009143B9" w:rsidRDefault="00CF31B9" w:rsidP="00CF31B9">
            <w:pPr>
              <w:pStyle w:val="aa"/>
              <w:jc w:val="center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  <w:r w:rsidRPr="009143B9">
              <w:rPr>
                <w:b/>
                <w:i/>
                <w:color w:val="FF0000"/>
                <w:sz w:val="24"/>
                <w:szCs w:val="24"/>
                <w:lang w:val="ru-RU"/>
              </w:rPr>
              <w:t>Жилищно-коммунальное хозяйство</w:t>
            </w:r>
          </w:p>
          <w:p w:rsidR="00CF31B9" w:rsidRPr="009143B9" w:rsidRDefault="00CF31B9" w:rsidP="00CF31B9">
            <w:pPr>
              <w:pStyle w:val="aa"/>
              <w:jc w:val="center"/>
              <w:rPr>
                <w:b/>
                <w:i/>
                <w:color w:val="FFC000"/>
                <w:sz w:val="28"/>
                <w:szCs w:val="28"/>
                <w:lang w:val="ru-RU"/>
              </w:rPr>
            </w:pPr>
            <w:r w:rsidRPr="009143B9">
              <w:rPr>
                <w:b/>
                <w:i/>
                <w:color w:val="FF0000"/>
                <w:sz w:val="24"/>
                <w:szCs w:val="24"/>
                <w:lang w:val="ru-RU"/>
              </w:rPr>
              <w:t>Всего расходов- 2824,0 тыс. рублей</w:t>
            </w:r>
          </w:p>
        </w:tc>
      </w:tr>
      <w:tr w:rsidR="00CF31B9" w:rsidTr="009143B9">
        <w:trPr>
          <w:trHeight w:val="990"/>
        </w:trPr>
        <w:tc>
          <w:tcPr>
            <w:tcW w:w="2220" w:type="dxa"/>
          </w:tcPr>
          <w:p w:rsidR="00CF31B9" w:rsidRPr="009143B9" w:rsidRDefault="00CF31B9" w:rsidP="00CF31B9">
            <w:pPr>
              <w:pStyle w:val="aa"/>
              <w:jc w:val="center"/>
              <w:rPr>
                <w:b/>
                <w:i/>
                <w:color w:val="FF0000"/>
                <w:sz w:val="24"/>
                <w:szCs w:val="24"/>
                <w:highlight w:val="yellow"/>
                <w:lang w:val="ru-RU"/>
              </w:rPr>
            </w:pPr>
            <w:r w:rsidRPr="009143B9">
              <w:rPr>
                <w:b/>
                <w:i/>
                <w:color w:val="FF0000"/>
                <w:sz w:val="24"/>
                <w:szCs w:val="24"/>
                <w:lang w:val="ru-RU"/>
              </w:rPr>
              <w:t xml:space="preserve">Жилищное хозяйство </w:t>
            </w:r>
            <w:r w:rsidR="009143B9" w:rsidRPr="009143B9">
              <w:rPr>
                <w:b/>
                <w:i/>
                <w:color w:val="FF0000"/>
                <w:sz w:val="24"/>
                <w:szCs w:val="24"/>
                <w:lang w:val="ru-RU"/>
              </w:rPr>
              <w:t>–</w:t>
            </w:r>
            <w:r w:rsidRPr="009143B9">
              <w:rPr>
                <w:b/>
                <w:i/>
                <w:color w:val="FF0000"/>
                <w:sz w:val="24"/>
                <w:szCs w:val="24"/>
                <w:lang w:val="ru-RU"/>
              </w:rPr>
              <w:t xml:space="preserve"> </w:t>
            </w:r>
            <w:r w:rsidR="009143B9" w:rsidRPr="009143B9">
              <w:rPr>
                <w:b/>
                <w:i/>
                <w:color w:val="FF0000"/>
                <w:sz w:val="24"/>
                <w:szCs w:val="24"/>
                <w:lang w:val="ru-RU"/>
              </w:rPr>
              <w:t>375,5 тыс. рублей</w:t>
            </w:r>
          </w:p>
        </w:tc>
        <w:tc>
          <w:tcPr>
            <w:tcW w:w="1215" w:type="dxa"/>
            <w:tcBorders>
              <w:top w:val="nil"/>
              <w:bottom w:val="nil"/>
            </w:tcBorders>
            <w:shd w:val="clear" w:color="auto" w:fill="auto"/>
          </w:tcPr>
          <w:p w:rsidR="00CF31B9" w:rsidRDefault="00CF31B9">
            <w:pPr>
              <w:rPr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2385" w:type="dxa"/>
            <w:shd w:val="clear" w:color="auto" w:fill="auto"/>
          </w:tcPr>
          <w:p w:rsidR="00CF31B9" w:rsidRPr="009143B9" w:rsidRDefault="009143B9" w:rsidP="009143B9">
            <w:pPr>
              <w:pStyle w:val="aa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  <w:r w:rsidRPr="009143B9">
              <w:rPr>
                <w:b/>
                <w:i/>
                <w:color w:val="FF0000"/>
                <w:sz w:val="24"/>
                <w:szCs w:val="24"/>
                <w:lang w:val="ru-RU"/>
              </w:rPr>
              <w:t>Коммунальное хозяйство –536,3 тыс. рублей</w:t>
            </w:r>
          </w:p>
        </w:tc>
        <w:tc>
          <w:tcPr>
            <w:tcW w:w="945" w:type="dxa"/>
            <w:tcBorders>
              <w:top w:val="nil"/>
              <w:bottom w:val="nil"/>
            </w:tcBorders>
            <w:shd w:val="clear" w:color="auto" w:fill="auto"/>
          </w:tcPr>
          <w:p w:rsidR="00CF31B9" w:rsidRDefault="00CF31B9">
            <w:pPr>
              <w:rPr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CF31B9" w:rsidRPr="009143B9" w:rsidRDefault="009143B9" w:rsidP="009143B9">
            <w:pPr>
              <w:pStyle w:val="aa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  <w:r w:rsidRPr="009143B9">
              <w:rPr>
                <w:b/>
                <w:i/>
                <w:color w:val="FF0000"/>
                <w:sz w:val="24"/>
                <w:szCs w:val="24"/>
                <w:lang w:val="ru-RU"/>
              </w:rPr>
              <w:t>Благоустройство- 1912,2 тыс. рублей</w:t>
            </w:r>
          </w:p>
        </w:tc>
      </w:tr>
    </w:tbl>
    <w:p w:rsidR="00CF31B9" w:rsidRDefault="00CF31B9" w:rsidP="00CF31B9">
      <w:pPr>
        <w:pStyle w:val="aa"/>
        <w:jc w:val="center"/>
        <w:rPr>
          <w:b/>
          <w:i/>
          <w:sz w:val="28"/>
          <w:szCs w:val="28"/>
          <w:lang w:val="ru-RU"/>
        </w:rPr>
      </w:pPr>
    </w:p>
    <w:p w:rsidR="00F8007F" w:rsidRDefault="00F8007F" w:rsidP="00CF31B9">
      <w:pPr>
        <w:pStyle w:val="aa"/>
        <w:jc w:val="center"/>
        <w:rPr>
          <w:b/>
          <w:i/>
          <w:sz w:val="28"/>
          <w:szCs w:val="28"/>
          <w:lang w:val="ru-RU"/>
        </w:rPr>
      </w:pPr>
    </w:p>
    <w:p w:rsidR="008406BB" w:rsidRDefault="004C02AF" w:rsidP="004C02AF">
      <w:pPr>
        <w:pStyle w:val="aa"/>
        <w:jc w:val="both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        </w:t>
      </w:r>
      <w:r w:rsidR="00382943">
        <w:rPr>
          <w:b/>
          <w:i/>
          <w:sz w:val="28"/>
          <w:szCs w:val="28"/>
          <w:lang w:val="ru-RU"/>
        </w:rPr>
        <w:t xml:space="preserve">Расходные </w:t>
      </w:r>
      <w:r w:rsidR="00382943" w:rsidRPr="003138C8">
        <w:rPr>
          <w:b/>
          <w:i/>
          <w:sz w:val="28"/>
          <w:szCs w:val="28"/>
          <w:lang w:val="ru-RU"/>
        </w:rPr>
        <w:t xml:space="preserve">обязательства </w:t>
      </w:r>
      <w:r w:rsidR="00382943">
        <w:rPr>
          <w:b/>
          <w:i/>
          <w:sz w:val="28"/>
          <w:szCs w:val="28"/>
          <w:lang w:val="ru-RU"/>
        </w:rPr>
        <w:t>по жилищно-коммунальному хозяйству исполнены на 100 %. Частично произведен ремонт жилого муниципального фонда, текущий ремонт коммунального хозяйства (ремонт теплотрассы, канализации);</w:t>
      </w:r>
      <w:r>
        <w:rPr>
          <w:b/>
          <w:i/>
          <w:sz w:val="28"/>
          <w:szCs w:val="28"/>
          <w:lang w:val="ru-RU"/>
        </w:rPr>
        <w:t xml:space="preserve"> </w:t>
      </w:r>
      <w:r w:rsidR="00382943">
        <w:rPr>
          <w:b/>
          <w:i/>
          <w:sz w:val="28"/>
          <w:szCs w:val="28"/>
          <w:lang w:val="ru-RU"/>
        </w:rPr>
        <w:t>произведена оплата уличного освещения, приобретены</w:t>
      </w:r>
      <w:r w:rsidR="00A6746D">
        <w:rPr>
          <w:b/>
          <w:i/>
          <w:sz w:val="28"/>
          <w:szCs w:val="28"/>
          <w:lang w:val="ru-RU"/>
        </w:rPr>
        <w:t xml:space="preserve"> 20 контейнеров</w:t>
      </w:r>
      <w:r w:rsidR="00382943">
        <w:rPr>
          <w:b/>
          <w:i/>
          <w:sz w:val="28"/>
          <w:szCs w:val="28"/>
          <w:lang w:val="ru-RU"/>
        </w:rPr>
        <w:t xml:space="preserve"> для сбора мусора, осуществляется </w:t>
      </w:r>
      <w:proofErr w:type="gramStart"/>
      <w:r w:rsidR="00382943">
        <w:rPr>
          <w:b/>
          <w:i/>
          <w:sz w:val="28"/>
          <w:szCs w:val="28"/>
          <w:lang w:val="ru-RU"/>
        </w:rPr>
        <w:t>сбор</w:t>
      </w:r>
      <w:proofErr w:type="gramEnd"/>
      <w:r w:rsidR="00382943">
        <w:rPr>
          <w:b/>
          <w:i/>
          <w:sz w:val="28"/>
          <w:szCs w:val="28"/>
          <w:lang w:val="ru-RU"/>
        </w:rPr>
        <w:t xml:space="preserve"> и вывоз мусора с территории села, осуществляется техническое обслуживание электролиний села, приобретен трансформатор.</w:t>
      </w:r>
    </w:p>
    <w:p w:rsidR="00C66CF1" w:rsidRDefault="00C66CF1" w:rsidP="004C02AF">
      <w:pPr>
        <w:pStyle w:val="aa"/>
        <w:jc w:val="both"/>
        <w:rPr>
          <w:b/>
          <w:i/>
          <w:sz w:val="28"/>
          <w:szCs w:val="28"/>
          <w:lang w:val="ru-RU"/>
        </w:rPr>
      </w:pPr>
    </w:p>
    <w:p w:rsidR="00C66CF1" w:rsidRDefault="00C66CF1" w:rsidP="004C02AF">
      <w:pPr>
        <w:pStyle w:val="aa"/>
        <w:jc w:val="both"/>
        <w:rPr>
          <w:b/>
          <w:i/>
          <w:sz w:val="28"/>
          <w:szCs w:val="28"/>
          <w:lang w:val="ru-RU"/>
        </w:rPr>
      </w:pPr>
    </w:p>
    <w:p w:rsidR="00C66CF1" w:rsidRDefault="00C66CF1" w:rsidP="004C02AF">
      <w:pPr>
        <w:pStyle w:val="aa"/>
        <w:jc w:val="both"/>
        <w:rPr>
          <w:b/>
          <w:i/>
          <w:sz w:val="28"/>
          <w:szCs w:val="28"/>
          <w:lang w:val="ru-RU"/>
        </w:rPr>
      </w:pPr>
    </w:p>
    <w:p w:rsidR="00C66CF1" w:rsidRDefault="00C66CF1" w:rsidP="004C02AF">
      <w:pPr>
        <w:pStyle w:val="aa"/>
        <w:jc w:val="both"/>
        <w:rPr>
          <w:b/>
          <w:i/>
          <w:sz w:val="28"/>
          <w:szCs w:val="28"/>
          <w:lang w:val="ru-RU"/>
        </w:rPr>
      </w:pPr>
      <w:r>
        <w:rPr>
          <w:b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76875" cy="3771900"/>
            <wp:effectExtent l="0" t="0" r="0" b="0"/>
            <wp:docPr id="33" name="Рисунок 33" descr="C:\Users\Специалист\Desktop\По паводкам техника\IMG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пециалист\Desktop\По паводкам техника\IMG_086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089" cy="377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CF1" w:rsidRDefault="00C66CF1" w:rsidP="004C02AF">
      <w:pPr>
        <w:pStyle w:val="aa"/>
        <w:jc w:val="both"/>
        <w:rPr>
          <w:b/>
          <w:i/>
          <w:sz w:val="28"/>
          <w:szCs w:val="28"/>
          <w:lang w:val="ru-RU"/>
        </w:rPr>
      </w:pPr>
    </w:p>
    <w:p w:rsidR="00A6746D" w:rsidRDefault="00A6746D" w:rsidP="008406BB">
      <w:pPr>
        <w:pStyle w:val="aa"/>
        <w:rPr>
          <w:b/>
          <w:i/>
          <w:color w:val="C00000"/>
          <w:sz w:val="28"/>
          <w:szCs w:val="28"/>
          <w:lang w:val="ru-RU"/>
        </w:rPr>
      </w:pPr>
    </w:p>
    <w:p w:rsidR="00F8007F" w:rsidRDefault="00F8007F" w:rsidP="008406BB">
      <w:pPr>
        <w:pStyle w:val="aa"/>
        <w:rPr>
          <w:b/>
          <w:i/>
          <w:color w:val="C00000"/>
          <w:sz w:val="28"/>
          <w:szCs w:val="28"/>
          <w:lang w:val="ru-RU"/>
        </w:rPr>
      </w:pPr>
    </w:p>
    <w:p w:rsidR="00F8007F" w:rsidRDefault="00F8007F" w:rsidP="008406BB">
      <w:pPr>
        <w:pStyle w:val="aa"/>
        <w:rPr>
          <w:b/>
          <w:i/>
          <w:color w:val="C00000"/>
          <w:sz w:val="28"/>
          <w:szCs w:val="28"/>
          <w:lang w:val="ru-RU"/>
        </w:rPr>
      </w:pPr>
    </w:p>
    <w:p w:rsidR="00F8007F" w:rsidRDefault="00F8007F" w:rsidP="008406BB">
      <w:pPr>
        <w:pStyle w:val="aa"/>
        <w:rPr>
          <w:b/>
          <w:i/>
          <w:color w:val="C00000"/>
          <w:sz w:val="28"/>
          <w:szCs w:val="28"/>
          <w:lang w:val="ru-RU"/>
        </w:rPr>
      </w:pPr>
    </w:p>
    <w:p w:rsidR="00F8007F" w:rsidRDefault="00F8007F" w:rsidP="008406BB">
      <w:pPr>
        <w:pStyle w:val="aa"/>
        <w:rPr>
          <w:b/>
          <w:i/>
          <w:color w:val="C00000"/>
          <w:sz w:val="28"/>
          <w:szCs w:val="28"/>
          <w:lang w:val="ru-RU"/>
        </w:rPr>
      </w:pPr>
    </w:p>
    <w:p w:rsidR="00F8007F" w:rsidRDefault="00A6746D" w:rsidP="00A6746D">
      <w:pPr>
        <w:pStyle w:val="aa"/>
        <w:jc w:val="center"/>
        <w:rPr>
          <w:b/>
          <w:i/>
          <w:color w:val="C00000"/>
          <w:sz w:val="44"/>
          <w:szCs w:val="44"/>
          <w:lang w:val="ru-RU"/>
        </w:rPr>
      </w:pPr>
      <w:r w:rsidRPr="00F8007F">
        <w:rPr>
          <w:b/>
          <w:i/>
          <w:color w:val="C00000"/>
          <w:sz w:val="44"/>
          <w:szCs w:val="44"/>
          <w:lang w:val="ru-RU"/>
        </w:rPr>
        <w:lastRenderedPageBreak/>
        <w:t xml:space="preserve">ЦЕЛЕВЫЕ </w:t>
      </w:r>
    </w:p>
    <w:p w:rsidR="00A6746D" w:rsidRDefault="00A6746D" w:rsidP="00A6746D">
      <w:pPr>
        <w:pStyle w:val="aa"/>
        <w:jc w:val="center"/>
        <w:rPr>
          <w:b/>
          <w:i/>
          <w:color w:val="C00000"/>
          <w:sz w:val="44"/>
          <w:szCs w:val="44"/>
          <w:lang w:val="ru-RU"/>
        </w:rPr>
      </w:pPr>
      <w:r w:rsidRPr="00F8007F">
        <w:rPr>
          <w:b/>
          <w:i/>
          <w:color w:val="C00000"/>
          <w:sz w:val="44"/>
          <w:szCs w:val="44"/>
          <w:lang w:val="ru-RU"/>
        </w:rPr>
        <w:t>МУНИЦИПАЛЬНЫЕ ПРОГРАММЫ</w:t>
      </w:r>
    </w:p>
    <w:p w:rsidR="003138C8" w:rsidRDefault="003138C8" w:rsidP="003138C8">
      <w:pPr>
        <w:pStyle w:val="aa"/>
        <w:rPr>
          <w:b/>
          <w:i/>
          <w:color w:val="00349E" w:themeColor="accent6"/>
          <w:sz w:val="24"/>
          <w:szCs w:val="24"/>
          <w:lang w:val="ru-RU"/>
        </w:rPr>
      </w:pPr>
    </w:p>
    <w:p w:rsidR="00A6746D" w:rsidRPr="003138C8" w:rsidRDefault="003138C8" w:rsidP="003138C8">
      <w:pPr>
        <w:pStyle w:val="aa"/>
        <w:rPr>
          <w:rFonts w:ascii="Arial" w:hAnsi="Arial" w:cs="Arial"/>
          <w:b/>
          <w:i/>
          <w:color w:val="00349E" w:themeColor="accent6"/>
          <w:sz w:val="28"/>
          <w:szCs w:val="28"/>
          <w:lang w:val="ru-RU"/>
        </w:rPr>
      </w:pPr>
      <w:r w:rsidRPr="003138C8">
        <w:rPr>
          <w:b/>
          <w:i/>
          <w:color w:val="00349E" w:themeColor="accent6"/>
          <w:sz w:val="28"/>
          <w:szCs w:val="28"/>
          <w:lang w:val="ru-RU"/>
        </w:rPr>
        <w:t>По целевым программам сумма расходов составила 2244,8 тыс. рублей.</w:t>
      </w:r>
    </w:p>
    <w:p w:rsidR="003138C8" w:rsidRPr="003138C8" w:rsidRDefault="003138C8" w:rsidP="003138C8">
      <w:pPr>
        <w:pStyle w:val="aa"/>
        <w:rPr>
          <w:b/>
          <w:i/>
          <w:color w:val="00349E" w:themeColor="accent6"/>
          <w:sz w:val="24"/>
          <w:szCs w:val="24"/>
          <w:lang w:val="ru-RU"/>
        </w:rPr>
      </w:pPr>
    </w:p>
    <w:p w:rsidR="003138C8" w:rsidRDefault="003138C8" w:rsidP="003138C8">
      <w:pPr>
        <w:pStyle w:val="aa"/>
        <w:numPr>
          <w:ilvl w:val="0"/>
          <w:numId w:val="1"/>
        </w:numPr>
        <w:rPr>
          <w:b/>
          <w:i/>
          <w:color w:val="00349E" w:themeColor="accent6"/>
          <w:sz w:val="24"/>
          <w:szCs w:val="24"/>
          <w:lang w:val="ru-RU"/>
        </w:rPr>
      </w:pPr>
      <w:r>
        <w:rPr>
          <w:b/>
          <w:i/>
          <w:color w:val="00349E" w:themeColor="accent6"/>
          <w:sz w:val="24"/>
          <w:szCs w:val="24"/>
          <w:lang w:val="ru-RU"/>
        </w:rPr>
        <w:t>«ЧИСТАЯ ВОДА» - ремонт водозаборных скважин по ул. Партизанской и ул. Пролетарской</w:t>
      </w:r>
      <w:r w:rsidR="00643D97">
        <w:rPr>
          <w:b/>
          <w:i/>
          <w:color w:val="00349E" w:themeColor="accent6"/>
          <w:sz w:val="24"/>
          <w:szCs w:val="24"/>
          <w:lang w:val="ru-RU"/>
        </w:rPr>
        <w:t xml:space="preserve"> – 407,1 тыс. рублей</w:t>
      </w:r>
    </w:p>
    <w:p w:rsidR="003138C8" w:rsidRDefault="003138C8" w:rsidP="003138C8">
      <w:pPr>
        <w:pStyle w:val="aa"/>
        <w:numPr>
          <w:ilvl w:val="0"/>
          <w:numId w:val="1"/>
        </w:numPr>
        <w:rPr>
          <w:b/>
          <w:i/>
          <w:color w:val="00349E" w:themeColor="accent6"/>
          <w:sz w:val="24"/>
          <w:szCs w:val="24"/>
          <w:lang w:val="ru-RU"/>
        </w:rPr>
      </w:pPr>
      <w:r>
        <w:rPr>
          <w:b/>
          <w:i/>
          <w:color w:val="00349E" w:themeColor="accent6"/>
          <w:sz w:val="24"/>
          <w:szCs w:val="24"/>
          <w:lang w:val="ru-RU"/>
        </w:rPr>
        <w:t xml:space="preserve">«КАПИТАЛЬНЫЙ РЕМОНТ ДВОРОВЫХ ТЕРРИТОРИЙ МНОГОКВАРТИРНЫХ ДОМОВ» - </w:t>
      </w:r>
      <w:r w:rsidR="00643D97">
        <w:rPr>
          <w:b/>
          <w:i/>
          <w:color w:val="00349E" w:themeColor="accent6"/>
          <w:sz w:val="24"/>
          <w:szCs w:val="24"/>
          <w:lang w:val="ru-RU"/>
        </w:rPr>
        <w:t>заасфальтирована территория дворов и подъездов к домам по Южному городку – 1277,2 тыс. рублей</w:t>
      </w:r>
    </w:p>
    <w:p w:rsidR="004C02AF" w:rsidRDefault="004C02AF" w:rsidP="004C02AF">
      <w:pPr>
        <w:pStyle w:val="aa"/>
        <w:ind w:left="720"/>
        <w:rPr>
          <w:b/>
          <w:i/>
          <w:color w:val="00349E" w:themeColor="accent6"/>
          <w:sz w:val="24"/>
          <w:szCs w:val="24"/>
          <w:lang w:val="ru-RU"/>
        </w:rPr>
      </w:pPr>
      <w:r>
        <w:rPr>
          <w:b/>
          <w:i/>
          <w:noProof/>
          <w:color w:val="00349E" w:themeColor="accent6"/>
          <w:sz w:val="24"/>
          <w:szCs w:val="24"/>
          <w:lang w:val="ru-RU" w:eastAsia="ru-RU" w:bidi="ar-SA"/>
        </w:rPr>
        <w:drawing>
          <wp:inline distT="0" distB="0" distL="0" distR="0">
            <wp:extent cx="5200650" cy="3533775"/>
            <wp:effectExtent l="0" t="0" r="0" b="0"/>
            <wp:docPr id="30" name="Рисунок 30" descr="C:\Users\Специалист\Desktop\фото села\101MSDCF102\DSC0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Специалист\Desktop\фото села\101MSDCF102\DSC0040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35" cy="353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2AF" w:rsidRDefault="004C02AF" w:rsidP="004C02AF">
      <w:pPr>
        <w:pStyle w:val="aa"/>
        <w:ind w:left="720"/>
        <w:rPr>
          <w:b/>
          <w:i/>
          <w:color w:val="00349E" w:themeColor="accent6"/>
          <w:sz w:val="24"/>
          <w:szCs w:val="24"/>
          <w:lang w:val="ru-RU"/>
        </w:rPr>
      </w:pPr>
    </w:p>
    <w:p w:rsidR="004C02AF" w:rsidRDefault="004C02AF" w:rsidP="004C02AF">
      <w:pPr>
        <w:pStyle w:val="aa"/>
        <w:ind w:left="720"/>
        <w:rPr>
          <w:b/>
          <w:i/>
          <w:color w:val="00349E" w:themeColor="accent6"/>
          <w:sz w:val="24"/>
          <w:szCs w:val="24"/>
          <w:lang w:val="ru-RU"/>
        </w:rPr>
      </w:pPr>
      <w:r>
        <w:rPr>
          <w:b/>
          <w:i/>
          <w:noProof/>
          <w:color w:val="00349E" w:themeColor="accent6"/>
          <w:sz w:val="24"/>
          <w:szCs w:val="24"/>
          <w:lang w:val="ru-RU" w:eastAsia="ru-RU" w:bidi="ar-SA"/>
        </w:rPr>
        <w:drawing>
          <wp:inline distT="0" distB="0" distL="0" distR="0">
            <wp:extent cx="5200650" cy="4029075"/>
            <wp:effectExtent l="0" t="0" r="0" b="0"/>
            <wp:docPr id="31" name="Рисунок 31" descr="C:\Users\Специалист\Desktop\фото села\101MSDCF102\DSC0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Специалист\Desktop\фото села\101MSDCF102\DSC0040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34" cy="402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2AF" w:rsidRDefault="004C02AF" w:rsidP="004C02AF">
      <w:pPr>
        <w:pStyle w:val="aa"/>
        <w:ind w:left="720"/>
        <w:rPr>
          <w:b/>
          <w:i/>
          <w:color w:val="00349E" w:themeColor="accent6"/>
          <w:sz w:val="24"/>
          <w:szCs w:val="24"/>
          <w:lang w:val="ru-RU"/>
        </w:rPr>
      </w:pPr>
    </w:p>
    <w:p w:rsidR="00643D97" w:rsidRDefault="004C02AF" w:rsidP="003138C8">
      <w:pPr>
        <w:pStyle w:val="aa"/>
        <w:numPr>
          <w:ilvl w:val="0"/>
          <w:numId w:val="1"/>
        </w:numPr>
        <w:rPr>
          <w:b/>
          <w:i/>
          <w:color w:val="00349E" w:themeColor="accent6"/>
          <w:sz w:val="24"/>
          <w:szCs w:val="24"/>
          <w:lang w:val="ru-RU"/>
        </w:rPr>
      </w:pPr>
      <w:r>
        <w:rPr>
          <w:b/>
          <w:i/>
          <w:color w:val="00349E" w:themeColor="accent6"/>
          <w:sz w:val="24"/>
          <w:szCs w:val="24"/>
          <w:lang w:val="ru-RU"/>
        </w:rPr>
        <w:t xml:space="preserve"> </w:t>
      </w:r>
      <w:r w:rsidR="00643D97">
        <w:rPr>
          <w:b/>
          <w:i/>
          <w:color w:val="00349E" w:themeColor="accent6"/>
          <w:sz w:val="24"/>
          <w:szCs w:val="24"/>
          <w:lang w:val="ru-RU"/>
        </w:rPr>
        <w:t>«ПРОГРАММА ЭНЕРГОСБЕРЕЖЕНИЯ И ПОВЫШЕНИЯ ЭНЕРГЕТИЧЕСКОЙ ЭФФЕКТИВНОСТИ» - составлена документация по электролиниям по энергетической эффективности – 100,0 тыс. рублей</w:t>
      </w:r>
    </w:p>
    <w:p w:rsidR="00643D97" w:rsidRDefault="00643D97" w:rsidP="003138C8">
      <w:pPr>
        <w:pStyle w:val="aa"/>
        <w:numPr>
          <w:ilvl w:val="0"/>
          <w:numId w:val="1"/>
        </w:numPr>
        <w:rPr>
          <w:b/>
          <w:i/>
          <w:color w:val="00349E" w:themeColor="accent6"/>
          <w:sz w:val="24"/>
          <w:szCs w:val="24"/>
          <w:lang w:val="ru-RU"/>
        </w:rPr>
      </w:pPr>
      <w:r>
        <w:rPr>
          <w:b/>
          <w:i/>
          <w:color w:val="00349E" w:themeColor="accent6"/>
          <w:sz w:val="24"/>
          <w:szCs w:val="24"/>
          <w:lang w:val="ru-RU"/>
        </w:rPr>
        <w:t>«ПРОГРАММА ПОВЫШЕНИЯ ЭФФЕКТИВНОСТИ БЮДЖЕТНЫХ РАСХОДОВ ДО 2014 ГОДА» - частичный ремонт помещений здания администрации, приобретение лицензионных программ – 300,0 тыс. рублей</w:t>
      </w:r>
    </w:p>
    <w:p w:rsidR="00643D97" w:rsidRDefault="00643D97" w:rsidP="003138C8">
      <w:pPr>
        <w:pStyle w:val="aa"/>
        <w:numPr>
          <w:ilvl w:val="0"/>
          <w:numId w:val="1"/>
        </w:numPr>
        <w:rPr>
          <w:b/>
          <w:i/>
          <w:color w:val="00349E" w:themeColor="accent6"/>
          <w:sz w:val="24"/>
          <w:szCs w:val="24"/>
          <w:lang w:val="ru-RU"/>
        </w:rPr>
      </w:pPr>
      <w:r>
        <w:rPr>
          <w:b/>
          <w:i/>
          <w:color w:val="00349E" w:themeColor="accent6"/>
          <w:sz w:val="24"/>
          <w:szCs w:val="24"/>
          <w:lang w:val="ru-RU"/>
        </w:rPr>
        <w:t xml:space="preserve">«ДОПОЛНИТЕЛЬНЫЕ МЕРОПРИЯТИЯ ПО СНИЖЕНИЮ НАПРЯЖЕННОСТИ НА РЫНКЕ ТРУДА </w:t>
      </w:r>
      <w:r w:rsidR="00CC4F28">
        <w:rPr>
          <w:b/>
          <w:i/>
          <w:color w:val="00349E" w:themeColor="accent6"/>
          <w:sz w:val="24"/>
          <w:szCs w:val="24"/>
          <w:lang w:val="ru-RU"/>
        </w:rPr>
        <w:t>–</w:t>
      </w:r>
      <w:r>
        <w:rPr>
          <w:b/>
          <w:i/>
          <w:color w:val="00349E" w:themeColor="accent6"/>
          <w:sz w:val="24"/>
          <w:szCs w:val="24"/>
          <w:lang w:val="ru-RU"/>
        </w:rPr>
        <w:t xml:space="preserve"> </w:t>
      </w:r>
      <w:r w:rsidR="00CC4F28">
        <w:rPr>
          <w:b/>
          <w:i/>
          <w:color w:val="00349E" w:themeColor="accent6"/>
          <w:sz w:val="24"/>
          <w:szCs w:val="24"/>
          <w:lang w:val="ru-RU"/>
        </w:rPr>
        <w:t>работы по благоустройству села -160,5 тыс. рублей</w:t>
      </w:r>
    </w:p>
    <w:p w:rsidR="00CC4F28" w:rsidRDefault="00CC4F28" w:rsidP="00CC4F28">
      <w:pPr>
        <w:pStyle w:val="aa"/>
        <w:ind w:left="720"/>
        <w:rPr>
          <w:b/>
          <w:i/>
          <w:color w:val="00349E" w:themeColor="accent6"/>
          <w:sz w:val="24"/>
          <w:szCs w:val="24"/>
          <w:lang w:val="ru-RU"/>
        </w:rPr>
      </w:pPr>
    </w:p>
    <w:p w:rsidR="00CC4F28" w:rsidRDefault="003F7B64" w:rsidP="00CC4F28">
      <w:pPr>
        <w:pStyle w:val="aa"/>
        <w:ind w:left="720"/>
        <w:rPr>
          <w:b/>
          <w:i/>
          <w:color w:val="00349E" w:themeColor="accent6"/>
          <w:sz w:val="24"/>
          <w:szCs w:val="24"/>
          <w:lang w:val="ru-RU"/>
        </w:rPr>
      </w:pPr>
      <w:r>
        <w:rPr>
          <w:b/>
          <w:i/>
          <w:noProof/>
          <w:color w:val="00349E" w:themeColor="accent6"/>
          <w:sz w:val="24"/>
          <w:szCs w:val="24"/>
          <w:lang w:val="ru-RU" w:eastAsia="ru-RU" w:bidi="ar-SA"/>
        </w:rPr>
        <w:drawing>
          <wp:inline distT="0" distB="0" distL="0" distR="0">
            <wp:extent cx="5940425" cy="4456572"/>
            <wp:effectExtent l="0" t="0" r="0" b="0"/>
            <wp:docPr id="34" name="Рисунок 34" descr="C:\Users\Специалист\Desktop\фото села\101MSDCF102\DSC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Специалист\Desktop\фото села\101MSDCF102\DSC0041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28" w:rsidRDefault="00CC4F28" w:rsidP="00CC4F28">
      <w:pPr>
        <w:pStyle w:val="aa"/>
        <w:ind w:left="720"/>
        <w:rPr>
          <w:b/>
          <w:i/>
          <w:color w:val="00349E" w:themeColor="accent6"/>
          <w:sz w:val="24"/>
          <w:szCs w:val="24"/>
          <w:lang w:val="ru-RU"/>
        </w:rPr>
      </w:pPr>
    </w:p>
    <w:p w:rsidR="00CC4F28" w:rsidRDefault="00EA1A7F" w:rsidP="00EA1A7F">
      <w:pPr>
        <w:pStyle w:val="aa"/>
        <w:ind w:left="720"/>
        <w:jc w:val="both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   </w:t>
      </w:r>
      <w:r w:rsidR="00C66CF1">
        <w:rPr>
          <w:b/>
          <w:i/>
          <w:sz w:val="28"/>
          <w:szCs w:val="28"/>
          <w:lang w:val="ru-RU"/>
        </w:rPr>
        <w:t xml:space="preserve">   </w:t>
      </w:r>
      <w:r>
        <w:rPr>
          <w:b/>
          <w:i/>
          <w:sz w:val="28"/>
          <w:szCs w:val="28"/>
          <w:lang w:val="ru-RU"/>
        </w:rPr>
        <w:t xml:space="preserve">  </w:t>
      </w:r>
      <w:r w:rsidR="00CC4F28">
        <w:rPr>
          <w:b/>
          <w:i/>
          <w:sz w:val="28"/>
          <w:szCs w:val="28"/>
          <w:lang w:val="ru-RU"/>
        </w:rPr>
        <w:t>Администрация Лермонтовского сельского поселения в течени</w:t>
      </w:r>
      <w:proofErr w:type="gramStart"/>
      <w:r w:rsidR="00CC4F28">
        <w:rPr>
          <w:b/>
          <w:i/>
          <w:sz w:val="28"/>
          <w:szCs w:val="28"/>
          <w:lang w:val="ru-RU"/>
        </w:rPr>
        <w:t>и</w:t>
      </w:r>
      <w:proofErr w:type="gramEnd"/>
      <w:r w:rsidR="00CC4F28">
        <w:rPr>
          <w:b/>
          <w:i/>
          <w:sz w:val="28"/>
          <w:szCs w:val="28"/>
          <w:lang w:val="ru-RU"/>
        </w:rPr>
        <w:t xml:space="preserve"> 2013 года осуществляла расходы по содержанию пожарной команды (744,4 тыс. рублей), производила доплату муниципальной пенсии (19,4 тыс. рублей; оказала социальную поддержку семье </w:t>
      </w:r>
      <w:proofErr w:type="spellStart"/>
      <w:r w:rsidR="00CC4F28">
        <w:rPr>
          <w:b/>
          <w:i/>
          <w:sz w:val="28"/>
          <w:szCs w:val="28"/>
          <w:lang w:val="ru-RU"/>
        </w:rPr>
        <w:t>Рензяевых</w:t>
      </w:r>
      <w:proofErr w:type="spellEnd"/>
      <w:r w:rsidR="00CC4F28">
        <w:rPr>
          <w:b/>
          <w:i/>
          <w:sz w:val="28"/>
          <w:szCs w:val="28"/>
          <w:lang w:val="ru-RU"/>
        </w:rPr>
        <w:t xml:space="preserve">  из </w:t>
      </w:r>
      <w:r w:rsidR="00CD01B1">
        <w:rPr>
          <w:b/>
          <w:i/>
          <w:sz w:val="28"/>
          <w:szCs w:val="28"/>
          <w:lang w:val="ru-RU"/>
        </w:rPr>
        <w:t>резервного фонда (40,0 тыс. рублей); по решению суда выплачены денежные средства на приобретение квартиры Левченко Н.Е.787,9 тыс. рублей, отремонтировано помещение для участковых-(57,8 тыс. рублей).</w:t>
      </w:r>
    </w:p>
    <w:p w:rsidR="00CD01B1" w:rsidRDefault="00CD01B1" w:rsidP="00EA1A7F">
      <w:pPr>
        <w:pStyle w:val="aa"/>
        <w:ind w:left="720"/>
        <w:jc w:val="both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По администрации Лермонтовского сельского поселения создаются условия для расширения финансово-хозяйственной самостоятельности, повышения ответственности за результаты своей работы и возможности получения качественных муниципальных услуг.</w:t>
      </w:r>
    </w:p>
    <w:p w:rsidR="00C66CF1" w:rsidRDefault="00C66CF1" w:rsidP="00CC4F28">
      <w:pPr>
        <w:pStyle w:val="aa"/>
        <w:ind w:left="720"/>
        <w:rPr>
          <w:b/>
          <w:i/>
          <w:sz w:val="28"/>
          <w:szCs w:val="28"/>
          <w:lang w:val="ru-RU"/>
        </w:rPr>
      </w:pPr>
    </w:p>
    <w:p w:rsidR="00C66CF1" w:rsidRDefault="00C66CF1" w:rsidP="00CC4F28">
      <w:pPr>
        <w:pStyle w:val="aa"/>
        <w:ind w:left="720"/>
        <w:rPr>
          <w:b/>
          <w:i/>
          <w:sz w:val="28"/>
          <w:szCs w:val="28"/>
          <w:lang w:val="ru-RU"/>
        </w:rPr>
      </w:pPr>
    </w:p>
    <w:p w:rsidR="00C66CF1" w:rsidRDefault="00C66CF1" w:rsidP="00CC4F28">
      <w:pPr>
        <w:pStyle w:val="aa"/>
        <w:ind w:left="720"/>
        <w:rPr>
          <w:b/>
          <w:i/>
          <w:sz w:val="28"/>
          <w:szCs w:val="28"/>
          <w:lang w:val="ru-RU"/>
        </w:rPr>
      </w:pPr>
    </w:p>
    <w:p w:rsidR="00394709" w:rsidRDefault="00394709" w:rsidP="00CC4F28">
      <w:pPr>
        <w:pStyle w:val="aa"/>
        <w:ind w:left="720"/>
        <w:rPr>
          <w:b/>
          <w:i/>
          <w:sz w:val="28"/>
          <w:szCs w:val="28"/>
          <w:lang w:val="ru-RU"/>
        </w:rPr>
      </w:pPr>
    </w:p>
    <w:p w:rsidR="00DE2FA6" w:rsidRPr="00EF13AC" w:rsidRDefault="00273C56" w:rsidP="001A4890">
      <w:pPr>
        <w:pStyle w:val="aa"/>
        <w:jc w:val="center"/>
        <w:rPr>
          <w:b/>
          <w:i/>
          <w:color w:val="C00000"/>
          <w:sz w:val="32"/>
          <w:szCs w:val="32"/>
          <w:lang w:val="ru-RU"/>
        </w:rPr>
      </w:pPr>
      <w:r>
        <w:rPr>
          <w:b/>
          <w:i/>
          <w:color w:val="C00000"/>
          <w:sz w:val="32"/>
          <w:szCs w:val="32"/>
          <w:lang w:val="ru-RU"/>
        </w:rPr>
        <w:pict>
          <v:shape id="_x0000_i1035" type="#_x0000_t172" style="width:467.25pt;height:62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БЮДЖЕТ ЛЕРМОНТОВСКОГО СЕЛЬСКОГО ПОСЕЛЕНИЯ "/>
          </v:shape>
        </w:pict>
      </w:r>
      <w:r>
        <w:rPr>
          <w:b/>
          <w:i/>
          <w:color w:val="C00000"/>
          <w:sz w:val="32"/>
          <w:szCs w:val="32"/>
          <w:lang w:val="ru-RU"/>
        </w:rPr>
        <w:pict>
          <v:shape id="_x0000_i1036" type="#_x0000_t172" style="width:468pt;height:61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НА 2014 ГОД И ПЛАНОВЫЙ ПЕРИОД  2015- 2016 ГОДОВ"/>
          </v:shape>
        </w:pict>
      </w:r>
    </w:p>
    <w:p w:rsidR="00DE2FA6" w:rsidRDefault="00DE2FA6" w:rsidP="00CC4F28">
      <w:pPr>
        <w:pStyle w:val="aa"/>
        <w:ind w:left="720"/>
        <w:rPr>
          <w:b/>
          <w:i/>
          <w:color w:val="C00000"/>
          <w:sz w:val="32"/>
          <w:szCs w:val="32"/>
          <w:lang w:val="ru-RU"/>
        </w:rPr>
      </w:pPr>
    </w:p>
    <w:p w:rsidR="000270CB" w:rsidRPr="00002A98" w:rsidRDefault="000270CB" w:rsidP="00CC4F28">
      <w:pPr>
        <w:pStyle w:val="aa"/>
        <w:ind w:left="720"/>
        <w:rPr>
          <w:b/>
          <w:i/>
          <w:color w:val="C00000"/>
          <w:sz w:val="32"/>
          <w:szCs w:val="32"/>
          <w:lang w:val="ru-RU"/>
        </w:rPr>
      </w:pPr>
    </w:p>
    <w:p w:rsidR="00DE2FA6" w:rsidRDefault="009618E5" w:rsidP="009618E5">
      <w:pPr>
        <w:pStyle w:val="aa"/>
        <w:ind w:left="720"/>
        <w:jc w:val="both"/>
        <w:rPr>
          <w:b/>
          <w:i/>
          <w:color w:val="000000" w:themeColor="text1"/>
          <w:sz w:val="28"/>
          <w:szCs w:val="28"/>
          <w:lang w:val="ru-RU"/>
        </w:rPr>
      </w:pPr>
      <w:r>
        <w:rPr>
          <w:b/>
          <w:i/>
          <w:color w:val="000000" w:themeColor="text1"/>
          <w:sz w:val="28"/>
          <w:szCs w:val="28"/>
          <w:lang w:val="ru-RU"/>
        </w:rPr>
        <w:t xml:space="preserve">         </w:t>
      </w:r>
      <w:proofErr w:type="gramStart"/>
      <w:r w:rsidR="00DE2FA6">
        <w:rPr>
          <w:b/>
          <w:i/>
          <w:color w:val="000000" w:themeColor="text1"/>
          <w:sz w:val="28"/>
          <w:szCs w:val="28"/>
          <w:lang w:val="ru-RU"/>
        </w:rPr>
        <w:t>Согласно</w:t>
      </w:r>
      <w:proofErr w:type="gramEnd"/>
      <w:r w:rsidR="00DE2FA6">
        <w:rPr>
          <w:b/>
          <w:i/>
          <w:color w:val="000000" w:themeColor="text1"/>
          <w:sz w:val="28"/>
          <w:szCs w:val="28"/>
          <w:lang w:val="ru-RU"/>
        </w:rPr>
        <w:t xml:space="preserve"> Бюджетного Кодекса впервые бюджет Лермонтовско</w:t>
      </w:r>
      <w:r w:rsidR="00721356">
        <w:rPr>
          <w:b/>
          <w:i/>
          <w:color w:val="000000" w:themeColor="text1"/>
          <w:sz w:val="28"/>
          <w:szCs w:val="28"/>
          <w:lang w:val="ru-RU"/>
        </w:rPr>
        <w:t>го сельского поселения сформирован</w:t>
      </w:r>
      <w:r w:rsidR="00DE2FA6">
        <w:rPr>
          <w:b/>
          <w:i/>
          <w:color w:val="000000" w:themeColor="text1"/>
          <w:sz w:val="28"/>
          <w:szCs w:val="28"/>
          <w:lang w:val="ru-RU"/>
        </w:rPr>
        <w:t xml:space="preserve"> на 3 года</w:t>
      </w:r>
      <w:r w:rsidR="00721356">
        <w:rPr>
          <w:b/>
          <w:i/>
          <w:color w:val="000000" w:themeColor="text1"/>
          <w:sz w:val="28"/>
          <w:szCs w:val="28"/>
          <w:lang w:val="ru-RU"/>
        </w:rPr>
        <w:t xml:space="preserve"> с утверждением программы по развитию культуры на селе.</w:t>
      </w:r>
      <w:r w:rsidR="00DE2FA6">
        <w:rPr>
          <w:b/>
          <w:i/>
          <w:color w:val="000000" w:themeColor="text1"/>
          <w:sz w:val="28"/>
          <w:szCs w:val="28"/>
          <w:lang w:val="ru-RU"/>
        </w:rPr>
        <w:t xml:space="preserve"> </w:t>
      </w:r>
    </w:p>
    <w:p w:rsidR="005B167F" w:rsidRDefault="005B167F" w:rsidP="00CC4F28">
      <w:pPr>
        <w:pStyle w:val="aa"/>
        <w:ind w:left="720"/>
        <w:rPr>
          <w:b/>
          <w:i/>
          <w:color w:val="000000" w:themeColor="text1"/>
          <w:sz w:val="28"/>
          <w:szCs w:val="28"/>
          <w:lang w:val="ru-RU"/>
        </w:rPr>
      </w:pPr>
    </w:p>
    <w:p w:rsidR="005B167F" w:rsidRDefault="005B167F" w:rsidP="005B167F">
      <w:pPr>
        <w:pStyle w:val="aa"/>
        <w:ind w:left="720"/>
        <w:rPr>
          <w:i/>
          <w:color w:val="002D69" w:themeColor="accent5" w:themeShade="80"/>
          <w:sz w:val="28"/>
          <w:szCs w:val="28"/>
          <w:lang w:val="ru-RU"/>
        </w:rPr>
      </w:pPr>
    </w:p>
    <w:p w:rsidR="001E4B29" w:rsidRDefault="00273C56" w:rsidP="005B167F">
      <w:pPr>
        <w:pStyle w:val="aa"/>
        <w:rPr>
          <w:b/>
          <w:i/>
          <w:color w:val="7030A0"/>
          <w:sz w:val="28"/>
          <w:szCs w:val="28"/>
          <w:lang w:val="ru-RU"/>
        </w:rPr>
      </w:pPr>
      <w:r>
        <w:rPr>
          <w:b/>
          <w:i/>
          <w:color w:val="7030A0"/>
          <w:sz w:val="28"/>
          <w:szCs w:val="28"/>
          <w:lang w:val="ru-RU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37" type="#_x0000_t138" style="width:421.5pt;height:44.2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16pt;v-text-kern:t" trim="t" fitpath="t" string="Основные понятия и термины"/>
          </v:shape>
        </w:pict>
      </w:r>
    </w:p>
    <w:p w:rsidR="001E4B29" w:rsidRDefault="001E4B29" w:rsidP="005B167F">
      <w:pPr>
        <w:pStyle w:val="aa"/>
        <w:rPr>
          <w:b/>
          <w:i/>
          <w:color w:val="7030A0"/>
          <w:sz w:val="28"/>
          <w:szCs w:val="28"/>
          <w:lang w:val="ru-RU"/>
        </w:rPr>
      </w:pPr>
    </w:p>
    <w:p w:rsidR="001E4B29" w:rsidRDefault="001E4B29" w:rsidP="005B167F">
      <w:pPr>
        <w:pStyle w:val="aa"/>
        <w:rPr>
          <w:b/>
          <w:i/>
          <w:color w:val="7030A0"/>
          <w:sz w:val="28"/>
          <w:szCs w:val="28"/>
          <w:lang w:val="ru-RU"/>
        </w:rPr>
      </w:pPr>
    </w:p>
    <w:p w:rsidR="005B167F" w:rsidRPr="00132570" w:rsidRDefault="005B167F" w:rsidP="009618E5">
      <w:pPr>
        <w:pStyle w:val="aa"/>
        <w:jc w:val="both"/>
        <w:rPr>
          <w:i/>
          <w:color w:val="7030A0"/>
          <w:sz w:val="28"/>
          <w:szCs w:val="28"/>
          <w:lang w:val="ru-RU"/>
        </w:rPr>
      </w:pPr>
      <w:r w:rsidRPr="008A2ECB">
        <w:rPr>
          <w:b/>
          <w:color w:val="7030A0"/>
          <w:sz w:val="24"/>
          <w:szCs w:val="24"/>
          <w:lang w:val="ru-RU"/>
        </w:rPr>
        <w:t>БЮДЖЕ</w:t>
      </w:r>
      <w:proofErr w:type="gramStart"/>
      <w:r w:rsidRPr="008A2ECB">
        <w:rPr>
          <w:b/>
          <w:color w:val="7030A0"/>
          <w:sz w:val="24"/>
          <w:szCs w:val="24"/>
          <w:lang w:val="ru-RU"/>
        </w:rPr>
        <w:t>Т</w:t>
      </w:r>
      <w:r w:rsidRPr="00132570">
        <w:rPr>
          <w:sz w:val="28"/>
          <w:szCs w:val="28"/>
          <w:lang w:val="ru-RU"/>
        </w:rPr>
        <w:t>-</w:t>
      </w:r>
      <w:proofErr w:type="gramEnd"/>
      <w:r w:rsidRPr="00132570">
        <w:rPr>
          <w:sz w:val="28"/>
          <w:szCs w:val="28"/>
          <w:lang w:val="ru-RU"/>
        </w:rPr>
        <w:t xml:space="preserve"> </w:t>
      </w:r>
      <w:r w:rsidRPr="00132570">
        <w:rPr>
          <w:color w:val="7030A0"/>
          <w:sz w:val="28"/>
          <w:szCs w:val="28"/>
          <w:lang w:val="ru-RU"/>
        </w:rPr>
        <w:t>форма образования и расходования денежных средств,</w:t>
      </w:r>
    </w:p>
    <w:p w:rsidR="005B167F" w:rsidRPr="00132570" w:rsidRDefault="005B167F" w:rsidP="005B167F">
      <w:pPr>
        <w:pStyle w:val="aa"/>
        <w:rPr>
          <w:color w:val="7030A0"/>
          <w:sz w:val="28"/>
          <w:szCs w:val="28"/>
          <w:lang w:val="ru-RU"/>
        </w:rPr>
      </w:pPr>
      <w:r w:rsidRPr="00132570">
        <w:rPr>
          <w:color w:val="7030A0"/>
          <w:sz w:val="28"/>
          <w:szCs w:val="28"/>
          <w:lang w:val="ru-RU"/>
        </w:rPr>
        <w:t xml:space="preserve">                  предназначенных для финансового обеспечения задач и </w:t>
      </w:r>
    </w:p>
    <w:p w:rsidR="005B167F" w:rsidRPr="00132570" w:rsidRDefault="005B167F" w:rsidP="009618E5">
      <w:pPr>
        <w:pStyle w:val="aa"/>
        <w:jc w:val="both"/>
        <w:rPr>
          <w:color w:val="7030A0"/>
          <w:sz w:val="28"/>
          <w:szCs w:val="28"/>
          <w:lang w:val="ru-RU"/>
        </w:rPr>
      </w:pPr>
      <w:r w:rsidRPr="00132570">
        <w:rPr>
          <w:color w:val="7030A0"/>
          <w:sz w:val="28"/>
          <w:szCs w:val="28"/>
          <w:lang w:val="ru-RU"/>
        </w:rPr>
        <w:t xml:space="preserve">                 функций государства и местного самоуправления</w:t>
      </w:r>
      <w:r>
        <w:rPr>
          <w:color w:val="7030A0"/>
          <w:sz w:val="28"/>
          <w:szCs w:val="28"/>
          <w:lang w:val="ru-RU"/>
        </w:rPr>
        <w:t>.</w:t>
      </w:r>
    </w:p>
    <w:p w:rsidR="005B167F" w:rsidRPr="00132570" w:rsidRDefault="005B167F" w:rsidP="009618E5">
      <w:pPr>
        <w:pStyle w:val="aa"/>
        <w:jc w:val="both"/>
        <w:rPr>
          <w:color w:val="7030A0"/>
          <w:sz w:val="28"/>
          <w:szCs w:val="28"/>
          <w:lang w:val="ru-RU"/>
        </w:rPr>
      </w:pPr>
      <w:r w:rsidRPr="008A2ECB">
        <w:rPr>
          <w:b/>
          <w:color w:val="7030A0"/>
          <w:sz w:val="28"/>
          <w:szCs w:val="28"/>
          <w:lang w:val="ru-RU"/>
        </w:rPr>
        <w:t>Доходы бюджета</w:t>
      </w:r>
      <w:r w:rsidRPr="00132570">
        <w:rPr>
          <w:color w:val="7030A0"/>
          <w:sz w:val="28"/>
          <w:szCs w:val="28"/>
          <w:lang w:val="ru-RU"/>
        </w:rPr>
        <w:t xml:space="preserve"> – поступающие в бюджет денежные средства.</w:t>
      </w:r>
    </w:p>
    <w:p w:rsidR="005B167F" w:rsidRDefault="005B167F" w:rsidP="009618E5">
      <w:pPr>
        <w:pStyle w:val="aa"/>
        <w:jc w:val="both"/>
        <w:rPr>
          <w:color w:val="7030A0"/>
          <w:sz w:val="28"/>
          <w:szCs w:val="28"/>
          <w:lang w:val="ru-RU"/>
        </w:rPr>
      </w:pPr>
      <w:r w:rsidRPr="008A2ECB">
        <w:rPr>
          <w:b/>
          <w:color w:val="7030A0"/>
          <w:sz w:val="28"/>
          <w:szCs w:val="28"/>
          <w:lang w:val="ru-RU"/>
        </w:rPr>
        <w:t>Расходы бюджета</w:t>
      </w:r>
      <w:r>
        <w:rPr>
          <w:color w:val="7030A0"/>
          <w:sz w:val="28"/>
          <w:szCs w:val="28"/>
          <w:lang w:val="ru-RU"/>
        </w:rPr>
        <w:t xml:space="preserve"> – выплачиваемые из бюджета денежные средства.</w:t>
      </w:r>
    </w:p>
    <w:p w:rsidR="005B167F" w:rsidRDefault="005B167F" w:rsidP="009618E5">
      <w:pPr>
        <w:pStyle w:val="aa"/>
        <w:jc w:val="both"/>
        <w:rPr>
          <w:color w:val="7030A0"/>
          <w:sz w:val="28"/>
          <w:szCs w:val="28"/>
          <w:lang w:val="ru-RU"/>
        </w:rPr>
      </w:pPr>
      <w:r>
        <w:rPr>
          <w:b/>
          <w:color w:val="7030A0"/>
          <w:sz w:val="28"/>
          <w:szCs w:val="28"/>
          <w:lang w:val="ru-RU"/>
        </w:rPr>
        <w:t xml:space="preserve">Дефицит бюджета – </w:t>
      </w:r>
      <w:r>
        <w:rPr>
          <w:color w:val="7030A0"/>
          <w:sz w:val="28"/>
          <w:szCs w:val="28"/>
          <w:lang w:val="ru-RU"/>
        </w:rPr>
        <w:t>превышение расходов бюджета над его доходами.</w:t>
      </w:r>
    </w:p>
    <w:p w:rsidR="005B167F" w:rsidRDefault="005B167F" w:rsidP="009618E5">
      <w:pPr>
        <w:pStyle w:val="aa"/>
        <w:jc w:val="both"/>
        <w:rPr>
          <w:color w:val="7030A0"/>
          <w:sz w:val="28"/>
          <w:szCs w:val="28"/>
          <w:lang w:val="ru-RU"/>
        </w:rPr>
      </w:pPr>
      <w:r>
        <w:rPr>
          <w:b/>
          <w:color w:val="7030A0"/>
          <w:sz w:val="28"/>
          <w:szCs w:val="28"/>
          <w:lang w:val="ru-RU"/>
        </w:rPr>
        <w:t xml:space="preserve">Профицит бюджета – </w:t>
      </w:r>
      <w:r>
        <w:rPr>
          <w:color w:val="7030A0"/>
          <w:sz w:val="28"/>
          <w:szCs w:val="28"/>
          <w:lang w:val="ru-RU"/>
        </w:rPr>
        <w:t>превышение доходов бюджета над его расходами.</w:t>
      </w:r>
    </w:p>
    <w:p w:rsidR="005B167F" w:rsidRDefault="005B167F" w:rsidP="009618E5">
      <w:pPr>
        <w:pStyle w:val="aa"/>
        <w:jc w:val="both"/>
        <w:rPr>
          <w:color w:val="7030A0"/>
          <w:sz w:val="28"/>
          <w:szCs w:val="28"/>
          <w:lang w:val="ru-RU"/>
        </w:rPr>
      </w:pPr>
      <w:r>
        <w:rPr>
          <w:b/>
          <w:color w:val="7030A0"/>
          <w:sz w:val="28"/>
          <w:szCs w:val="28"/>
          <w:lang w:val="ru-RU"/>
        </w:rPr>
        <w:t xml:space="preserve">Межбюджетные отношения – </w:t>
      </w:r>
      <w:r w:rsidRPr="0059721B">
        <w:rPr>
          <w:color w:val="7030A0"/>
          <w:sz w:val="28"/>
          <w:szCs w:val="28"/>
          <w:lang w:val="ru-RU"/>
        </w:rPr>
        <w:t xml:space="preserve">взаимоотношения </w:t>
      </w:r>
      <w:proofErr w:type="gramStart"/>
      <w:r w:rsidRPr="0059721B">
        <w:rPr>
          <w:color w:val="7030A0"/>
          <w:sz w:val="28"/>
          <w:szCs w:val="28"/>
          <w:lang w:val="ru-RU"/>
        </w:rPr>
        <w:t>между</w:t>
      </w:r>
      <w:proofErr w:type="gramEnd"/>
      <w:r>
        <w:rPr>
          <w:color w:val="7030A0"/>
          <w:sz w:val="28"/>
          <w:szCs w:val="28"/>
          <w:lang w:val="ru-RU"/>
        </w:rPr>
        <w:t xml:space="preserve"> публично-</w:t>
      </w:r>
    </w:p>
    <w:p w:rsidR="005B167F" w:rsidRDefault="005B167F" w:rsidP="009618E5">
      <w:pPr>
        <w:pStyle w:val="aa"/>
        <w:jc w:val="both"/>
        <w:rPr>
          <w:color w:val="7030A0"/>
          <w:sz w:val="28"/>
          <w:szCs w:val="28"/>
          <w:lang w:val="ru-RU"/>
        </w:rPr>
      </w:pPr>
      <w:r>
        <w:rPr>
          <w:color w:val="7030A0"/>
          <w:sz w:val="28"/>
          <w:szCs w:val="28"/>
          <w:lang w:val="ru-RU"/>
        </w:rPr>
        <w:t xml:space="preserve">                    правовыми образованиями по вопросам регулирования</w:t>
      </w:r>
    </w:p>
    <w:p w:rsidR="005B167F" w:rsidRDefault="005B167F" w:rsidP="009618E5">
      <w:pPr>
        <w:pStyle w:val="aa"/>
        <w:jc w:val="both"/>
        <w:rPr>
          <w:color w:val="7030A0"/>
          <w:sz w:val="28"/>
          <w:szCs w:val="28"/>
          <w:lang w:val="ru-RU"/>
        </w:rPr>
      </w:pPr>
      <w:r>
        <w:rPr>
          <w:color w:val="7030A0"/>
          <w:sz w:val="28"/>
          <w:szCs w:val="28"/>
          <w:lang w:val="ru-RU"/>
        </w:rPr>
        <w:t xml:space="preserve">                    бюджетных правоотношений, организации и осуществления</w:t>
      </w:r>
    </w:p>
    <w:p w:rsidR="005B167F" w:rsidRDefault="005B167F" w:rsidP="009618E5">
      <w:pPr>
        <w:pStyle w:val="aa"/>
        <w:jc w:val="both"/>
        <w:rPr>
          <w:color w:val="7030A0"/>
          <w:sz w:val="28"/>
          <w:szCs w:val="28"/>
          <w:lang w:val="ru-RU"/>
        </w:rPr>
      </w:pPr>
      <w:r>
        <w:rPr>
          <w:color w:val="7030A0"/>
          <w:sz w:val="28"/>
          <w:szCs w:val="28"/>
          <w:lang w:val="ru-RU"/>
        </w:rPr>
        <w:t xml:space="preserve">                    бюджетного процесса.</w:t>
      </w:r>
    </w:p>
    <w:p w:rsidR="005B167F" w:rsidRDefault="005B167F" w:rsidP="009618E5">
      <w:pPr>
        <w:pStyle w:val="aa"/>
        <w:jc w:val="both"/>
        <w:rPr>
          <w:color w:val="7030A0"/>
          <w:sz w:val="28"/>
          <w:szCs w:val="28"/>
          <w:lang w:val="ru-RU"/>
        </w:rPr>
      </w:pPr>
      <w:r>
        <w:rPr>
          <w:b/>
          <w:color w:val="7030A0"/>
          <w:sz w:val="28"/>
          <w:szCs w:val="28"/>
          <w:lang w:val="ru-RU"/>
        </w:rPr>
        <w:t xml:space="preserve">Межбюджетные трансферты – </w:t>
      </w:r>
      <w:r>
        <w:rPr>
          <w:color w:val="7030A0"/>
          <w:sz w:val="28"/>
          <w:szCs w:val="28"/>
          <w:lang w:val="ru-RU"/>
        </w:rPr>
        <w:t xml:space="preserve">средства, предоставленные одним </w:t>
      </w:r>
    </w:p>
    <w:p w:rsidR="005B167F" w:rsidRDefault="005B167F" w:rsidP="009618E5">
      <w:pPr>
        <w:pStyle w:val="aa"/>
        <w:jc w:val="both"/>
        <w:rPr>
          <w:color w:val="7030A0"/>
          <w:sz w:val="28"/>
          <w:szCs w:val="28"/>
          <w:lang w:val="ru-RU"/>
        </w:rPr>
      </w:pPr>
      <w:r>
        <w:rPr>
          <w:color w:val="7030A0"/>
          <w:sz w:val="28"/>
          <w:szCs w:val="28"/>
          <w:lang w:val="ru-RU"/>
        </w:rPr>
        <w:t xml:space="preserve">                    бюджетом бюджетной системы РФ другому бюджету</w:t>
      </w:r>
    </w:p>
    <w:p w:rsidR="005B167F" w:rsidRDefault="005B167F" w:rsidP="009618E5">
      <w:pPr>
        <w:pStyle w:val="aa"/>
        <w:jc w:val="both"/>
        <w:rPr>
          <w:color w:val="7030A0"/>
          <w:sz w:val="28"/>
          <w:szCs w:val="28"/>
          <w:lang w:val="ru-RU"/>
        </w:rPr>
      </w:pPr>
      <w:r>
        <w:rPr>
          <w:color w:val="7030A0"/>
          <w:sz w:val="28"/>
          <w:szCs w:val="28"/>
          <w:lang w:val="ru-RU"/>
        </w:rPr>
        <w:t xml:space="preserve">                    бюджетной системы РФ.</w:t>
      </w:r>
    </w:p>
    <w:p w:rsidR="005B167F" w:rsidRDefault="005B167F" w:rsidP="009618E5">
      <w:pPr>
        <w:pStyle w:val="aa"/>
        <w:jc w:val="both"/>
        <w:rPr>
          <w:color w:val="7030A0"/>
          <w:sz w:val="28"/>
          <w:szCs w:val="28"/>
          <w:lang w:val="ru-RU"/>
        </w:rPr>
      </w:pPr>
      <w:r>
        <w:rPr>
          <w:b/>
          <w:color w:val="7030A0"/>
          <w:sz w:val="28"/>
          <w:szCs w:val="28"/>
          <w:lang w:val="ru-RU"/>
        </w:rPr>
        <w:t xml:space="preserve">Дотация – </w:t>
      </w:r>
      <w:r>
        <w:rPr>
          <w:color w:val="7030A0"/>
          <w:sz w:val="28"/>
          <w:szCs w:val="28"/>
          <w:lang w:val="ru-RU"/>
        </w:rPr>
        <w:t xml:space="preserve">межбюджетные средства, предоставленные на </w:t>
      </w:r>
      <w:proofErr w:type="gramStart"/>
      <w:r>
        <w:rPr>
          <w:color w:val="7030A0"/>
          <w:sz w:val="28"/>
          <w:szCs w:val="28"/>
          <w:lang w:val="ru-RU"/>
        </w:rPr>
        <w:t>безвозмездной</w:t>
      </w:r>
      <w:proofErr w:type="gramEnd"/>
      <w:r>
        <w:rPr>
          <w:color w:val="7030A0"/>
          <w:sz w:val="28"/>
          <w:szCs w:val="28"/>
          <w:lang w:val="ru-RU"/>
        </w:rPr>
        <w:t xml:space="preserve"> </w:t>
      </w:r>
    </w:p>
    <w:p w:rsidR="005B167F" w:rsidRDefault="005B167F" w:rsidP="009618E5">
      <w:pPr>
        <w:pStyle w:val="aa"/>
        <w:jc w:val="both"/>
        <w:rPr>
          <w:color w:val="7030A0"/>
          <w:sz w:val="28"/>
          <w:szCs w:val="28"/>
          <w:lang w:val="ru-RU"/>
        </w:rPr>
      </w:pPr>
      <w:r>
        <w:rPr>
          <w:color w:val="7030A0"/>
          <w:sz w:val="28"/>
          <w:szCs w:val="28"/>
          <w:lang w:val="ru-RU"/>
        </w:rPr>
        <w:t xml:space="preserve">                   и безвозвратной основе без установления направлений и условий</w:t>
      </w:r>
    </w:p>
    <w:p w:rsidR="005B167F" w:rsidRDefault="005B167F" w:rsidP="009618E5">
      <w:pPr>
        <w:pStyle w:val="aa"/>
        <w:jc w:val="both"/>
        <w:rPr>
          <w:color w:val="7030A0"/>
          <w:sz w:val="28"/>
          <w:szCs w:val="28"/>
          <w:lang w:val="ru-RU"/>
        </w:rPr>
      </w:pPr>
      <w:r>
        <w:rPr>
          <w:color w:val="7030A0"/>
          <w:sz w:val="28"/>
          <w:szCs w:val="28"/>
          <w:lang w:val="ru-RU"/>
        </w:rPr>
        <w:t xml:space="preserve">                   их использования.</w:t>
      </w:r>
    </w:p>
    <w:p w:rsidR="005B167F" w:rsidRDefault="005B167F" w:rsidP="009618E5">
      <w:pPr>
        <w:pStyle w:val="aa"/>
        <w:ind w:left="1276" w:hanging="1276"/>
        <w:jc w:val="both"/>
        <w:rPr>
          <w:color w:val="7030A0"/>
          <w:sz w:val="28"/>
          <w:szCs w:val="28"/>
          <w:lang w:val="ru-RU"/>
        </w:rPr>
      </w:pPr>
      <w:proofErr w:type="gramStart"/>
      <w:r>
        <w:rPr>
          <w:b/>
          <w:color w:val="7030A0"/>
          <w:sz w:val="28"/>
          <w:szCs w:val="28"/>
          <w:lang w:val="ru-RU"/>
        </w:rPr>
        <w:t xml:space="preserve">Субвенции – </w:t>
      </w:r>
      <w:r>
        <w:rPr>
          <w:color w:val="7030A0"/>
          <w:sz w:val="28"/>
          <w:szCs w:val="28"/>
          <w:lang w:val="ru-RU"/>
        </w:rPr>
        <w:t>бюджетные средства, предоставляемые бюджетами другого   уровня бюджетной системы РФ  юридическому лицу на безвозмездной и безвозвратной основах на осуществление определенных целевых расходов.</w:t>
      </w:r>
      <w:proofErr w:type="gramEnd"/>
    </w:p>
    <w:p w:rsidR="005B167F" w:rsidRDefault="005B167F" w:rsidP="009618E5">
      <w:pPr>
        <w:pStyle w:val="aa"/>
        <w:ind w:left="1276" w:hanging="1276"/>
        <w:jc w:val="both"/>
        <w:rPr>
          <w:color w:val="7030A0"/>
          <w:sz w:val="28"/>
          <w:szCs w:val="28"/>
          <w:lang w:val="ru-RU"/>
        </w:rPr>
      </w:pPr>
      <w:r>
        <w:rPr>
          <w:b/>
          <w:color w:val="7030A0"/>
          <w:sz w:val="28"/>
          <w:szCs w:val="28"/>
          <w:lang w:val="ru-RU"/>
        </w:rPr>
        <w:t>Трансферты –</w:t>
      </w:r>
      <w:r>
        <w:rPr>
          <w:color w:val="7030A0"/>
          <w:sz w:val="28"/>
          <w:szCs w:val="28"/>
          <w:lang w:val="ru-RU"/>
        </w:rPr>
        <w:t xml:space="preserve"> средства, передаваемые в бюджеты поселения из фонда финансовой поддержки региона, нуждающегося в финансовой помощи.</w:t>
      </w:r>
    </w:p>
    <w:p w:rsidR="00EA1A7F" w:rsidRDefault="00EA1A7F" w:rsidP="005B167F">
      <w:pPr>
        <w:pStyle w:val="aa"/>
        <w:ind w:left="1276" w:hanging="1276"/>
        <w:rPr>
          <w:color w:val="7030A0"/>
          <w:sz w:val="28"/>
          <w:szCs w:val="28"/>
          <w:lang w:val="ru-RU"/>
        </w:rPr>
      </w:pPr>
    </w:p>
    <w:p w:rsidR="00721356" w:rsidRDefault="00273C56" w:rsidP="00CC4F28">
      <w:pPr>
        <w:pStyle w:val="aa"/>
        <w:ind w:left="720"/>
        <w:rPr>
          <w:b/>
          <w:i/>
          <w:color w:val="2B70FF" w:themeColor="accent6" w:themeTint="99"/>
          <w:sz w:val="28"/>
          <w:szCs w:val="28"/>
          <w:lang w:val="ru-RU"/>
        </w:rPr>
      </w:pPr>
      <w:r>
        <w:rPr>
          <w:b/>
          <w:color w:val="7030A0"/>
          <w:sz w:val="28"/>
          <w:szCs w:val="28"/>
          <w:lang w:val="ru-RU"/>
        </w:rPr>
        <w:lastRenderedPageBreak/>
        <w:pict>
          <v:shape id="_x0000_i1038" type="#_x0000_t136" style="width:439.5pt;height:63.75pt" fillcolor="#06c" strokecolor="#9cf" strokeweight="1.5pt">
            <v:shadow on="t" color="#900"/>
            <v:textpath style="font-family:&quot;Impact&quot;;font-size:18pt;v-text-kern:t" trim="t" fitpath="t" string="ЭТАПЫ ЕЖЕГОДНОГО ФОРМИРОВАНИЯ БЮДЖЕТА&#10;&#10;&#10;"/>
          </v:shape>
        </w:pict>
      </w:r>
    </w:p>
    <w:p w:rsidR="000270CB" w:rsidRPr="000E6011" w:rsidRDefault="000E6011" w:rsidP="009618E5">
      <w:pPr>
        <w:pStyle w:val="aa"/>
        <w:tabs>
          <w:tab w:val="left" w:pos="2280"/>
        </w:tabs>
        <w:ind w:left="720"/>
        <w:jc w:val="both"/>
        <w:rPr>
          <w:b/>
          <w:i/>
          <w:color w:val="74005E" w:themeColor="accent3" w:themeShade="BF"/>
          <w:sz w:val="28"/>
          <w:szCs w:val="28"/>
          <w:lang w:val="ru-RU"/>
        </w:rPr>
      </w:pPr>
      <w:r>
        <w:rPr>
          <w:b/>
          <w:i/>
          <w:color w:val="2B70FF" w:themeColor="accent6" w:themeTint="99"/>
          <w:sz w:val="28"/>
          <w:szCs w:val="28"/>
          <w:lang w:val="ru-RU"/>
        </w:rPr>
        <w:tab/>
      </w:r>
      <w:r w:rsidRPr="000E6011">
        <w:rPr>
          <w:b/>
          <w:i/>
          <w:color w:val="74005E" w:themeColor="accent3" w:themeShade="BF"/>
          <w:sz w:val="28"/>
          <w:szCs w:val="28"/>
          <w:u w:val="single"/>
          <w:lang w:val="ru-RU"/>
        </w:rPr>
        <w:t>Итоги и прогноз социально-экономического развития поселения</w:t>
      </w:r>
      <w:r>
        <w:rPr>
          <w:b/>
          <w:i/>
          <w:color w:val="74005E" w:themeColor="accent3" w:themeShade="BF"/>
          <w:sz w:val="28"/>
          <w:szCs w:val="28"/>
          <w:lang w:val="ru-RU"/>
        </w:rPr>
        <w:t xml:space="preserve"> осуществляется администрацией Лермонтовского сельского поселения</w:t>
      </w:r>
    </w:p>
    <w:p w:rsidR="00E64B6D" w:rsidRDefault="000E6011" w:rsidP="009618E5">
      <w:pPr>
        <w:pStyle w:val="aa"/>
        <w:ind w:left="720"/>
        <w:jc w:val="both"/>
        <w:rPr>
          <w:b/>
          <w:i/>
          <w:color w:val="74005E" w:themeColor="accent3" w:themeShade="BF"/>
          <w:sz w:val="28"/>
          <w:szCs w:val="28"/>
          <w:lang w:val="ru-RU"/>
        </w:rPr>
      </w:pPr>
      <w:r>
        <w:rPr>
          <w:b/>
          <w:i/>
          <w:color w:val="2B70FF" w:themeColor="accent6" w:themeTint="99"/>
          <w:sz w:val="28"/>
          <w:szCs w:val="28"/>
          <w:lang w:val="ru-RU"/>
        </w:rPr>
        <w:t xml:space="preserve">                      </w:t>
      </w:r>
      <w:r>
        <w:rPr>
          <w:b/>
          <w:i/>
          <w:color w:val="74005E" w:themeColor="accent3" w:themeShade="BF"/>
          <w:sz w:val="28"/>
          <w:szCs w:val="28"/>
          <w:u w:val="single"/>
          <w:lang w:val="ru-RU"/>
        </w:rPr>
        <w:t xml:space="preserve">Формирование проекта бюджета: </w:t>
      </w:r>
      <w:r>
        <w:rPr>
          <w:b/>
          <w:i/>
          <w:color w:val="74005E" w:themeColor="accent3" w:themeShade="BF"/>
          <w:sz w:val="28"/>
          <w:szCs w:val="28"/>
          <w:lang w:val="ru-RU"/>
        </w:rPr>
        <w:t>осуществляется гл</w:t>
      </w:r>
      <w:r w:rsidRPr="000E6011">
        <w:rPr>
          <w:b/>
          <w:i/>
          <w:color w:val="74005E" w:themeColor="accent3" w:themeShade="BF"/>
          <w:sz w:val="28"/>
          <w:szCs w:val="28"/>
          <w:lang w:val="ru-RU"/>
        </w:rPr>
        <w:t>авным специалистом</w:t>
      </w:r>
      <w:r>
        <w:rPr>
          <w:b/>
          <w:i/>
          <w:color w:val="74005E" w:themeColor="accent3" w:themeShade="BF"/>
          <w:sz w:val="28"/>
          <w:szCs w:val="28"/>
          <w:lang w:val="ru-RU"/>
        </w:rPr>
        <w:t xml:space="preserve"> по финансовой работе администрации поселения.</w:t>
      </w:r>
    </w:p>
    <w:p w:rsidR="00E64B6D" w:rsidRDefault="00EF325B" w:rsidP="009618E5">
      <w:pPr>
        <w:pStyle w:val="aa"/>
        <w:ind w:left="709" w:hanging="709"/>
        <w:jc w:val="both"/>
        <w:rPr>
          <w:b/>
          <w:i/>
          <w:color w:val="74005E" w:themeColor="accent3" w:themeShade="BF"/>
          <w:sz w:val="28"/>
          <w:szCs w:val="28"/>
          <w:lang w:val="ru-RU"/>
        </w:rPr>
      </w:pPr>
      <w:r>
        <w:rPr>
          <w:b/>
          <w:i/>
          <w:color w:val="74005E" w:themeColor="accent3" w:themeShade="BF"/>
          <w:sz w:val="28"/>
          <w:szCs w:val="28"/>
          <w:lang w:val="ru-RU"/>
        </w:rPr>
        <w:t xml:space="preserve">                              </w:t>
      </w:r>
      <w:r>
        <w:rPr>
          <w:b/>
          <w:i/>
          <w:color w:val="74005E" w:themeColor="accent3" w:themeShade="BF"/>
          <w:sz w:val="28"/>
          <w:szCs w:val="28"/>
          <w:u w:val="single"/>
          <w:lang w:val="ru-RU"/>
        </w:rPr>
        <w:t>Рассмотрение проекта бюджета (первое чтение):</w:t>
      </w:r>
      <w:r>
        <w:rPr>
          <w:b/>
          <w:i/>
          <w:color w:val="74005E" w:themeColor="accent3" w:themeShade="BF"/>
          <w:sz w:val="28"/>
          <w:szCs w:val="28"/>
          <w:lang w:val="ru-RU"/>
        </w:rPr>
        <w:t xml:space="preserve">    рассматривается депутатской комиссией по бюджетной и налоговой политике Совета депутатов Лермонтовского сельского поселения.</w:t>
      </w:r>
    </w:p>
    <w:p w:rsidR="00EF325B" w:rsidRDefault="00EF325B" w:rsidP="009618E5">
      <w:pPr>
        <w:pStyle w:val="aa"/>
        <w:ind w:left="709" w:hanging="709"/>
        <w:jc w:val="both"/>
        <w:rPr>
          <w:b/>
          <w:i/>
          <w:color w:val="74005E" w:themeColor="accent3" w:themeShade="BF"/>
          <w:sz w:val="28"/>
          <w:szCs w:val="28"/>
          <w:lang w:val="ru-RU"/>
        </w:rPr>
      </w:pPr>
      <w:r w:rsidRPr="00EF325B">
        <w:rPr>
          <w:b/>
          <w:i/>
          <w:color w:val="74005E" w:themeColor="accent3" w:themeShade="BF"/>
          <w:sz w:val="28"/>
          <w:szCs w:val="28"/>
          <w:lang w:val="ru-RU"/>
        </w:rPr>
        <w:t xml:space="preserve">          </w:t>
      </w:r>
      <w:r>
        <w:rPr>
          <w:b/>
          <w:i/>
          <w:color w:val="74005E" w:themeColor="accent3" w:themeShade="BF"/>
          <w:sz w:val="28"/>
          <w:szCs w:val="28"/>
          <w:lang w:val="ru-RU"/>
        </w:rPr>
        <w:t xml:space="preserve">                    </w:t>
      </w:r>
      <w:r>
        <w:rPr>
          <w:b/>
          <w:i/>
          <w:color w:val="74005E" w:themeColor="accent3" w:themeShade="BF"/>
          <w:sz w:val="28"/>
          <w:szCs w:val="28"/>
          <w:u w:val="single"/>
          <w:lang w:val="ru-RU"/>
        </w:rPr>
        <w:t>Публичные  слушания:</w:t>
      </w:r>
      <w:r>
        <w:rPr>
          <w:b/>
          <w:i/>
          <w:color w:val="74005E" w:themeColor="accent3" w:themeShade="BF"/>
          <w:sz w:val="28"/>
          <w:szCs w:val="28"/>
          <w:lang w:val="ru-RU"/>
        </w:rPr>
        <w:t xml:space="preserve"> опубликование проекта бюджета в Сборнике нормативных правовых актов Лермонтовского сельского поселения и размещение на официальном сайте администрации.</w:t>
      </w:r>
    </w:p>
    <w:p w:rsidR="00EF325B" w:rsidRDefault="00EF325B" w:rsidP="009618E5">
      <w:pPr>
        <w:pStyle w:val="aa"/>
        <w:ind w:left="709" w:hanging="709"/>
        <w:jc w:val="both"/>
        <w:rPr>
          <w:b/>
          <w:i/>
          <w:color w:val="74005E" w:themeColor="accent3" w:themeShade="BF"/>
          <w:sz w:val="28"/>
          <w:szCs w:val="28"/>
          <w:lang w:val="ru-RU"/>
        </w:rPr>
      </w:pPr>
      <w:r>
        <w:rPr>
          <w:b/>
          <w:i/>
          <w:color w:val="74005E" w:themeColor="accent3" w:themeShade="BF"/>
          <w:sz w:val="28"/>
          <w:szCs w:val="28"/>
          <w:lang w:val="ru-RU"/>
        </w:rPr>
        <w:t xml:space="preserve">                              </w:t>
      </w:r>
      <w:r>
        <w:rPr>
          <w:b/>
          <w:i/>
          <w:color w:val="74005E" w:themeColor="accent3" w:themeShade="BF"/>
          <w:sz w:val="28"/>
          <w:szCs w:val="28"/>
          <w:u w:val="single"/>
          <w:lang w:val="ru-RU"/>
        </w:rPr>
        <w:t xml:space="preserve">Рассмотрение проекта бюджета (второе чтение): </w:t>
      </w:r>
      <w:r>
        <w:rPr>
          <w:b/>
          <w:i/>
          <w:color w:val="74005E" w:themeColor="accent3" w:themeShade="BF"/>
          <w:sz w:val="28"/>
          <w:szCs w:val="28"/>
          <w:lang w:val="ru-RU"/>
        </w:rPr>
        <w:t>рассматривается депутатской комиссией по бюджетной и налоговой политике Совета депутатов Лермонтовского сельского поселения.</w:t>
      </w:r>
    </w:p>
    <w:p w:rsidR="00EF325B" w:rsidRDefault="00EF325B" w:rsidP="009618E5">
      <w:pPr>
        <w:pStyle w:val="aa"/>
        <w:ind w:left="709" w:hanging="709"/>
        <w:jc w:val="both"/>
        <w:rPr>
          <w:b/>
          <w:i/>
          <w:color w:val="74005E" w:themeColor="accent3" w:themeShade="BF"/>
          <w:sz w:val="28"/>
          <w:szCs w:val="28"/>
          <w:lang w:val="ru-RU"/>
        </w:rPr>
      </w:pPr>
      <w:r>
        <w:rPr>
          <w:b/>
          <w:i/>
          <w:color w:val="2B70FF" w:themeColor="accent6" w:themeTint="99"/>
          <w:sz w:val="28"/>
          <w:szCs w:val="28"/>
          <w:lang w:val="ru-RU"/>
        </w:rPr>
        <w:t xml:space="preserve">                               </w:t>
      </w:r>
      <w:r w:rsidRPr="00EF325B">
        <w:rPr>
          <w:b/>
          <w:i/>
          <w:color w:val="74005E" w:themeColor="accent3" w:themeShade="BF"/>
          <w:sz w:val="28"/>
          <w:szCs w:val="28"/>
          <w:u w:val="single"/>
          <w:lang w:val="ru-RU"/>
        </w:rPr>
        <w:t>Утверждение</w:t>
      </w:r>
      <w:r>
        <w:rPr>
          <w:b/>
          <w:i/>
          <w:color w:val="74005E" w:themeColor="accent3" w:themeShade="BF"/>
          <w:sz w:val="28"/>
          <w:szCs w:val="28"/>
          <w:u w:val="single"/>
          <w:lang w:val="ru-RU"/>
        </w:rPr>
        <w:t xml:space="preserve"> бюджета: </w:t>
      </w:r>
      <w:r>
        <w:rPr>
          <w:b/>
          <w:i/>
          <w:color w:val="74005E" w:themeColor="accent3" w:themeShade="BF"/>
          <w:sz w:val="28"/>
          <w:szCs w:val="28"/>
          <w:lang w:val="ru-RU"/>
        </w:rPr>
        <w:t xml:space="preserve">бюджет </w:t>
      </w:r>
      <w:r w:rsidR="00866BEA">
        <w:rPr>
          <w:b/>
          <w:i/>
          <w:color w:val="74005E" w:themeColor="accent3" w:themeShade="BF"/>
          <w:sz w:val="28"/>
          <w:szCs w:val="28"/>
          <w:lang w:val="ru-RU"/>
        </w:rPr>
        <w:t>на очередной финансовый год и плановый период утверждается Решением Совета депутатов  на Совете депутатов Лермонтовского сельского поселения.</w:t>
      </w:r>
    </w:p>
    <w:p w:rsidR="00866BEA" w:rsidRDefault="00866BEA" w:rsidP="009618E5">
      <w:pPr>
        <w:pStyle w:val="aa"/>
        <w:ind w:left="709" w:hanging="709"/>
        <w:jc w:val="both"/>
        <w:rPr>
          <w:b/>
          <w:i/>
          <w:color w:val="74005E" w:themeColor="accent3" w:themeShade="BF"/>
          <w:sz w:val="28"/>
          <w:szCs w:val="28"/>
          <w:lang w:val="ru-RU"/>
        </w:rPr>
      </w:pPr>
      <w:r>
        <w:rPr>
          <w:b/>
          <w:i/>
          <w:color w:val="74005E" w:themeColor="accent3" w:themeShade="BF"/>
          <w:sz w:val="28"/>
          <w:szCs w:val="28"/>
          <w:lang w:val="ru-RU"/>
        </w:rPr>
        <w:t xml:space="preserve">                               </w:t>
      </w:r>
      <w:r>
        <w:rPr>
          <w:b/>
          <w:i/>
          <w:color w:val="74005E" w:themeColor="accent3" w:themeShade="BF"/>
          <w:sz w:val="28"/>
          <w:szCs w:val="28"/>
          <w:u w:val="single"/>
          <w:lang w:val="ru-RU"/>
        </w:rPr>
        <w:t>Исполнение бюджета:</w:t>
      </w:r>
      <w:r>
        <w:rPr>
          <w:b/>
          <w:i/>
          <w:color w:val="74005E" w:themeColor="accent3" w:themeShade="BF"/>
          <w:sz w:val="28"/>
          <w:szCs w:val="28"/>
          <w:lang w:val="ru-RU"/>
        </w:rPr>
        <w:t xml:space="preserve"> осуществляет администрация Лермонтовского сельского поселения.</w:t>
      </w:r>
    </w:p>
    <w:p w:rsidR="00866BEA" w:rsidRPr="00866BEA" w:rsidRDefault="00866BEA" w:rsidP="009618E5">
      <w:pPr>
        <w:pStyle w:val="aa"/>
        <w:ind w:left="709" w:hanging="709"/>
        <w:jc w:val="both"/>
        <w:rPr>
          <w:b/>
          <w:i/>
          <w:color w:val="74005E" w:themeColor="accent3" w:themeShade="BF"/>
          <w:sz w:val="28"/>
          <w:szCs w:val="28"/>
          <w:lang w:val="ru-RU"/>
        </w:rPr>
      </w:pPr>
      <w:r>
        <w:rPr>
          <w:b/>
          <w:i/>
          <w:color w:val="74005E" w:themeColor="accent3" w:themeShade="BF"/>
          <w:sz w:val="28"/>
          <w:szCs w:val="28"/>
          <w:lang w:val="ru-RU"/>
        </w:rPr>
        <w:t xml:space="preserve">                               </w:t>
      </w:r>
      <w:proofErr w:type="gramStart"/>
      <w:r>
        <w:rPr>
          <w:b/>
          <w:i/>
          <w:color w:val="74005E" w:themeColor="accent3" w:themeShade="BF"/>
          <w:sz w:val="28"/>
          <w:szCs w:val="28"/>
          <w:u w:val="single"/>
          <w:lang w:val="ru-RU"/>
        </w:rPr>
        <w:t>Контроль за</w:t>
      </w:r>
      <w:proofErr w:type="gramEnd"/>
      <w:r>
        <w:rPr>
          <w:b/>
          <w:i/>
          <w:color w:val="74005E" w:themeColor="accent3" w:themeShade="BF"/>
          <w:sz w:val="28"/>
          <w:szCs w:val="28"/>
          <w:u w:val="single"/>
          <w:lang w:val="ru-RU"/>
        </w:rPr>
        <w:t xml:space="preserve"> исполнением бюджета:</w:t>
      </w:r>
      <w:r>
        <w:rPr>
          <w:b/>
          <w:i/>
          <w:color w:val="74005E" w:themeColor="accent3" w:themeShade="BF"/>
          <w:sz w:val="28"/>
          <w:szCs w:val="28"/>
          <w:lang w:val="ru-RU"/>
        </w:rPr>
        <w:t xml:space="preserve"> по заключенному соглашению, внешнюю проверку исполнения годового бюджета осуществляет Контрольно-счетный орган Собрания депутатов Бикинского муниципального района Хабаровского края.</w:t>
      </w:r>
    </w:p>
    <w:p w:rsidR="00E64B6D" w:rsidRDefault="00E64B6D" w:rsidP="00CC4F28">
      <w:pPr>
        <w:pStyle w:val="aa"/>
        <w:ind w:left="720"/>
        <w:rPr>
          <w:b/>
          <w:i/>
          <w:color w:val="2B70FF" w:themeColor="accent6" w:themeTint="99"/>
          <w:sz w:val="28"/>
          <w:szCs w:val="28"/>
          <w:lang w:val="ru-RU"/>
        </w:rPr>
      </w:pPr>
    </w:p>
    <w:p w:rsidR="00EA1A7F" w:rsidRDefault="00EA1A7F" w:rsidP="00CC4F28">
      <w:pPr>
        <w:pStyle w:val="aa"/>
        <w:ind w:left="720"/>
        <w:rPr>
          <w:b/>
          <w:i/>
          <w:color w:val="2B70FF" w:themeColor="accent6" w:themeTint="99"/>
          <w:sz w:val="28"/>
          <w:szCs w:val="28"/>
          <w:lang w:val="ru-RU"/>
        </w:rPr>
      </w:pPr>
    </w:p>
    <w:p w:rsidR="00EA1A7F" w:rsidRDefault="00EA1A7F" w:rsidP="00CC4F28">
      <w:pPr>
        <w:pStyle w:val="aa"/>
        <w:ind w:left="720"/>
        <w:rPr>
          <w:b/>
          <w:i/>
          <w:color w:val="2B70FF" w:themeColor="accent6" w:themeTint="99"/>
          <w:sz w:val="28"/>
          <w:szCs w:val="28"/>
          <w:lang w:val="ru-RU"/>
        </w:rPr>
      </w:pPr>
    </w:p>
    <w:p w:rsidR="00EA1A7F" w:rsidRDefault="00EA1A7F" w:rsidP="00CC4F28">
      <w:pPr>
        <w:pStyle w:val="aa"/>
        <w:ind w:left="720"/>
        <w:rPr>
          <w:b/>
          <w:i/>
          <w:color w:val="2B70FF" w:themeColor="accent6" w:themeTint="99"/>
          <w:sz w:val="28"/>
          <w:szCs w:val="28"/>
          <w:lang w:val="ru-RU"/>
        </w:rPr>
      </w:pPr>
    </w:p>
    <w:p w:rsidR="00EA1A7F" w:rsidRDefault="00EA1A7F" w:rsidP="00CC4F28">
      <w:pPr>
        <w:pStyle w:val="aa"/>
        <w:ind w:left="720"/>
        <w:rPr>
          <w:b/>
          <w:i/>
          <w:color w:val="2B70FF" w:themeColor="accent6" w:themeTint="99"/>
          <w:sz w:val="28"/>
          <w:szCs w:val="28"/>
          <w:lang w:val="ru-RU"/>
        </w:rPr>
      </w:pPr>
    </w:p>
    <w:p w:rsidR="00EA1A7F" w:rsidRDefault="00EA1A7F" w:rsidP="00CC4F28">
      <w:pPr>
        <w:pStyle w:val="aa"/>
        <w:ind w:left="720"/>
        <w:rPr>
          <w:b/>
          <w:i/>
          <w:color w:val="2B70FF" w:themeColor="accent6" w:themeTint="99"/>
          <w:sz w:val="28"/>
          <w:szCs w:val="28"/>
          <w:lang w:val="ru-RU"/>
        </w:rPr>
      </w:pPr>
    </w:p>
    <w:p w:rsidR="00EA1A7F" w:rsidRDefault="00EA1A7F" w:rsidP="00CC4F28">
      <w:pPr>
        <w:pStyle w:val="aa"/>
        <w:ind w:left="720"/>
        <w:rPr>
          <w:b/>
          <w:i/>
          <w:color w:val="2B70FF" w:themeColor="accent6" w:themeTint="99"/>
          <w:sz w:val="28"/>
          <w:szCs w:val="28"/>
          <w:lang w:val="ru-RU"/>
        </w:rPr>
      </w:pPr>
    </w:p>
    <w:p w:rsidR="00EA1A7F" w:rsidRDefault="00EA1A7F" w:rsidP="00CC4F28">
      <w:pPr>
        <w:pStyle w:val="aa"/>
        <w:ind w:left="720"/>
        <w:rPr>
          <w:b/>
          <w:i/>
          <w:color w:val="2B70FF" w:themeColor="accent6" w:themeTint="99"/>
          <w:sz w:val="28"/>
          <w:szCs w:val="28"/>
          <w:lang w:val="ru-RU"/>
        </w:rPr>
      </w:pPr>
    </w:p>
    <w:p w:rsidR="00EA1A7F" w:rsidRDefault="00EA1A7F" w:rsidP="00CC4F28">
      <w:pPr>
        <w:pStyle w:val="aa"/>
        <w:ind w:left="720"/>
        <w:rPr>
          <w:b/>
          <w:i/>
          <w:color w:val="2B70FF" w:themeColor="accent6" w:themeTint="99"/>
          <w:sz w:val="28"/>
          <w:szCs w:val="28"/>
          <w:lang w:val="ru-RU"/>
        </w:rPr>
      </w:pPr>
    </w:p>
    <w:p w:rsidR="00EA1A7F" w:rsidRDefault="00EA1A7F" w:rsidP="00CC4F28">
      <w:pPr>
        <w:pStyle w:val="aa"/>
        <w:ind w:left="720"/>
        <w:rPr>
          <w:b/>
          <w:i/>
          <w:color w:val="2B70FF" w:themeColor="accent6" w:themeTint="99"/>
          <w:sz w:val="28"/>
          <w:szCs w:val="28"/>
          <w:lang w:val="ru-RU"/>
        </w:rPr>
      </w:pPr>
    </w:p>
    <w:p w:rsidR="00EA1A7F" w:rsidRDefault="00EA1A7F" w:rsidP="00CC4F28">
      <w:pPr>
        <w:pStyle w:val="aa"/>
        <w:ind w:left="720"/>
        <w:rPr>
          <w:b/>
          <w:i/>
          <w:color w:val="2B70FF" w:themeColor="accent6" w:themeTint="99"/>
          <w:sz w:val="28"/>
          <w:szCs w:val="28"/>
          <w:lang w:val="ru-RU"/>
        </w:rPr>
      </w:pPr>
    </w:p>
    <w:p w:rsidR="00EA1A7F" w:rsidRDefault="00EA1A7F" w:rsidP="00CC4F28">
      <w:pPr>
        <w:pStyle w:val="aa"/>
        <w:ind w:left="720"/>
        <w:rPr>
          <w:b/>
          <w:i/>
          <w:color w:val="2B70FF" w:themeColor="accent6" w:themeTint="99"/>
          <w:sz w:val="28"/>
          <w:szCs w:val="28"/>
          <w:lang w:val="ru-RU"/>
        </w:rPr>
      </w:pPr>
    </w:p>
    <w:p w:rsidR="00E64B6D" w:rsidRDefault="00E64B6D" w:rsidP="00CC4F28">
      <w:pPr>
        <w:pStyle w:val="aa"/>
        <w:ind w:left="720"/>
        <w:rPr>
          <w:b/>
          <w:i/>
          <w:color w:val="2B70FF" w:themeColor="accent6" w:themeTint="99"/>
          <w:sz w:val="28"/>
          <w:szCs w:val="28"/>
          <w:lang w:val="ru-RU"/>
        </w:rPr>
      </w:pPr>
    </w:p>
    <w:p w:rsidR="000270CB" w:rsidRDefault="00273C56" w:rsidP="00CC4F28">
      <w:pPr>
        <w:pStyle w:val="aa"/>
        <w:ind w:left="720"/>
        <w:rPr>
          <w:b/>
          <w:i/>
          <w:color w:val="2B70FF" w:themeColor="accent6" w:themeTint="99"/>
          <w:sz w:val="28"/>
          <w:szCs w:val="28"/>
          <w:lang w:val="ru-RU"/>
        </w:rPr>
      </w:pPr>
      <w:r>
        <w:rPr>
          <w:b/>
          <w:color w:val="2B70FF" w:themeColor="accent6" w:themeTint="99"/>
          <w:sz w:val="28"/>
          <w:szCs w:val="28"/>
          <w:lang w:val="ru-RU"/>
        </w:rPr>
        <w:lastRenderedPageBreak/>
        <w:pict>
          <v:shape id="_x0000_i1039" type="#_x0000_t138" style="width:471pt;height:57.7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18pt;v-text-kern:t" trim="t" fitpath="t" string="ОСНОВНЫЕ НАПРАВЛЕНИЯ БЮДЖЕТНОЙ "/>
          </v:shape>
        </w:pict>
      </w:r>
    </w:p>
    <w:p w:rsidR="00866BEA" w:rsidRDefault="00866BEA" w:rsidP="00C50FCB">
      <w:pPr>
        <w:pStyle w:val="aa"/>
        <w:ind w:left="720"/>
        <w:jc w:val="center"/>
        <w:rPr>
          <w:b/>
          <w:color w:val="2B70FF" w:themeColor="accent6" w:themeTint="99"/>
          <w:sz w:val="28"/>
          <w:szCs w:val="28"/>
          <w:lang w:val="ru-RU"/>
        </w:rPr>
      </w:pPr>
    </w:p>
    <w:p w:rsidR="000270CB" w:rsidRDefault="00273C56" w:rsidP="00C50FCB">
      <w:pPr>
        <w:pStyle w:val="aa"/>
        <w:ind w:left="720"/>
        <w:jc w:val="center"/>
        <w:rPr>
          <w:b/>
          <w:color w:val="2B70FF" w:themeColor="accent6" w:themeTint="99"/>
          <w:sz w:val="28"/>
          <w:szCs w:val="28"/>
          <w:lang w:val="ru-RU"/>
        </w:rPr>
      </w:pPr>
      <w:r>
        <w:rPr>
          <w:b/>
          <w:color w:val="2B70FF" w:themeColor="accent6" w:themeTint="99"/>
          <w:sz w:val="28"/>
          <w:szCs w:val="28"/>
          <w:lang w:val="ru-RU"/>
        </w:rPr>
        <w:pict>
          <v:shape id="_x0000_i1040" type="#_x0000_t138" style="width:314.25pt;height:42.7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И НАЛОГОВОЙ ПОЛИТИКИ"/>
          </v:shape>
        </w:pict>
      </w:r>
    </w:p>
    <w:p w:rsidR="000270CB" w:rsidRDefault="000270CB" w:rsidP="00C50FCB">
      <w:pPr>
        <w:pStyle w:val="aa"/>
        <w:ind w:left="720"/>
        <w:jc w:val="center"/>
        <w:rPr>
          <w:b/>
          <w:color w:val="2B70FF" w:themeColor="accent6" w:themeTint="99"/>
          <w:sz w:val="28"/>
          <w:szCs w:val="28"/>
          <w:lang w:val="ru-RU"/>
        </w:rPr>
      </w:pPr>
    </w:p>
    <w:p w:rsidR="00EF13AC" w:rsidRDefault="00C50FCB" w:rsidP="00C50FCB">
      <w:pPr>
        <w:pStyle w:val="aa"/>
        <w:ind w:left="720"/>
        <w:rPr>
          <w:i/>
          <w:color w:val="002D69" w:themeColor="accent5" w:themeShade="80"/>
          <w:sz w:val="28"/>
          <w:szCs w:val="28"/>
          <w:lang w:val="ru-RU"/>
        </w:rPr>
      </w:pPr>
      <w:r>
        <w:rPr>
          <w:i/>
          <w:color w:val="002D69" w:themeColor="accent5" w:themeShade="80"/>
          <w:sz w:val="28"/>
          <w:szCs w:val="28"/>
          <w:lang w:val="ru-RU"/>
        </w:rPr>
        <w:t xml:space="preserve">   </w:t>
      </w:r>
    </w:p>
    <w:p w:rsidR="00C50FCB" w:rsidRDefault="00C50FCB" w:rsidP="009618E5">
      <w:pPr>
        <w:pStyle w:val="aa"/>
        <w:ind w:left="720"/>
        <w:jc w:val="both"/>
        <w:rPr>
          <w:i/>
          <w:color w:val="002D69" w:themeColor="accent5" w:themeShade="80"/>
          <w:sz w:val="28"/>
          <w:szCs w:val="28"/>
          <w:lang w:val="ru-RU"/>
        </w:rPr>
      </w:pPr>
      <w:r>
        <w:rPr>
          <w:i/>
          <w:color w:val="002D69" w:themeColor="accent5" w:themeShade="80"/>
          <w:sz w:val="28"/>
          <w:szCs w:val="28"/>
          <w:lang w:val="ru-RU"/>
        </w:rPr>
        <w:t xml:space="preserve"> </w:t>
      </w:r>
      <w:r w:rsidR="009618E5">
        <w:rPr>
          <w:i/>
          <w:color w:val="002D69" w:themeColor="accent5" w:themeShade="80"/>
          <w:sz w:val="28"/>
          <w:szCs w:val="28"/>
          <w:lang w:val="ru-RU"/>
        </w:rPr>
        <w:t xml:space="preserve">   </w:t>
      </w:r>
      <w:r>
        <w:rPr>
          <w:i/>
          <w:color w:val="002D69" w:themeColor="accent5" w:themeShade="80"/>
          <w:sz w:val="28"/>
          <w:szCs w:val="28"/>
          <w:lang w:val="ru-RU"/>
        </w:rPr>
        <w:t xml:space="preserve">  Основные  направления бюджетной и налоговой политики на 2014 год и плановый период 2015-2016 годов сформирован</w:t>
      </w:r>
      <w:r w:rsidR="00EF13AC">
        <w:rPr>
          <w:i/>
          <w:color w:val="002D69" w:themeColor="accent5" w:themeShade="80"/>
          <w:sz w:val="28"/>
          <w:szCs w:val="28"/>
          <w:lang w:val="ru-RU"/>
        </w:rPr>
        <w:t>ы</w:t>
      </w:r>
      <w:r>
        <w:rPr>
          <w:i/>
          <w:color w:val="002D69" w:themeColor="accent5" w:themeShade="80"/>
          <w:sz w:val="28"/>
          <w:szCs w:val="28"/>
          <w:lang w:val="ru-RU"/>
        </w:rPr>
        <w:t xml:space="preserve"> на основе прогноза социально-экономического развития поселения на 2014 год и плановый период 2015- 2016 годов.</w:t>
      </w:r>
    </w:p>
    <w:p w:rsidR="00C50FCB" w:rsidRDefault="00C50FCB" w:rsidP="009618E5">
      <w:pPr>
        <w:pStyle w:val="aa"/>
        <w:ind w:left="720"/>
        <w:jc w:val="both"/>
        <w:rPr>
          <w:i/>
          <w:color w:val="002D69" w:themeColor="accent5" w:themeShade="80"/>
          <w:sz w:val="28"/>
          <w:szCs w:val="28"/>
          <w:lang w:val="ru-RU"/>
        </w:rPr>
      </w:pPr>
      <w:r>
        <w:rPr>
          <w:i/>
          <w:color w:val="002D69" w:themeColor="accent5" w:themeShade="80"/>
          <w:sz w:val="28"/>
          <w:szCs w:val="28"/>
          <w:lang w:val="ru-RU"/>
        </w:rPr>
        <w:t xml:space="preserve">     Основной целью проводимой политики является рост социального и экономического развития села, повышение качества жизни населения.</w:t>
      </w:r>
    </w:p>
    <w:p w:rsidR="00EF13AC" w:rsidRDefault="00273C56" w:rsidP="00574398">
      <w:pPr>
        <w:pStyle w:val="aa"/>
        <w:ind w:left="720"/>
        <w:jc w:val="center"/>
        <w:rPr>
          <w:i/>
          <w:color w:val="002D69" w:themeColor="accent5" w:themeShade="80"/>
          <w:sz w:val="28"/>
          <w:szCs w:val="28"/>
          <w:lang w:val="ru-RU"/>
        </w:rPr>
      </w:pPr>
      <w:r>
        <w:rPr>
          <w:i/>
          <w:color w:val="002D69" w:themeColor="accent5" w:themeShade="80"/>
          <w:sz w:val="28"/>
          <w:szCs w:val="28"/>
          <w:lang w:val="ru-RU"/>
        </w:rPr>
        <w:pict>
          <v:shape id="_x0000_i1041" type="#_x0000_t136" style="width:195.75pt;height:60.75pt" fillcolor="#b2b2b2" strokecolor="#33c" strokeweight="1pt">
            <v:fill opacity=".5"/>
            <v:shadow on="t" color="#99f" offset="3pt"/>
            <v:textpath style="font-family:&quot;Arial Black&quot;;font-size:14pt;v-text-kern:t" trim="t" fitpath="t" string="&#10;     ОСНОВНЫЕ ЗАДАЧИ:&#10;"/>
          </v:shape>
        </w:pict>
      </w:r>
    </w:p>
    <w:p w:rsidR="000270CB" w:rsidRDefault="000270CB" w:rsidP="00574398">
      <w:pPr>
        <w:pStyle w:val="aa"/>
        <w:ind w:left="720"/>
        <w:jc w:val="center"/>
        <w:rPr>
          <w:i/>
          <w:color w:val="002D69" w:themeColor="accent5" w:themeShade="80"/>
          <w:sz w:val="28"/>
          <w:szCs w:val="28"/>
          <w:lang w:val="ru-RU"/>
        </w:rPr>
      </w:pPr>
    </w:p>
    <w:p w:rsidR="000270CB" w:rsidRDefault="000270CB" w:rsidP="00574398">
      <w:pPr>
        <w:pStyle w:val="aa"/>
        <w:ind w:left="720"/>
        <w:jc w:val="center"/>
        <w:rPr>
          <w:i/>
          <w:color w:val="002D69" w:themeColor="accent5" w:themeShade="80"/>
          <w:sz w:val="28"/>
          <w:szCs w:val="28"/>
          <w:lang w:val="ru-RU"/>
        </w:rPr>
      </w:pPr>
    </w:p>
    <w:p w:rsidR="00574398" w:rsidRDefault="00574398" w:rsidP="009618E5">
      <w:pPr>
        <w:pStyle w:val="aa"/>
        <w:ind w:left="720"/>
        <w:jc w:val="both"/>
        <w:rPr>
          <w:i/>
          <w:color w:val="002D69" w:themeColor="accent5" w:themeShade="80"/>
          <w:sz w:val="28"/>
          <w:szCs w:val="28"/>
          <w:lang w:val="ru-RU"/>
        </w:rPr>
      </w:pPr>
      <w:r>
        <w:rPr>
          <w:i/>
          <w:color w:val="002D69" w:themeColor="accent5" w:themeShade="80"/>
          <w:sz w:val="28"/>
          <w:szCs w:val="28"/>
          <w:lang w:val="ru-RU"/>
        </w:rPr>
        <w:t>1.Обеспечение сбалансированности и устойчивости бюджета.</w:t>
      </w:r>
    </w:p>
    <w:p w:rsidR="00574398" w:rsidRDefault="00574398" w:rsidP="009618E5">
      <w:pPr>
        <w:pStyle w:val="aa"/>
        <w:ind w:left="720"/>
        <w:jc w:val="both"/>
        <w:rPr>
          <w:i/>
          <w:color w:val="002D69" w:themeColor="accent5" w:themeShade="80"/>
          <w:sz w:val="28"/>
          <w:szCs w:val="28"/>
          <w:lang w:val="ru-RU"/>
        </w:rPr>
      </w:pPr>
      <w:r>
        <w:rPr>
          <w:i/>
          <w:color w:val="002D69" w:themeColor="accent5" w:themeShade="80"/>
          <w:sz w:val="28"/>
          <w:szCs w:val="28"/>
          <w:lang w:val="ru-RU"/>
        </w:rPr>
        <w:t>2.Оптимизация структуры расходов бюджета.</w:t>
      </w:r>
    </w:p>
    <w:p w:rsidR="00574398" w:rsidRDefault="00574398" w:rsidP="009618E5">
      <w:pPr>
        <w:pStyle w:val="aa"/>
        <w:ind w:left="720"/>
        <w:jc w:val="both"/>
        <w:rPr>
          <w:i/>
          <w:color w:val="002D69" w:themeColor="accent5" w:themeShade="80"/>
          <w:sz w:val="28"/>
          <w:szCs w:val="28"/>
          <w:lang w:val="ru-RU"/>
        </w:rPr>
      </w:pPr>
      <w:r>
        <w:rPr>
          <w:i/>
          <w:color w:val="002D69" w:themeColor="accent5" w:themeShade="80"/>
          <w:sz w:val="28"/>
          <w:szCs w:val="28"/>
          <w:lang w:val="ru-RU"/>
        </w:rPr>
        <w:t>3. Развитие программно-целевых методов управления.</w:t>
      </w:r>
    </w:p>
    <w:p w:rsidR="00574398" w:rsidRDefault="00574398" w:rsidP="009618E5">
      <w:pPr>
        <w:pStyle w:val="aa"/>
        <w:ind w:left="720"/>
        <w:jc w:val="both"/>
        <w:rPr>
          <w:i/>
          <w:color w:val="002D69" w:themeColor="accent5" w:themeShade="80"/>
          <w:sz w:val="28"/>
          <w:szCs w:val="28"/>
          <w:lang w:val="ru-RU"/>
        </w:rPr>
      </w:pPr>
      <w:r>
        <w:rPr>
          <w:i/>
          <w:color w:val="002D69" w:themeColor="accent5" w:themeShade="80"/>
          <w:sz w:val="28"/>
          <w:szCs w:val="28"/>
          <w:lang w:val="ru-RU"/>
        </w:rPr>
        <w:t>4.Переход к формированию муниципальных услуг на основе единого перечня и единого норматива их финансового обеспечения.</w:t>
      </w:r>
    </w:p>
    <w:p w:rsidR="00574398" w:rsidRDefault="00574398" w:rsidP="009618E5">
      <w:pPr>
        <w:pStyle w:val="aa"/>
        <w:ind w:left="720"/>
        <w:jc w:val="both"/>
        <w:rPr>
          <w:i/>
          <w:color w:val="002D69" w:themeColor="accent5" w:themeShade="80"/>
          <w:sz w:val="28"/>
          <w:szCs w:val="28"/>
          <w:lang w:val="ru-RU"/>
        </w:rPr>
      </w:pPr>
      <w:r>
        <w:rPr>
          <w:i/>
          <w:color w:val="002D69" w:themeColor="accent5" w:themeShade="80"/>
          <w:sz w:val="28"/>
          <w:szCs w:val="28"/>
          <w:lang w:val="ru-RU"/>
        </w:rPr>
        <w:t>5. Повышение прозрачности бюджета и бюджетного процесса.</w:t>
      </w:r>
    </w:p>
    <w:p w:rsidR="00574398" w:rsidRDefault="00574398" w:rsidP="009618E5">
      <w:pPr>
        <w:pStyle w:val="aa"/>
        <w:ind w:left="720"/>
        <w:jc w:val="both"/>
        <w:rPr>
          <w:i/>
          <w:color w:val="002D69" w:themeColor="accent5" w:themeShade="80"/>
          <w:sz w:val="28"/>
          <w:szCs w:val="28"/>
          <w:lang w:val="ru-RU"/>
        </w:rPr>
      </w:pPr>
      <w:r>
        <w:rPr>
          <w:i/>
          <w:color w:val="002D69" w:themeColor="accent5" w:themeShade="80"/>
          <w:sz w:val="28"/>
          <w:szCs w:val="28"/>
          <w:lang w:val="ru-RU"/>
        </w:rPr>
        <w:t>6.Повышение качества управления муниципальными финансами.</w:t>
      </w:r>
    </w:p>
    <w:p w:rsidR="00880BBB" w:rsidRDefault="00880BBB" w:rsidP="00574398">
      <w:pPr>
        <w:pStyle w:val="aa"/>
        <w:ind w:left="720"/>
        <w:rPr>
          <w:i/>
          <w:color w:val="002D69" w:themeColor="accent5" w:themeShade="80"/>
          <w:sz w:val="28"/>
          <w:szCs w:val="28"/>
          <w:lang w:val="ru-RU"/>
        </w:rPr>
      </w:pPr>
    </w:p>
    <w:p w:rsidR="00EA1A7F" w:rsidRDefault="00EA1A7F" w:rsidP="00574398">
      <w:pPr>
        <w:pStyle w:val="aa"/>
        <w:ind w:left="720"/>
        <w:rPr>
          <w:i/>
          <w:color w:val="002D69" w:themeColor="accent5" w:themeShade="80"/>
          <w:sz w:val="28"/>
          <w:szCs w:val="28"/>
          <w:lang w:val="ru-RU"/>
        </w:rPr>
      </w:pPr>
    </w:p>
    <w:p w:rsidR="00EA1A7F" w:rsidRDefault="00EA1A7F" w:rsidP="00574398">
      <w:pPr>
        <w:pStyle w:val="aa"/>
        <w:ind w:left="720"/>
        <w:rPr>
          <w:i/>
          <w:color w:val="002D69" w:themeColor="accent5" w:themeShade="80"/>
          <w:sz w:val="28"/>
          <w:szCs w:val="28"/>
          <w:lang w:val="ru-RU"/>
        </w:rPr>
      </w:pPr>
    </w:p>
    <w:p w:rsidR="00EA1A7F" w:rsidRDefault="00EA1A7F" w:rsidP="00574398">
      <w:pPr>
        <w:pStyle w:val="aa"/>
        <w:ind w:left="720"/>
        <w:rPr>
          <w:i/>
          <w:color w:val="002D69" w:themeColor="accent5" w:themeShade="80"/>
          <w:sz w:val="28"/>
          <w:szCs w:val="28"/>
          <w:lang w:val="ru-RU"/>
        </w:rPr>
      </w:pPr>
    </w:p>
    <w:p w:rsidR="00EA1A7F" w:rsidRDefault="00EA1A7F" w:rsidP="00574398">
      <w:pPr>
        <w:pStyle w:val="aa"/>
        <w:ind w:left="720"/>
        <w:rPr>
          <w:i/>
          <w:color w:val="002D69" w:themeColor="accent5" w:themeShade="80"/>
          <w:sz w:val="28"/>
          <w:szCs w:val="28"/>
          <w:lang w:val="ru-RU"/>
        </w:rPr>
      </w:pPr>
    </w:p>
    <w:p w:rsidR="00EA1A7F" w:rsidRDefault="00EA1A7F" w:rsidP="00574398">
      <w:pPr>
        <w:pStyle w:val="aa"/>
        <w:ind w:left="720"/>
        <w:rPr>
          <w:i/>
          <w:color w:val="002D69" w:themeColor="accent5" w:themeShade="80"/>
          <w:sz w:val="28"/>
          <w:szCs w:val="28"/>
          <w:lang w:val="ru-RU"/>
        </w:rPr>
      </w:pPr>
    </w:p>
    <w:p w:rsidR="00EA1A7F" w:rsidRDefault="00EA1A7F" w:rsidP="00574398">
      <w:pPr>
        <w:pStyle w:val="aa"/>
        <w:ind w:left="720"/>
        <w:rPr>
          <w:i/>
          <w:color w:val="002D69" w:themeColor="accent5" w:themeShade="80"/>
          <w:sz w:val="28"/>
          <w:szCs w:val="28"/>
          <w:lang w:val="ru-RU"/>
        </w:rPr>
      </w:pPr>
    </w:p>
    <w:p w:rsidR="00EA1A7F" w:rsidRDefault="00EA1A7F" w:rsidP="00574398">
      <w:pPr>
        <w:pStyle w:val="aa"/>
        <w:ind w:left="720"/>
        <w:rPr>
          <w:i/>
          <w:color w:val="002D69" w:themeColor="accent5" w:themeShade="80"/>
          <w:sz w:val="28"/>
          <w:szCs w:val="28"/>
          <w:lang w:val="ru-RU"/>
        </w:rPr>
      </w:pPr>
    </w:p>
    <w:p w:rsidR="00EA1A7F" w:rsidRDefault="00EA1A7F" w:rsidP="00574398">
      <w:pPr>
        <w:pStyle w:val="aa"/>
        <w:ind w:left="720"/>
        <w:rPr>
          <w:i/>
          <w:color w:val="002D69" w:themeColor="accent5" w:themeShade="80"/>
          <w:sz w:val="28"/>
          <w:szCs w:val="28"/>
          <w:lang w:val="ru-RU"/>
        </w:rPr>
      </w:pPr>
    </w:p>
    <w:p w:rsidR="00EA1A7F" w:rsidRDefault="00EA1A7F" w:rsidP="00574398">
      <w:pPr>
        <w:pStyle w:val="aa"/>
        <w:ind w:left="720"/>
        <w:rPr>
          <w:i/>
          <w:color w:val="002D69" w:themeColor="accent5" w:themeShade="80"/>
          <w:sz w:val="28"/>
          <w:szCs w:val="28"/>
          <w:lang w:val="ru-RU"/>
        </w:rPr>
      </w:pPr>
    </w:p>
    <w:p w:rsidR="00EA1A7F" w:rsidRDefault="00EA1A7F" w:rsidP="00574398">
      <w:pPr>
        <w:pStyle w:val="aa"/>
        <w:ind w:left="720"/>
        <w:rPr>
          <w:i/>
          <w:color w:val="002D69" w:themeColor="accent5" w:themeShade="80"/>
          <w:sz w:val="28"/>
          <w:szCs w:val="28"/>
          <w:lang w:val="ru-RU"/>
        </w:rPr>
      </w:pPr>
    </w:p>
    <w:p w:rsidR="00EA1A7F" w:rsidRDefault="00EA1A7F" w:rsidP="00574398">
      <w:pPr>
        <w:pStyle w:val="aa"/>
        <w:ind w:left="720"/>
        <w:rPr>
          <w:i/>
          <w:color w:val="002D69" w:themeColor="accent5" w:themeShade="80"/>
          <w:sz w:val="28"/>
          <w:szCs w:val="28"/>
          <w:lang w:val="ru-RU"/>
        </w:rPr>
      </w:pPr>
    </w:p>
    <w:p w:rsidR="009618E5" w:rsidRDefault="009618E5" w:rsidP="00574398">
      <w:pPr>
        <w:pStyle w:val="aa"/>
        <w:ind w:left="720"/>
        <w:rPr>
          <w:i/>
          <w:color w:val="002D69" w:themeColor="accent5" w:themeShade="80"/>
          <w:sz w:val="28"/>
          <w:szCs w:val="28"/>
          <w:lang w:val="ru-RU"/>
        </w:rPr>
      </w:pPr>
    </w:p>
    <w:p w:rsidR="00880BBB" w:rsidRDefault="00880BBB" w:rsidP="00574398">
      <w:pPr>
        <w:pStyle w:val="aa"/>
        <w:ind w:left="720"/>
        <w:rPr>
          <w:i/>
          <w:color w:val="002D69" w:themeColor="accent5" w:themeShade="80"/>
          <w:sz w:val="28"/>
          <w:szCs w:val="28"/>
          <w:lang w:val="ru-RU"/>
        </w:rPr>
      </w:pPr>
    </w:p>
    <w:p w:rsidR="00880BBB" w:rsidRDefault="00880BBB" w:rsidP="00574398">
      <w:pPr>
        <w:pStyle w:val="aa"/>
        <w:ind w:left="720"/>
        <w:rPr>
          <w:i/>
          <w:color w:val="002D69" w:themeColor="accent5" w:themeShade="80"/>
          <w:sz w:val="28"/>
          <w:szCs w:val="28"/>
          <w:lang w:val="ru-RU"/>
        </w:rPr>
      </w:pPr>
    </w:p>
    <w:p w:rsidR="002A334F" w:rsidRDefault="00273C56" w:rsidP="00574398">
      <w:pPr>
        <w:pStyle w:val="aa"/>
        <w:ind w:left="720"/>
        <w:rPr>
          <w:i/>
          <w:color w:val="002D69" w:themeColor="accent5" w:themeShade="80"/>
          <w:sz w:val="28"/>
          <w:szCs w:val="28"/>
          <w:lang w:val="ru-RU"/>
        </w:rPr>
      </w:pPr>
      <w:r>
        <w:rPr>
          <w:b/>
          <w:color w:val="002D69" w:themeColor="accent5" w:themeShade="80"/>
          <w:sz w:val="28"/>
          <w:szCs w:val="28"/>
          <w:lang w:val="ru-RU"/>
        </w:rPr>
        <w:lastRenderedPageBreak/>
        <w:pict>
          <v:shape id="_x0000_i1042" type="#_x0000_t158" style="width:448.5pt;height:90.75pt" fillcolor="#3cf" strokecolor="#009" strokeweight="1pt">
            <v:shadow on="t" color="#009" offset="7pt,-7pt"/>
            <v:textpath style="font-family:&quot;Impact&quot;;font-size:18pt;v-text-spacing:52429f;v-text-kern:t" trim="t" fitpath="t" xscale="f" string="МЕЖБЮДЖЕТНЫЕ ОТНОШЕНИЯ&#10;     &#10;"/>
          </v:shape>
        </w:pict>
      </w:r>
    </w:p>
    <w:p w:rsidR="00C75380" w:rsidRDefault="00880BBB" w:rsidP="002A334F">
      <w:pPr>
        <w:pStyle w:val="aa"/>
        <w:ind w:left="720"/>
        <w:jc w:val="center"/>
        <w:rPr>
          <w:b/>
          <w:color w:val="005BD3" w:themeColor="accent5"/>
          <w:sz w:val="32"/>
          <w:szCs w:val="32"/>
          <w:lang w:val="ru-RU"/>
        </w:rPr>
      </w:pPr>
      <w:r w:rsidRPr="00880BBB">
        <w:rPr>
          <w:b/>
          <w:noProof/>
          <w:color w:val="005BD3" w:themeColor="accent5"/>
          <w:sz w:val="32"/>
          <w:szCs w:val="32"/>
          <w:lang w:val="ru-RU" w:eastAsia="ru-RU" w:bidi="ar-SA"/>
        </w:rPr>
        <w:drawing>
          <wp:inline distT="0" distB="0" distL="0" distR="0">
            <wp:extent cx="5886450" cy="3914775"/>
            <wp:effectExtent l="38100" t="19050" r="0" b="9525"/>
            <wp:docPr id="2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" r:lo="rId63" r:qs="rId64" r:cs="rId65"/>
              </a:graphicData>
            </a:graphic>
          </wp:inline>
        </w:drawing>
      </w:r>
    </w:p>
    <w:p w:rsidR="00213CED" w:rsidRDefault="00213CED" w:rsidP="00D41A8E">
      <w:pPr>
        <w:pStyle w:val="aa"/>
        <w:rPr>
          <w:b/>
          <w:color w:val="005BD3" w:themeColor="accent5"/>
          <w:sz w:val="32"/>
          <w:szCs w:val="32"/>
          <w:lang w:val="ru-RU"/>
        </w:rPr>
      </w:pPr>
    </w:p>
    <w:p w:rsidR="00213CED" w:rsidRDefault="00213CED" w:rsidP="00D41A8E">
      <w:pPr>
        <w:pStyle w:val="aa"/>
        <w:rPr>
          <w:b/>
          <w:color w:val="005BD3" w:themeColor="accent5"/>
          <w:sz w:val="32"/>
          <w:szCs w:val="32"/>
          <w:lang w:val="ru-RU"/>
        </w:rPr>
      </w:pPr>
    </w:p>
    <w:p w:rsidR="002A334F" w:rsidRDefault="00273C56" w:rsidP="00574398">
      <w:pPr>
        <w:pStyle w:val="aa"/>
        <w:ind w:left="720"/>
        <w:rPr>
          <w:b/>
          <w:i/>
          <w:color w:val="005BD3" w:themeColor="accent5"/>
          <w:sz w:val="28"/>
          <w:szCs w:val="28"/>
          <w:lang w:val="ru-RU"/>
        </w:rPr>
      </w:pPr>
      <w:r>
        <w:rPr>
          <w:b/>
          <w:color w:val="005BD3" w:themeColor="accent5"/>
          <w:sz w:val="32"/>
          <w:szCs w:val="32"/>
          <w:lang w:val="ru-RU"/>
        </w:rPr>
        <w:pict>
          <v:shape id="_x0000_i1043" type="#_x0000_t136" style="width:332.25pt;height:27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string="ДОХОДЫ БЮДЖЕТА"/>
          </v:shape>
        </w:pict>
      </w:r>
    </w:p>
    <w:p w:rsidR="00C75380" w:rsidRDefault="00C75380" w:rsidP="00574398">
      <w:pPr>
        <w:pStyle w:val="aa"/>
        <w:ind w:left="720"/>
        <w:rPr>
          <w:b/>
          <w:i/>
          <w:color w:val="005BD3" w:themeColor="accent5"/>
          <w:sz w:val="28"/>
          <w:szCs w:val="28"/>
          <w:lang w:val="ru-RU"/>
        </w:rPr>
      </w:pPr>
    </w:p>
    <w:p w:rsidR="006B5493" w:rsidRDefault="006B5493" w:rsidP="00574398">
      <w:pPr>
        <w:pStyle w:val="aa"/>
        <w:ind w:left="720"/>
        <w:rPr>
          <w:b/>
          <w:i/>
          <w:color w:val="005BD3" w:themeColor="accent5"/>
          <w:sz w:val="28"/>
          <w:szCs w:val="28"/>
          <w:lang w:val="ru-RU"/>
        </w:rPr>
      </w:pPr>
    </w:p>
    <w:p w:rsidR="00574398" w:rsidRDefault="00574398" w:rsidP="009618E5">
      <w:pPr>
        <w:pStyle w:val="aa"/>
        <w:ind w:left="720"/>
        <w:jc w:val="both"/>
        <w:rPr>
          <w:b/>
          <w:i/>
          <w:color w:val="005BD3" w:themeColor="accent5"/>
          <w:sz w:val="28"/>
          <w:szCs w:val="28"/>
          <w:lang w:val="ru-RU"/>
        </w:rPr>
      </w:pPr>
      <w:r>
        <w:rPr>
          <w:b/>
          <w:i/>
          <w:color w:val="005BD3" w:themeColor="accent5"/>
          <w:sz w:val="28"/>
          <w:szCs w:val="28"/>
          <w:lang w:val="ru-RU"/>
        </w:rPr>
        <w:t>Для выполнения поставленны</w:t>
      </w:r>
      <w:r w:rsidR="002A334F">
        <w:rPr>
          <w:b/>
          <w:i/>
          <w:color w:val="005BD3" w:themeColor="accent5"/>
          <w:sz w:val="28"/>
          <w:szCs w:val="28"/>
          <w:lang w:val="ru-RU"/>
        </w:rPr>
        <w:t>х задач в области доходов планируется обеспечить:</w:t>
      </w:r>
    </w:p>
    <w:p w:rsidR="002A334F" w:rsidRDefault="002A334F" w:rsidP="009618E5">
      <w:pPr>
        <w:pStyle w:val="aa"/>
        <w:numPr>
          <w:ilvl w:val="0"/>
          <w:numId w:val="2"/>
        </w:numPr>
        <w:jc w:val="both"/>
        <w:rPr>
          <w:b/>
          <w:i/>
          <w:color w:val="005BD3" w:themeColor="accent5"/>
          <w:sz w:val="28"/>
          <w:szCs w:val="28"/>
          <w:lang w:val="ru-RU"/>
        </w:rPr>
      </w:pPr>
      <w:r>
        <w:rPr>
          <w:b/>
          <w:i/>
          <w:color w:val="005BD3" w:themeColor="accent5"/>
          <w:sz w:val="28"/>
          <w:szCs w:val="28"/>
          <w:lang w:val="ru-RU"/>
        </w:rPr>
        <w:t>Увеличение собираемости налогов, сокращение задолженности по платежам в бюджет.</w:t>
      </w:r>
    </w:p>
    <w:p w:rsidR="002A334F" w:rsidRDefault="002A334F" w:rsidP="009618E5">
      <w:pPr>
        <w:pStyle w:val="aa"/>
        <w:numPr>
          <w:ilvl w:val="0"/>
          <w:numId w:val="2"/>
        </w:numPr>
        <w:jc w:val="both"/>
        <w:rPr>
          <w:b/>
          <w:i/>
          <w:color w:val="005BD3" w:themeColor="accent5"/>
          <w:sz w:val="28"/>
          <w:szCs w:val="28"/>
          <w:lang w:val="ru-RU"/>
        </w:rPr>
      </w:pPr>
      <w:r>
        <w:rPr>
          <w:b/>
          <w:i/>
          <w:color w:val="005BD3" w:themeColor="accent5"/>
          <w:sz w:val="28"/>
          <w:szCs w:val="28"/>
          <w:lang w:val="ru-RU"/>
        </w:rPr>
        <w:t>Реализация мер, направленных на повышение официальных доходов работающего населения.</w:t>
      </w:r>
    </w:p>
    <w:p w:rsidR="002A334F" w:rsidRDefault="002A334F" w:rsidP="009618E5">
      <w:pPr>
        <w:pStyle w:val="aa"/>
        <w:numPr>
          <w:ilvl w:val="0"/>
          <w:numId w:val="2"/>
        </w:numPr>
        <w:jc w:val="both"/>
        <w:rPr>
          <w:b/>
          <w:i/>
          <w:color w:val="005BD3" w:themeColor="accent5"/>
          <w:sz w:val="28"/>
          <w:szCs w:val="28"/>
          <w:lang w:val="ru-RU"/>
        </w:rPr>
      </w:pPr>
      <w:r>
        <w:rPr>
          <w:b/>
          <w:i/>
          <w:color w:val="005BD3" w:themeColor="accent5"/>
          <w:sz w:val="28"/>
          <w:szCs w:val="28"/>
          <w:lang w:val="ru-RU"/>
        </w:rPr>
        <w:t>Повышение эффективности управления муниципальной собственностью.</w:t>
      </w:r>
    </w:p>
    <w:p w:rsidR="002A334F" w:rsidRDefault="002A334F" w:rsidP="002A334F">
      <w:pPr>
        <w:pStyle w:val="aa"/>
        <w:ind w:left="1080"/>
        <w:rPr>
          <w:b/>
          <w:i/>
          <w:color w:val="005BD3" w:themeColor="accent5"/>
          <w:sz w:val="28"/>
          <w:szCs w:val="28"/>
          <w:lang w:val="ru-RU"/>
        </w:rPr>
      </w:pPr>
    </w:p>
    <w:p w:rsidR="002A334F" w:rsidRDefault="00AB3BE8" w:rsidP="009618E5">
      <w:pPr>
        <w:pStyle w:val="aa"/>
        <w:ind w:left="1080"/>
        <w:jc w:val="both"/>
        <w:rPr>
          <w:b/>
          <w:color w:val="005BD3" w:themeColor="accent5"/>
          <w:sz w:val="28"/>
          <w:szCs w:val="28"/>
          <w:lang w:val="ru-RU"/>
        </w:rPr>
      </w:pPr>
      <w:r>
        <w:rPr>
          <w:b/>
          <w:color w:val="005BD3" w:themeColor="accent5"/>
          <w:sz w:val="28"/>
          <w:szCs w:val="28"/>
          <w:lang w:val="ru-RU"/>
        </w:rPr>
        <w:t>Для планирования доходов бюджета использовалась методика планирования доходов, основанная на расчетном определении налоговой базы в разрезе источников формирования доходов бюджета, исходя из элементов налоговой базы или объема фактического поступления налогов в базовом периоде, корректируемая на индексы дефляторы, с последующим исчислением объема поступлений соответствующего налога в плановом периоде.</w:t>
      </w:r>
    </w:p>
    <w:p w:rsidR="00C75380" w:rsidRDefault="00C75380" w:rsidP="002A334F">
      <w:pPr>
        <w:pStyle w:val="aa"/>
        <w:ind w:left="1080"/>
        <w:rPr>
          <w:b/>
          <w:color w:val="005BD3" w:themeColor="accent5"/>
          <w:sz w:val="28"/>
          <w:szCs w:val="28"/>
          <w:lang w:val="ru-RU"/>
        </w:rPr>
      </w:pPr>
    </w:p>
    <w:p w:rsidR="000270CB" w:rsidRDefault="000270CB" w:rsidP="007B7B48">
      <w:pPr>
        <w:pStyle w:val="aa"/>
        <w:ind w:left="1080"/>
        <w:jc w:val="center"/>
        <w:rPr>
          <w:b/>
          <w:color w:val="FF0000"/>
          <w:sz w:val="30"/>
          <w:szCs w:val="30"/>
          <w:lang w:val="ru-RU"/>
        </w:rPr>
      </w:pPr>
    </w:p>
    <w:p w:rsidR="0048400A" w:rsidRDefault="00273C56" w:rsidP="0048400A">
      <w:pPr>
        <w:pStyle w:val="aa"/>
        <w:jc w:val="center"/>
        <w:rPr>
          <w:b/>
          <w:color w:val="FF0000"/>
          <w:sz w:val="30"/>
          <w:szCs w:val="30"/>
          <w:lang w:val="ru-RU"/>
        </w:rPr>
      </w:pPr>
      <w:r>
        <w:rPr>
          <w:b/>
          <w:color w:val="FF0000"/>
          <w:sz w:val="30"/>
          <w:szCs w:val="30"/>
          <w:lang w:val="ru-RU"/>
        </w:rPr>
        <w:pict>
          <v:shape id="_x0000_i1044" type="#_x0000_t136" style="width:385.5pt;height:31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8pt;v-text-kern:t" trim="t" fitpath="t" string="Общий объем доходов бюджета на 2014год"/>
          </v:shape>
        </w:pict>
      </w:r>
    </w:p>
    <w:p w:rsidR="000270CB" w:rsidRDefault="00273C56" w:rsidP="007B7B48">
      <w:pPr>
        <w:pStyle w:val="aa"/>
        <w:ind w:left="1080"/>
        <w:jc w:val="center"/>
        <w:rPr>
          <w:b/>
          <w:color w:val="FF0000"/>
          <w:sz w:val="30"/>
          <w:szCs w:val="30"/>
          <w:lang w:val="ru-RU"/>
        </w:rPr>
      </w:pPr>
      <w:r>
        <w:rPr>
          <w:b/>
          <w:color w:val="FF0000"/>
          <w:sz w:val="30"/>
          <w:szCs w:val="30"/>
          <w:lang w:val="ru-RU"/>
        </w:rPr>
        <w:pict>
          <v:shape id="_x0000_i1045" type="#_x0000_t136" style="width:356.25pt;height:52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8pt;v-text-kern:t" trim="t" fitpath="t" string="и плановый период 2015-2016 годов&#10;       &#10;"/>
          </v:shape>
        </w:pict>
      </w:r>
    </w:p>
    <w:p w:rsidR="00AB3BE8" w:rsidRDefault="00AB3BE8" w:rsidP="007B7B48">
      <w:pPr>
        <w:pStyle w:val="aa"/>
        <w:ind w:left="1080"/>
        <w:jc w:val="center"/>
        <w:rPr>
          <w:b/>
          <w:color w:val="005BD3" w:themeColor="accent5"/>
          <w:sz w:val="30"/>
          <w:szCs w:val="30"/>
          <w:lang w:val="ru-RU"/>
        </w:rPr>
      </w:pPr>
    </w:p>
    <w:p w:rsidR="000270CB" w:rsidRDefault="007B7B48" w:rsidP="000270CB">
      <w:pPr>
        <w:pStyle w:val="aa"/>
        <w:ind w:left="1080"/>
        <w:jc w:val="center"/>
        <w:rPr>
          <w:b/>
          <w:color w:val="005BD3" w:themeColor="accent5"/>
          <w:sz w:val="30"/>
          <w:szCs w:val="30"/>
          <w:lang w:val="ru-RU"/>
        </w:rPr>
      </w:pPr>
      <w:r>
        <w:rPr>
          <w:b/>
          <w:noProof/>
          <w:color w:val="005BD3" w:themeColor="accent5"/>
          <w:sz w:val="30"/>
          <w:szCs w:val="30"/>
          <w:lang w:val="ru-RU" w:eastAsia="ru-RU" w:bidi="ar-SA"/>
        </w:rPr>
        <w:drawing>
          <wp:inline distT="0" distB="0" distL="0" distR="0">
            <wp:extent cx="5057775" cy="2419350"/>
            <wp:effectExtent l="19050" t="38100" r="9525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</wp:inline>
        </w:drawing>
      </w:r>
    </w:p>
    <w:p w:rsidR="00213CED" w:rsidRDefault="00213CED" w:rsidP="000270CB">
      <w:pPr>
        <w:pStyle w:val="aa"/>
        <w:ind w:left="1080"/>
        <w:jc w:val="center"/>
        <w:rPr>
          <w:b/>
          <w:color w:val="005BD3" w:themeColor="accent5"/>
          <w:sz w:val="30"/>
          <w:szCs w:val="30"/>
          <w:lang w:val="ru-RU"/>
        </w:rPr>
      </w:pPr>
    </w:p>
    <w:p w:rsidR="00213CED" w:rsidRDefault="00213CED" w:rsidP="000270CB">
      <w:pPr>
        <w:pStyle w:val="aa"/>
        <w:ind w:left="1080"/>
        <w:jc w:val="center"/>
        <w:rPr>
          <w:b/>
          <w:color w:val="005BD3" w:themeColor="accent5"/>
          <w:sz w:val="30"/>
          <w:szCs w:val="30"/>
          <w:lang w:val="ru-RU"/>
        </w:rPr>
      </w:pPr>
    </w:p>
    <w:p w:rsidR="00002A98" w:rsidRDefault="00273C56" w:rsidP="00002A98">
      <w:pPr>
        <w:pStyle w:val="aa"/>
        <w:ind w:left="1080"/>
        <w:rPr>
          <w:b/>
          <w:color w:val="005BD3" w:themeColor="accent5"/>
          <w:sz w:val="24"/>
          <w:szCs w:val="24"/>
          <w:lang w:val="ru-RU"/>
        </w:rPr>
      </w:pPr>
      <w:r>
        <w:rPr>
          <w:b/>
          <w:color w:val="005BD3" w:themeColor="accent5"/>
          <w:sz w:val="24"/>
          <w:szCs w:val="24"/>
          <w:lang w:val="ru-RU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46" type="#_x0000_t154" style="width:354pt;height:4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font-size:12pt;v-text-kern:t" trim="t" fitpath="t" string="НАЛОГОВЫЕ ДОХОДЫ"/>
          </v:shape>
        </w:pict>
      </w:r>
    </w:p>
    <w:p w:rsidR="000270CB" w:rsidRDefault="000270CB" w:rsidP="00002A98">
      <w:pPr>
        <w:pStyle w:val="aa"/>
        <w:ind w:left="1080"/>
        <w:rPr>
          <w:b/>
          <w:color w:val="005BD3" w:themeColor="accent5"/>
          <w:sz w:val="24"/>
          <w:szCs w:val="24"/>
          <w:lang w:val="ru-RU"/>
        </w:rPr>
      </w:pPr>
    </w:p>
    <w:p w:rsidR="000270CB" w:rsidRDefault="000270CB" w:rsidP="00002A98">
      <w:pPr>
        <w:pStyle w:val="aa"/>
        <w:ind w:left="1080"/>
        <w:rPr>
          <w:b/>
          <w:color w:val="005BD3" w:themeColor="accent5"/>
          <w:sz w:val="30"/>
          <w:szCs w:val="30"/>
          <w:lang w:val="ru-RU"/>
        </w:rPr>
      </w:pPr>
    </w:p>
    <w:p w:rsidR="00002A98" w:rsidRDefault="00C75380" w:rsidP="00002A98">
      <w:pPr>
        <w:pStyle w:val="aa"/>
        <w:ind w:left="1080"/>
        <w:rPr>
          <w:b/>
          <w:color w:val="005BD3" w:themeColor="accent5"/>
          <w:sz w:val="30"/>
          <w:szCs w:val="30"/>
          <w:lang w:val="ru-RU"/>
        </w:rPr>
      </w:pPr>
      <w:r>
        <w:rPr>
          <w:b/>
          <w:noProof/>
          <w:color w:val="005BD3" w:themeColor="accent5"/>
          <w:sz w:val="30"/>
          <w:szCs w:val="30"/>
          <w:lang w:val="ru-RU" w:eastAsia="ru-RU" w:bidi="ar-SA"/>
        </w:rPr>
        <w:drawing>
          <wp:inline distT="0" distB="0" distL="0" distR="0">
            <wp:extent cx="4886325" cy="3552825"/>
            <wp:effectExtent l="19050" t="0" r="952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BF0B99" w:rsidRDefault="00BF0B99" w:rsidP="00002A98">
      <w:pPr>
        <w:pStyle w:val="aa"/>
        <w:ind w:left="1080"/>
        <w:rPr>
          <w:b/>
          <w:color w:val="005BD3" w:themeColor="accent5"/>
          <w:sz w:val="30"/>
          <w:szCs w:val="30"/>
          <w:lang w:val="ru-RU"/>
        </w:rPr>
      </w:pPr>
    </w:p>
    <w:p w:rsidR="00394709" w:rsidRDefault="00273C56" w:rsidP="00002A98">
      <w:pPr>
        <w:pStyle w:val="aa"/>
        <w:ind w:left="1080"/>
        <w:rPr>
          <w:b/>
          <w:color w:val="005BD3" w:themeColor="accent5"/>
          <w:sz w:val="30"/>
          <w:szCs w:val="30"/>
          <w:lang w:val="ru-RU"/>
        </w:rPr>
      </w:pPr>
      <w:r>
        <w:rPr>
          <w:b/>
          <w:noProof/>
          <w:color w:val="005BD3" w:themeColor="accent5"/>
          <w:sz w:val="30"/>
          <w:szCs w:val="30"/>
          <w:lang w:val="ru-RU" w:eastAsia="ru-RU" w:bidi="ar-SA"/>
        </w:rPr>
        <w:lastRenderedPageBreak/>
        <w:pict>
          <v:shape id="_x0000_i1047" type="#_x0000_t170" style="width:400.5pt;height:61.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ize:20pt;v-text-kern:t" trim="t" fitpath="t" string="НЕНАЛОГОВЫЕ ДОХОДЫ&#10;       &#10;"/>
          </v:shape>
        </w:pict>
      </w:r>
    </w:p>
    <w:p w:rsidR="00394709" w:rsidRDefault="00394709" w:rsidP="00394709">
      <w:pPr>
        <w:rPr>
          <w:lang w:val="ru-RU"/>
        </w:rPr>
      </w:pPr>
    </w:p>
    <w:p w:rsidR="00394709" w:rsidRDefault="00D560B3" w:rsidP="00A25A4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62650" cy="6153150"/>
            <wp:effectExtent l="19050" t="0" r="19050" b="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3" r:lo="rId74" r:qs="rId75" r:cs="rId76"/>
              </a:graphicData>
            </a:graphic>
          </wp:inline>
        </w:drawing>
      </w:r>
    </w:p>
    <w:p w:rsidR="00A25A4F" w:rsidRDefault="00A25A4F" w:rsidP="00A25A4F">
      <w:pPr>
        <w:rPr>
          <w:b/>
          <w:i/>
          <w:lang w:val="ru-RU"/>
        </w:rPr>
      </w:pPr>
    </w:p>
    <w:p w:rsidR="00213CED" w:rsidRDefault="00213CED" w:rsidP="00A25A4F">
      <w:pPr>
        <w:rPr>
          <w:b/>
          <w:i/>
          <w:lang w:val="ru-RU"/>
        </w:rPr>
      </w:pPr>
    </w:p>
    <w:p w:rsidR="00213CED" w:rsidRDefault="00213CED" w:rsidP="00A25A4F">
      <w:pPr>
        <w:rPr>
          <w:b/>
          <w:i/>
          <w:lang w:val="ru-RU"/>
        </w:rPr>
      </w:pPr>
    </w:p>
    <w:p w:rsidR="009618E5" w:rsidRDefault="009618E5" w:rsidP="00A25A4F">
      <w:pPr>
        <w:jc w:val="center"/>
        <w:rPr>
          <w:b/>
          <w:i/>
          <w:sz w:val="32"/>
          <w:szCs w:val="32"/>
          <w:lang w:val="ru-RU"/>
        </w:rPr>
      </w:pPr>
    </w:p>
    <w:p w:rsidR="009618E5" w:rsidRDefault="009618E5" w:rsidP="00A25A4F">
      <w:pPr>
        <w:jc w:val="center"/>
        <w:rPr>
          <w:b/>
          <w:i/>
          <w:sz w:val="32"/>
          <w:szCs w:val="32"/>
          <w:lang w:val="ru-RU"/>
        </w:rPr>
      </w:pPr>
    </w:p>
    <w:p w:rsidR="00A25A4F" w:rsidRDefault="00273C56" w:rsidP="00A25A4F">
      <w:pPr>
        <w:jc w:val="center"/>
        <w:rPr>
          <w:b/>
          <w:i/>
          <w:sz w:val="32"/>
          <w:szCs w:val="32"/>
          <w:lang w:val="ru-RU"/>
        </w:rPr>
      </w:pPr>
      <w:r>
        <w:rPr>
          <w:b/>
          <w:i/>
          <w:sz w:val="32"/>
          <w:szCs w:val="32"/>
          <w:lang w:val="ru-RU"/>
        </w:rPr>
        <w:pict>
          <v:shape id="_x0000_i1048" type="#_x0000_t170" style="width:402.75pt;height:63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ize:20pt;v-text-kern:t" trim="t" fitpath="t" string="Безвозмездные поступления"/>
          </v:shape>
        </w:pict>
      </w:r>
    </w:p>
    <w:p w:rsidR="009618E5" w:rsidRDefault="009618E5" w:rsidP="00A25A4F">
      <w:pPr>
        <w:jc w:val="center"/>
        <w:rPr>
          <w:b/>
          <w:i/>
          <w:noProof/>
          <w:sz w:val="32"/>
          <w:szCs w:val="32"/>
          <w:lang w:val="ru-RU" w:eastAsia="ru-RU" w:bidi="ar-SA"/>
        </w:rPr>
      </w:pPr>
    </w:p>
    <w:p w:rsidR="00A25A4F" w:rsidRDefault="007350B4" w:rsidP="00A25A4F">
      <w:pPr>
        <w:jc w:val="center"/>
        <w:rPr>
          <w:b/>
          <w:i/>
          <w:sz w:val="32"/>
          <w:szCs w:val="32"/>
          <w:lang w:val="ru-RU"/>
        </w:rPr>
      </w:pPr>
      <w:r>
        <w:rPr>
          <w:b/>
          <w:i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486400" cy="3981450"/>
            <wp:effectExtent l="0" t="0" r="0" b="0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8" r:lo="rId79" r:qs="rId80" r:cs="rId81"/>
              </a:graphicData>
            </a:graphic>
          </wp:inline>
        </w:drawing>
      </w:r>
    </w:p>
    <w:p w:rsidR="009618E5" w:rsidRDefault="009618E5" w:rsidP="00A25A4F">
      <w:pPr>
        <w:jc w:val="center"/>
        <w:rPr>
          <w:b/>
          <w:i/>
          <w:sz w:val="32"/>
          <w:szCs w:val="32"/>
          <w:lang w:val="ru-RU"/>
        </w:rPr>
      </w:pPr>
    </w:p>
    <w:p w:rsidR="009618E5" w:rsidRDefault="009618E5" w:rsidP="00A25A4F">
      <w:pPr>
        <w:jc w:val="center"/>
        <w:rPr>
          <w:b/>
          <w:i/>
          <w:sz w:val="32"/>
          <w:szCs w:val="32"/>
          <w:lang w:val="ru-RU"/>
        </w:rPr>
      </w:pPr>
    </w:p>
    <w:p w:rsidR="009618E5" w:rsidRDefault="009618E5" w:rsidP="00A25A4F">
      <w:pPr>
        <w:jc w:val="center"/>
        <w:rPr>
          <w:b/>
          <w:i/>
          <w:sz w:val="32"/>
          <w:szCs w:val="32"/>
          <w:lang w:val="ru-RU"/>
        </w:rPr>
      </w:pPr>
    </w:p>
    <w:p w:rsidR="009618E5" w:rsidRDefault="009618E5" w:rsidP="00A25A4F">
      <w:pPr>
        <w:jc w:val="center"/>
        <w:rPr>
          <w:b/>
          <w:i/>
          <w:sz w:val="32"/>
          <w:szCs w:val="32"/>
          <w:lang w:val="ru-RU"/>
        </w:rPr>
      </w:pPr>
    </w:p>
    <w:p w:rsidR="00ED5D3A" w:rsidRDefault="00273C56" w:rsidP="00A25A4F">
      <w:pPr>
        <w:jc w:val="center"/>
        <w:rPr>
          <w:b/>
          <w:i/>
          <w:sz w:val="32"/>
          <w:szCs w:val="32"/>
          <w:lang w:val="ru-RU"/>
        </w:rPr>
      </w:pPr>
      <w:r>
        <w:rPr>
          <w:b/>
          <w:i/>
          <w:sz w:val="32"/>
          <w:szCs w:val="32"/>
          <w:lang w:val="ru-RU"/>
        </w:rPr>
        <w:lastRenderedPageBreak/>
        <w:pict>
          <v:shape id="_x0000_i1049" type="#_x0000_t158" style="width:394.5pt;height:46.5pt" fillcolor="#3cf" strokecolor="#009" strokeweight="1pt">
            <v:shadow on="t" color="#009" offset="7pt,-7pt"/>
            <v:textpath style="font-family:&quot;Impact&quot;;font-size:18pt;v-text-spacing:52429f;v-text-kern:t" trim="t" fitpath="t" xscale="f" string="РАСХОДНЫЕ ОБЯЗАТЕЛЬСТВА"/>
          </v:shape>
        </w:pict>
      </w:r>
    </w:p>
    <w:p w:rsidR="002411EB" w:rsidRDefault="002411EB" w:rsidP="009618E5">
      <w:pPr>
        <w:pStyle w:val="aa"/>
        <w:jc w:val="both"/>
        <w:rPr>
          <w:b/>
          <w:i/>
          <w:sz w:val="28"/>
          <w:szCs w:val="28"/>
          <w:lang w:val="ru-RU"/>
        </w:rPr>
      </w:pPr>
      <w:r>
        <w:rPr>
          <w:lang w:val="ru-RU"/>
        </w:rPr>
        <w:t xml:space="preserve">    </w:t>
      </w:r>
      <w:r w:rsidR="009618E5">
        <w:rPr>
          <w:lang w:val="ru-RU"/>
        </w:rPr>
        <w:t xml:space="preserve">   </w:t>
      </w:r>
      <w:r w:rsidRPr="002411EB">
        <w:rPr>
          <w:b/>
          <w:i/>
          <w:sz w:val="28"/>
          <w:szCs w:val="28"/>
          <w:lang w:val="ru-RU"/>
        </w:rPr>
        <w:t>Бюджетная политика в области расходов направлена на сохранение социальной</w:t>
      </w:r>
      <w:r>
        <w:rPr>
          <w:b/>
          <w:i/>
          <w:sz w:val="28"/>
          <w:szCs w:val="28"/>
          <w:lang w:val="ru-RU"/>
        </w:rPr>
        <w:t xml:space="preserve"> направленности бюджета.</w:t>
      </w:r>
    </w:p>
    <w:p w:rsidR="002411EB" w:rsidRDefault="002411EB" w:rsidP="009618E5">
      <w:pPr>
        <w:pStyle w:val="aa"/>
        <w:jc w:val="both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    В 2014 году и в плановом периоде 2015 – 2016 годов продолжится политика устойчивого роста заработной платы работников бюджетной сферы с установлением прямой зависимости уровня оплаты труда от производительности и качества.</w:t>
      </w:r>
    </w:p>
    <w:p w:rsidR="002411EB" w:rsidRDefault="002411EB" w:rsidP="009618E5">
      <w:pPr>
        <w:pStyle w:val="aa"/>
        <w:jc w:val="both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   Основными направлениями расходной политики являются социальные вопросы и расходы</w:t>
      </w:r>
      <w:r w:rsidR="00374F2B">
        <w:rPr>
          <w:b/>
          <w:i/>
          <w:sz w:val="28"/>
          <w:szCs w:val="28"/>
          <w:lang w:val="ru-RU"/>
        </w:rPr>
        <w:t>,</w:t>
      </w:r>
      <w:r>
        <w:rPr>
          <w:b/>
          <w:i/>
          <w:sz w:val="28"/>
          <w:szCs w:val="28"/>
          <w:lang w:val="ru-RU"/>
        </w:rPr>
        <w:t xml:space="preserve"> связанные с жизнеобеспечением населения</w:t>
      </w:r>
      <w:r w:rsidR="00374F2B">
        <w:rPr>
          <w:b/>
          <w:i/>
          <w:sz w:val="28"/>
          <w:szCs w:val="28"/>
          <w:lang w:val="ru-RU"/>
        </w:rPr>
        <w:t>.</w:t>
      </w:r>
    </w:p>
    <w:p w:rsidR="00374F2B" w:rsidRDefault="00374F2B" w:rsidP="002411EB">
      <w:pPr>
        <w:pStyle w:val="aa"/>
        <w:rPr>
          <w:b/>
          <w:i/>
          <w:sz w:val="28"/>
          <w:szCs w:val="28"/>
          <w:lang w:val="ru-RU"/>
        </w:rPr>
      </w:pPr>
    </w:p>
    <w:p w:rsidR="00804477" w:rsidRDefault="00804477" w:rsidP="002411EB">
      <w:pPr>
        <w:pStyle w:val="aa"/>
        <w:rPr>
          <w:b/>
          <w:i/>
          <w:sz w:val="28"/>
          <w:szCs w:val="28"/>
          <w:lang w:val="ru-RU"/>
        </w:rPr>
      </w:pPr>
    </w:p>
    <w:p w:rsidR="0093003C" w:rsidRDefault="0093003C" w:rsidP="002411EB">
      <w:pPr>
        <w:pStyle w:val="aa"/>
        <w:rPr>
          <w:b/>
          <w:i/>
          <w:sz w:val="28"/>
          <w:szCs w:val="28"/>
          <w:lang w:val="ru-RU"/>
        </w:rPr>
      </w:pPr>
    </w:p>
    <w:p w:rsidR="0093003C" w:rsidRDefault="00273C56" w:rsidP="00374F2B">
      <w:pPr>
        <w:pStyle w:val="aa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50" type="#_x0000_t156" style="width:391.5pt;height:51pt" fillcolor="#99f" stroked="f">
            <v:fill color2="#099" focus="100%" type="gradient"/>
            <v:shadow on="t" color="silver" opacity="52429f" offset="3pt,3pt"/>
            <v:textpath style="font-family:&quot;Times New Roman&quot;;font-size:9pt;v-text-kern:t" trim="t" fitpath="t" xscale="f" string="Распределение расходов бюджета"/>
          </v:shape>
        </w:pict>
      </w:r>
    </w:p>
    <w:p w:rsidR="00374F2B" w:rsidRDefault="00374F2B" w:rsidP="00374F2B">
      <w:pPr>
        <w:pStyle w:val="aa"/>
        <w:rPr>
          <w:b/>
          <w:i/>
          <w:noProof/>
          <w:sz w:val="28"/>
          <w:szCs w:val="28"/>
          <w:lang w:val="ru-RU" w:eastAsia="ru-RU" w:bidi="ar-SA"/>
        </w:rPr>
      </w:pPr>
    </w:p>
    <w:p w:rsidR="0093003C" w:rsidRDefault="0093003C" w:rsidP="00374F2B">
      <w:pPr>
        <w:pStyle w:val="aa"/>
        <w:rPr>
          <w:b/>
          <w:i/>
          <w:sz w:val="28"/>
          <w:szCs w:val="28"/>
          <w:lang w:val="ru-RU"/>
        </w:rPr>
      </w:pPr>
      <w:r>
        <w:rPr>
          <w:b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86400" cy="3390900"/>
            <wp:effectExtent l="19050" t="0" r="1905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93003C" w:rsidRDefault="0093003C" w:rsidP="00374F2B">
      <w:pPr>
        <w:pStyle w:val="aa"/>
        <w:rPr>
          <w:b/>
          <w:i/>
          <w:sz w:val="28"/>
          <w:szCs w:val="28"/>
          <w:lang w:val="ru-RU"/>
        </w:rPr>
      </w:pPr>
    </w:p>
    <w:p w:rsidR="003A5EB7" w:rsidRDefault="003A5EB7" w:rsidP="00374F2B">
      <w:pPr>
        <w:pStyle w:val="aa"/>
        <w:rPr>
          <w:b/>
          <w:i/>
          <w:sz w:val="28"/>
          <w:szCs w:val="28"/>
          <w:lang w:val="ru-RU"/>
        </w:rPr>
      </w:pPr>
    </w:p>
    <w:p w:rsidR="003A5EB7" w:rsidRDefault="003A5EB7" w:rsidP="00374F2B">
      <w:pPr>
        <w:pStyle w:val="aa"/>
        <w:rPr>
          <w:b/>
          <w:i/>
          <w:sz w:val="28"/>
          <w:szCs w:val="28"/>
          <w:lang w:val="ru-RU"/>
        </w:rPr>
      </w:pPr>
    </w:p>
    <w:p w:rsidR="009618E5" w:rsidRDefault="009618E5" w:rsidP="00374F2B">
      <w:pPr>
        <w:pStyle w:val="aa"/>
        <w:rPr>
          <w:b/>
          <w:i/>
          <w:sz w:val="28"/>
          <w:szCs w:val="28"/>
          <w:lang w:val="ru-RU"/>
        </w:rPr>
      </w:pPr>
    </w:p>
    <w:p w:rsidR="009618E5" w:rsidRDefault="009618E5" w:rsidP="00374F2B">
      <w:pPr>
        <w:pStyle w:val="aa"/>
        <w:rPr>
          <w:b/>
          <w:i/>
          <w:sz w:val="28"/>
          <w:szCs w:val="28"/>
          <w:lang w:val="ru-RU"/>
        </w:rPr>
      </w:pPr>
    </w:p>
    <w:p w:rsidR="009618E5" w:rsidRDefault="009618E5" w:rsidP="00374F2B">
      <w:pPr>
        <w:pStyle w:val="aa"/>
        <w:rPr>
          <w:b/>
          <w:i/>
          <w:sz w:val="28"/>
          <w:szCs w:val="28"/>
          <w:lang w:val="ru-RU"/>
        </w:rPr>
      </w:pPr>
    </w:p>
    <w:p w:rsidR="009618E5" w:rsidRDefault="009618E5" w:rsidP="00374F2B">
      <w:pPr>
        <w:pStyle w:val="aa"/>
        <w:rPr>
          <w:b/>
          <w:i/>
          <w:sz w:val="28"/>
          <w:szCs w:val="28"/>
          <w:lang w:val="ru-RU"/>
        </w:rPr>
      </w:pPr>
    </w:p>
    <w:p w:rsidR="009618E5" w:rsidRDefault="009618E5" w:rsidP="00374F2B">
      <w:pPr>
        <w:pStyle w:val="aa"/>
        <w:rPr>
          <w:b/>
          <w:i/>
          <w:sz w:val="28"/>
          <w:szCs w:val="28"/>
          <w:lang w:val="ru-RU"/>
        </w:rPr>
      </w:pPr>
    </w:p>
    <w:p w:rsidR="009618E5" w:rsidRDefault="009618E5" w:rsidP="00374F2B">
      <w:pPr>
        <w:pStyle w:val="aa"/>
        <w:rPr>
          <w:b/>
          <w:i/>
          <w:sz w:val="28"/>
          <w:szCs w:val="28"/>
          <w:lang w:val="ru-RU"/>
        </w:rPr>
      </w:pPr>
    </w:p>
    <w:p w:rsidR="009618E5" w:rsidRDefault="009618E5" w:rsidP="00374F2B">
      <w:pPr>
        <w:pStyle w:val="aa"/>
        <w:rPr>
          <w:b/>
          <w:i/>
          <w:sz w:val="28"/>
          <w:szCs w:val="28"/>
          <w:lang w:val="ru-RU"/>
        </w:rPr>
      </w:pPr>
    </w:p>
    <w:p w:rsidR="009618E5" w:rsidRDefault="00273C56" w:rsidP="002B614E">
      <w:pPr>
        <w:pStyle w:val="aa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lastRenderedPageBreak/>
        <w:pict>
          <v:shape id="_x0000_i1051" type="#_x0000_t172" style="width:513pt;height:60.75pt" adj="6924" fillcolor="#60c" strokecolor="#c9f">
            <v:fill color2="#c0c" focus="100%" type="gradient"/>
            <v:shadow on="t" color="#99f" opacity="52429f" offset="3pt,3pt"/>
            <v:textpath style="font-family:&quot;Impact&quot;;font-size:14pt;v-text-kern:t" trim="t" fitpath="t" string="Муниципальная целевая программа «Развитие культуры на селе »"/>
          </v:shape>
        </w:pict>
      </w:r>
    </w:p>
    <w:p w:rsidR="002B614E" w:rsidRDefault="002B614E" w:rsidP="002B614E">
      <w:pPr>
        <w:pStyle w:val="aa"/>
        <w:rPr>
          <w:b/>
          <w:i/>
          <w:sz w:val="28"/>
          <w:szCs w:val="28"/>
          <w:lang w:val="ru-RU"/>
        </w:rPr>
      </w:pPr>
    </w:p>
    <w:p w:rsidR="0093003C" w:rsidRDefault="0093003C" w:rsidP="002B614E">
      <w:pPr>
        <w:pStyle w:val="aa"/>
        <w:rPr>
          <w:b/>
          <w:i/>
          <w:sz w:val="28"/>
          <w:szCs w:val="28"/>
          <w:lang w:val="ru-RU"/>
        </w:rPr>
      </w:pPr>
    </w:p>
    <w:p w:rsidR="00DB5BCB" w:rsidRPr="00833710" w:rsidRDefault="00DB5BCB" w:rsidP="009618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val="ru-RU" w:eastAsia="ru-RU"/>
        </w:rPr>
      </w:pPr>
      <w:r w:rsidRPr="00833710">
        <w:rPr>
          <w:rFonts w:ascii="Times New Roman" w:eastAsia="Times New Roman" w:hAnsi="Times New Roman"/>
          <w:b/>
          <w:i/>
          <w:sz w:val="28"/>
          <w:szCs w:val="28"/>
          <w:lang w:val="ru-RU" w:eastAsia="ru-RU"/>
        </w:rPr>
        <w:t>Необходимым критерием культурного развития общества является наличие необходимых условий для проявления и развития творческих сил, способностей и талантов человека.</w:t>
      </w:r>
    </w:p>
    <w:p w:rsidR="00DB5BCB" w:rsidRPr="00833710" w:rsidRDefault="00DB5BCB" w:rsidP="009618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val="ru-RU" w:eastAsia="ru-RU"/>
        </w:rPr>
      </w:pPr>
      <w:r w:rsidRPr="00833710">
        <w:rPr>
          <w:rFonts w:ascii="Times New Roman" w:eastAsia="Times New Roman" w:hAnsi="Times New Roman"/>
          <w:b/>
          <w:i/>
          <w:sz w:val="28"/>
          <w:szCs w:val="28"/>
          <w:lang w:val="ru-RU" w:eastAsia="ru-RU"/>
        </w:rPr>
        <w:t>Решение вопросов, направленных на улучшение культурной составляющей качества жизни населения, определяются реализацией полномочий органов местного самоуправления в сфере культуры и необходимость решения данных проблем на основе программно-целевого метода.</w:t>
      </w:r>
    </w:p>
    <w:p w:rsidR="00DB5BCB" w:rsidRDefault="00DB5BCB" w:rsidP="009618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val="ru-RU" w:eastAsia="ru-RU"/>
        </w:rPr>
      </w:pPr>
      <w:proofErr w:type="gramStart"/>
      <w:r w:rsidRPr="00833710">
        <w:rPr>
          <w:rFonts w:ascii="Times New Roman" w:eastAsia="Times New Roman" w:hAnsi="Times New Roman"/>
          <w:b/>
          <w:i/>
          <w:sz w:val="28"/>
          <w:szCs w:val="28"/>
          <w:lang w:val="ru-RU" w:eastAsia="ru-RU"/>
        </w:rPr>
        <w:t xml:space="preserve">Реализация мероприятий муниципальной  целевой Программы  Лермонтовского сельского поселении  на 2014-2016 </w:t>
      </w:r>
      <w:proofErr w:type="spellStart"/>
      <w:r w:rsidRPr="00833710">
        <w:rPr>
          <w:rFonts w:ascii="Times New Roman" w:eastAsia="Times New Roman" w:hAnsi="Times New Roman"/>
          <w:b/>
          <w:i/>
          <w:sz w:val="28"/>
          <w:szCs w:val="28"/>
          <w:lang w:val="ru-RU" w:eastAsia="ru-RU"/>
        </w:rPr>
        <w:t>г.г</w:t>
      </w:r>
      <w:proofErr w:type="spellEnd"/>
      <w:r w:rsidRPr="00833710">
        <w:rPr>
          <w:rFonts w:ascii="Times New Roman" w:eastAsia="Times New Roman" w:hAnsi="Times New Roman"/>
          <w:b/>
          <w:i/>
          <w:sz w:val="28"/>
          <w:szCs w:val="28"/>
          <w:lang w:val="ru-RU" w:eastAsia="ru-RU"/>
        </w:rPr>
        <w:t>. «Развитие культуры на селе», укрепление материально-технической базы учреждения культуры - конкретные шаги, определяющие признание культуры в качестве одного из важнейших ресурсов социально-экономического развития поселения в современных условиях.</w:t>
      </w:r>
      <w:proofErr w:type="gramEnd"/>
    </w:p>
    <w:p w:rsidR="00833710" w:rsidRDefault="00833710" w:rsidP="009618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ru-RU" w:eastAsia="ru-RU"/>
        </w:rPr>
        <w:t>Финансирование расходов по муниципальной целевой программе проходит за счет средств местного бюджета.</w:t>
      </w:r>
    </w:p>
    <w:p w:rsidR="003A5EB7" w:rsidRDefault="003A5EB7" w:rsidP="00DB5BCB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sz w:val="28"/>
          <w:szCs w:val="28"/>
          <w:lang w:val="ru-RU" w:eastAsia="ru-RU"/>
        </w:rPr>
      </w:pPr>
    </w:p>
    <w:p w:rsidR="00DB5BCB" w:rsidRDefault="00273C56" w:rsidP="00DB5BCB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ru-RU" w:eastAsia="ru-RU"/>
        </w:rPr>
        <w:pict>
          <v:shape id="_x0000_i1052" type="#_x0000_t136" style="width:384pt;height:40.5pt" fillcolor="#b2b2b2" strokecolor="#33c" strokeweight="1pt">
            <v:fill opacity=".5"/>
            <v:shadow on="t" color="#99f" offset="3pt"/>
            <v:textpath style="font-family:&quot;Arial Black&quot;;font-size:14pt;v-text-kern:t" trim="t" fitpath="t" string="Распределение программных расходов"/>
          </v:shape>
        </w:pict>
      </w:r>
    </w:p>
    <w:p w:rsidR="002C74C7" w:rsidRDefault="001B0DCB" w:rsidP="002B614E">
      <w:pPr>
        <w:pStyle w:val="aa"/>
        <w:rPr>
          <w:b/>
          <w:i/>
          <w:sz w:val="28"/>
          <w:szCs w:val="28"/>
          <w:lang w:val="ru-RU"/>
        </w:rPr>
      </w:pPr>
      <w:r>
        <w:rPr>
          <w:b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86400" cy="320040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3A5EB7" w:rsidRDefault="003A5EB7" w:rsidP="002B614E">
      <w:pPr>
        <w:pStyle w:val="aa"/>
        <w:rPr>
          <w:b/>
          <w:i/>
          <w:sz w:val="28"/>
          <w:szCs w:val="28"/>
          <w:lang w:val="ru-RU"/>
        </w:rPr>
      </w:pPr>
    </w:p>
    <w:p w:rsidR="006B5493" w:rsidRDefault="00273C56" w:rsidP="006B5493">
      <w:pPr>
        <w:pStyle w:val="aa"/>
        <w:jc w:val="center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lastRenderedPageBreak/>
        <w:pict>
          <v:shape id="_x0000_i1053" type="#_x0000_t136" style="width:423pt;height:46.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font-size:18pt;v-text-kern:t" trim="t" fitpath="t" string="Состав не программных расходов"/>
          </v:shape>
        </w:pict>
      </w:r>
    </w:p>
    <w:p w:rsidR="006B5493" w:rsidRDefault="006B5493" w:rsidP="006B5493">
      <w:pPr>
        <w:pStyle w:val="aa"/>
        <w:jc w:val="center"/>
        <w:rPr>
          <w:b/>
          <w:i/>
          <w:sz w:val="28"/>
          <w:szCs w:val="28"/>
          <w:lang w:val="ru-RU"/>
        </w:rPr>
      </w:pPr>
    </w:p>
    <w:p w:rsidR="006B5493" w:rsidRDefault="006B5493" w:rsidP="006B5493">
      <w:pPr>
        <w:pStyle w:val="aa"/>
        <w:jc w:val="center"/>
        <w:rPr>
          <w:b/>
          <w:i/>
          <w:sz w:val="28"/>
          <w:szCs w:val="28"/>
          <w:lang w:val="ru-RU"/>
        </w:rPr>
      </w:pPr>
      <w:r>
        <w:rPr>
          <w:b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86400" cy="7905750"/>
            <wp:effectExtent l="0" t="0" r="38100" b="3810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5" r:lo="rId86" r:qs="rId87" r:cs="rId88"/>
              </a:graphicData>
            </a:graphic>
          </wp:inline>
        </w:drawing>
      </w:r>
    </w:p>
    <w:p w:rsidR="006039AF" w:rsidRDefault="006039AF" w:rsidP="006B5493">
      <w:pPr>
        <w:pStyle w:val="aa"/>
        <w:jc w:val="center"/>
        <w:rPr>
          <w:b/>
          <w:i/>
          <w:sz w:val="28"/>
          <w:szCs w:val="28"/>
          <w:lang w:val="ru-RU"/>
        </w:rPr>
      </w:pPr>
    </w:p>
    <w:p w:rsidR="006039AF" w:rsidRDefault="006039AF" w:rsidP="006B5493">
      <w:pPr>
        <w:pStyle w:val="aa"/>
        <w:jc w:val="center"/>
        <w:rPr>
          <w:b/>
          <w:i/>
          <w:sz w:val="28"/>
          <w:szCs w:val="28"/>
          <w:lang w:val="ru-RU"/>
        </w:rPr>
      </w:pPr>
    </w:p>
    <w:p w:rsidR="006039AF" w:rsidRDefault="006039AF" w:rsidP="006B5493">
      <w:pPr>
        <w:pStyle w:val="aa"/>
        <w:jc w:val="center"/>
        <w:rPr>
          <w:b/>
          <w:i/>
          <w:sz w:val="28"/>
          <w:szCs w:val="28"/>
          <w:lang w:val="ru-RU"/>
        </w:rPr>
      </w:pPr>
    </w:p>
    <w:p w:rsidR="002659D4" w:rsidRDefault="00273C56" w:rsidP="006B5493">
      <w:pPr>
        <w:pStyle w:val="aa"/>
        <w:jc w:val="center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lastRenderedPageBreak/>
        <w:pict>
          <v:shape id="_x0000_i1054" type="#_x0000_t158" style="width:308.25pt;height:45pt" fillcolor="#3cf" strokecolor="#009" strokeweight="1pt">
            <v:shadow on="t" color="#009" offset="7pt,-7pt"/>
            <v:textpath style="font-family:&quot;Impact&quot;;font-size:18pt;v-text-spacing:52429f;v-text-kern:t" trim="t" fitpath="t" xscale="f" string="БЮДЖЕТ 2014 года"/>
          </v:shape>
        </w:pict>
      </w:r>
    </w:p>
    <w:p w:rsidR="00213CED" w:rsidRDefault="00213CED" w:rsidP="006B5493">
      <w:pPr>
        <w:pStyle w:val="aa"/>
        <w:jc w:val="center"/>
        <w:rPr>
          <w:b/>
          <w:i/>
          <w:sz w:val="28"/>
          <w:szCs w:val="28"/>
          <w:lang w:val="ru-RU"/>
        </w:rPr>
      </w:pPr>
    </w:p>
    <w:p w:rsidR="00213CED" w:rsidRDefault="00213CED" w:rsidP="006B5493">
      <w:pPr>
        <w:pStyle w:val="aa"/>
        <w:jc w:val="center"/>
        <w:rPr>
          <w:b/>
          <w:i/>
          <w:sz w:val="28"/>
          <w:szCs w:val="28"/>
          <w:lang w:val="ru-RU"/>
        </w:rPr>
      </w:pPr>
    </w:p>
    <w:p w:rsidR="009618E5" w:rsidRDefault="009618E5" w:rsidP="00213CED">
      <w:pPr>
        <w:pStyle w:val="aa"/>
        <w:jc w:val="center"/>
        <w:rPr>
          <w:b/>
          <w:i/>
          <w:sz w:val="28"/>
          <w:szCs w:val="28"/>
          <w:lang w:val="ru-RU"/>
        </w:rPr>
      </w:pPr>
    </w:p>
    <w:p w:rsidR="00213CED" w:rsidRDefault="006039AF" w:rsidP="00213CED">
      <w:pPr>
        <w:pStyle w:val="aa"/>
        <w:jc w:val="center"/>
        <w:rPr>
          <w:b/>
          <w:i/>
          <w:sz w:val="28"/>
          <w:szCs w:val="28"/>
          <w:lang w:val="ru-RU"/>
        </w:rPr>
      </w:pPr>
      <w:r>
        <w:rPr>
          <w:b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86400" cy="3200400"/>
            <wp:effectExtent l="0" t="0" r="0" b="0"/>
            <wp:docPr id="29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0" r:lo="rId91" r:qs="rId92" r:cs="rId93"/>
              </a:graphicData>
            </a:graphic>
          </wp:inline>
        </w:drawing>
      </w:r>
    </w:p>
    <w:p w:rsidR="002659D4" w:rsidRDefault="00273C56" w:rsidP="009618E5">
      <w:pPr>
        <w:pStyle w:val="aa"/>
        <w:rPr>
          <w:b/>
          <w:i/>
          <w:sz w:val="28"/>
          <w:szCs w:val="28"/>
          <w:lang w:val="ru-RU"/>
        </w:rPr>
      </w:pPr>
      <w:r>
        <w:rPr>
          <w:noProof/>
        </w:rPr>
        <w:pict>
          <v:shape id="_x0000_s1075" type="#_x0000_t172" style="position:absolute;margin-left:11.25pt;margin-top:.05pt;width:441.75pt;height:76.5pt;z-index:251664384;mso-position-horizontal:absolute;mso-position-horizontal-relative:text;mso-position-vertical-relative:text" adj="6924" fillcolor="#60c" strokecolor="#c9f">
            <v:fill color2="#c0c" focus="100%" type="gradient"/>
            <v:shadow on="t" color="#99f" opacity="52429f" offset="3pt,3pt"/>
            <v:textpath style="font-family:&quot;Impact&quot;;font-size:18pt;v-text-kern:t" trim="t" fitpath="t" string="Общегосударственные расходы – бюджет 2014 года"/>
            <w10:wrap type="square" side="left"/>
          </v:shape>
        </w:pict>
      </w:r>
      <w:r w:rsidR="009618E5">
        <w:rPr>
          <w:b/>
          <w:i/>
          <w:sz w:val="28"/>
          <w:szCs w:val="28"/>
          <w:lang w:val="ru-RU"/>
        </w:rPr>
        <w:br w:type="textWrapping" w:clear="all"/>
      </w:r>
    </w:p>
    <w:p w:rsidR="006039AF" w:rsidRDefault="006039AF" w:rsidP="002659D4">
      <w:pPr>
        <w:pStyle w:val="aa"/>
        <w:jc w:val="center"/>
        <w:rPr>
          <w:b/>
          <w:i/>
          <w:sz w:val="28"/>
          <w:szCs w:val="28"/>
          <w:lang w:val="ru-RU"/>
        </w:rPr>
      </w:pPr>
    </w:p>
    <w:p w:rsidR="00B75614" w:rsidRDefault="00B75614" w:rsidP="002659D4">
      <w:pPr>
        <w:pStyle w:val="aa"/>
        <w:jc w:val="center"/>
        <w:rPr>
          <w:b/>
          <w:i/>
          <w:sz w:val="28"/>
          <w:szCs w:val="28"/>
          <w:lang w:val="ru-RU"/>
        </w:rPr>
      </w:pPr>
      <w:r>
        <w:rPr>
          <w:b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86400" cy="3200400"/>
            <wp:effectExtent l="19050" t="0" r="1905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BB0347" w:rsidRDefault="00BB0347" w:rsidP="002659D4">
      <w:pPr>
        <w:pStyle w:val="aa"/>
        <w:jc w:val="center"/>
        <w:rPr>
          <w:b/>
          <w:i/>
          <w:sz w:val="28"/>
          <w:szCs w:val="28"/>
          <w:lang w:val="ru-RU"/>
        </w:rPr>
      </w:pPr>
    </w:p>
    <w:p w:rsidR="009E486D" w:rsidRDefault="00FD386A" w:rsidP="002659D4">
      <w:pPr>
        <w:pStyle w:val="aa"/>
        <w:jc w:val="center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lastRenderedPageBreak/>
        <w:pict>
          <v:shape id="_x0000_i1055" type="#_x0000_t136" style="width:384pt;height:20.2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font-size:18pt;v-text-kern:t" trim="t" fitpath="t" string="Расходы на содержание аппарата управления (%)"/>
          </v:shape>
        </w:pict>
      </w:r>
    </w:p>
    <w:p w:rsidR="00BB0347" w:rsidRDefault="00BB0347" w:rsidP="002659D4">
      <w:pPr>
        <w:pStyle w:val="aa"/>
        <w:jc w:val="center"/>
        <w:rPr>
          <w:b/>
          <w:i/>
          <w:sz w:val="28"/>
          <w:szCs w:val="28"/>
          <w:lang w:val="ru-RU"/>
        </w:rPr>
      </w:pPr>
    </w:p>
    <w:p w:rsidR="009E486D" w:rsidRDefault="009E486D" w:rsidP="009E486D">
      <w:pPr>
        <w:pStyle w:val="aa"/>
        <w:jc w:val="center"/>
        <w:rPr>
          <w:b/>
          <w:i/>
          <w:sz w:val="28"/>
          <w:szCs w:val="28"/>
          <w:lang w:val="ru-RU"/>
        </w:rPr>
      </w:pPr>
      <w:r>
        <w:rPr>
          <w:b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86400" cy="3200400"/>
            <wp:effectExtent l="19050" t="0" r="1905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5C7FB6" w:rsidRDefault="005C7FB6" w:rsidP="009E486D">
      <w:pPr>
        <w:pStyle w:val="aa"/>
        <w:jc w:val="center"/>
        <w:rPr>
          <w:b/>
          <w:i/>
          <w:sz w:val="28"/>
          <w:szCs w:val="28"/>
          <w:lang w:val="ru-RU"/>
        </w:rPr>
      </w:pPr>
    </w:p>
    <w:p w:rsidR="005C7FB6" w:rsidRDefault="005C7FB6" w:rsidP="009E486D">
      <w:pPr>
        <w:pStyle w:val="aa"/>
        <w:jc w:val="center"/>
        <w:rPr>
          <w:b/>
          <w:i/>
          <w:sz w:val="28"/>
          <w:szCs w:val="28"/>
          <w:lang w:val="ru-RU"/>
        </w:rPr>
      </w:pPr>
    </w:p>
    <w:p w:rsidR="009618E5" w:rsidRDefault="009618E5" w:rsidP="009E486D">
      <w:pPr>
        <w:pStyle w:val="aa"/>
        <w:jc w:val="center"/>
        <w:rPr>
          <w:b/>
          <w:i/>
          <w:sz w:val="28"/>
          <w:szCs w:val="28"/>
          <w:lang w:val="ru-RU"/>
        </w:rPr>
      </w:pPr>
    </w:p>
    <w:p w:rsidR="005C7FB6" w:rsidRDefault="005C7FB6" w:rsidP="009E486D">
      <w:pPr>
        <w:pStyle w:val="aa"/>
        <w:jc w:val="center"/>
        <w:rPr>
          <w:b/>
          <w:i/>
          <w:sz w:val="28"/>
          <w:szCs w:val="28"/>
          <w:lang w:val="ru-RU"/>
        </w:rPr>
      </w:pPr>
    </w:p>
    <w:p w:rsidR="00736590" w:rsidRDefault="00273C56" w:rsidP="005C7FB6">
      <w:pPr>
        <w:pStyle w:val="aa"/>
        <w:jc w:val="center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pict>
          <v:shape id="_x0000_i1056" type="#_x0000_t136" style="width:467.25pt;height:21pt">
            <v:shadow on="t" opacity="52429f"/>
            <v:textpath style="font-family:&quot;Arial Black&quot;;font-size:16pt;font-style:italic;v-text-kern:t" trim="t" fitpath="t" string="Жилищно-коммунальное хозяйство – бюджет 2014 года"/>
          </v:shape>
        </w:pict>
      </w:r>
    </w:p>
    <w:p w:rsidR="005C09C3" w:rsidRDefault="005C09C3" w:rsidP="00213CED">
      <w:pPr>
        <w:pStyle w:val="aa"/>
        <w:rPr>
          <w:b/>
          <w:i/>
          <w:sz w:val="28"/>
          <w:szCs w:val="28"/>
          <w:lang w:val="ru-RU"/>
        </w:rPr>
      </w:pPr>
    </w:p>
    <w:p w:rsidR="00213CED" w:rsidRDefault="005C09C3" w:rsidP="00213CED">
      <w:pPr>
        <w:pStyle w:val="aa"/>
        <w:jc w:val="center"/>
        <w:rPr>
          <w:b/>
          <w:i/>
          <w:color w:val="FFFFFF" w:themeColor="background1"/>
          <w:sz w:val="28"/>
          <w:szCs w:val="28"/>
          <w:lang w:val="ru-RU"/>
        </w:rPr>
      </w:pPr>
      <w:r w:rsidRPr="000051C6">
        <w:rPr>
          <w:b/>
          <w:i/>
          <w:color w:val="FFFFFF" w:themeColor="background1"/>
          <w:sz w:val="28"/>
          <w:szCs w:val="28"/>
          <w:highlight w:val="red"/>
          <w:lang w:val="ru-RU"/>
        </w:rPr>
        <w:t xml:space="preserve">Структура расходов </w:t>
      </w:r>
      <w:proofErr w:type="gramStart"/>
      <w:r w:rsidRPr="000051C6">
        <w:rPr>
          <w:b/>
          <w:i/>
          <w:color w:val="FFFFFF" w:themeColor="background1"/>
          <w:sz w:val="28"/>
          <w:szCs w:val="28"/>
          <w:highlight w:val="red"/>
          <w:lang w:val="ru-RU"/>
        </w:rPr>
        <w:t xml:space="preserve">( </w:t>
      </w:r>
      <w:proofErr w:type="gramEnd"/>
      <w:r w:rsidRPr="000051C6">
        <w:rPr>
          <w:b/>
          <w:i/>
          <w:color w:val="FFFFFF" w:themeColor="background1"/>
          <w:sz w:val="28"/>
          <w:szCs w:val="28"/>
          <w:highlight w:val="red"/>
          <w:lang w:val="ru-RU"/>
        </w:rPr>
        <w:t>тыс. рублей)</w:t>
      </w:r>
    </w:p>
    <w:p w:rsidR="009618E5" w:rsidRDefault="009618E5" w:rsidP="00213CED">
      <w:pPr>
        <w:pStyle w:val="aa"/>
        <w:jc w:val="center"/>
        <w:rPr>
          <w:b/>
          <w:i/>
          <w:color w:val="FFFFFF" w:themeColor="background1"/>
          <w:sz w:val="28"/>
          <w:szCs w:val="28"/>
          <w:lang w:val="ru-RU"/>
        </w:rPr>
      </w:pPr>
    </w:p>
    <w:p w:rsidR="00213CED" w:rsidRPr="000051C6" w:rsidRDefault="00213CED" w:rsidP="00213CED">
      <w:pPr>
        <w:pStyle w:val="aa"/>
        <w:jc w:val="center"/>
        <w:rPr>
          <w:b/>
          <w:i/>
          <w:color w:val="FFFFFF" w:themeColor="background1"/>
          <w:sz w:val="28"/>
          <w:szCs w:val="28"/>
          <w:lang w:val="ru-RU"/>
        </w:rPr>
      </w:pPr>
    </w:p>
    <w:p w:rsidR="005C09C3" w:rsidRDefault="005C09C3" w:rsidP="005C7FB6">
      <w:pPr>
        <w:pStyle w:val="aa"/>
        <w:jc w:val="center"/>
        <w:rPr>
          <w:b/>
          <w:i/>
          <w:sz w:val="28"/>
          <w:szCs w:val="28"/>
          <w:lang w:val="ru-RU"/>
        </w:rPr>
      </w:pPr>
      <w:r>
        <w:rPr>
          <w:b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86400" cy="3200400"/>
            <wp:effectExtent l="19050" t="0" r="1905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0051C6" w:rsidRDefault="000051C6" w:rsidP="005C7FB6">
      <w:pPr>
        <w:pStyle w:val="aa"/>
        <w:jc w:val="center"/>
        <w:rPr>
          <w:b/>
          <w:i/>
          <w:sz w:val="28"/>
          <w:szCs w:val="28"/>
          <w:lang w:val="ru-RU"/>
        </w:rPr>
      </w:pPr>
    </w:p>
    <w:p w:rsidR="000051C6" w:rsidRDefault="000051C6" w:rsidP="005C7FB6">
      <w:pPr>
        <w:pStyle w:val="aa"/>
        <w:jc w:val="center"/>
        <w:rPr>
          <w:b/>
          <w:i/>
          <w:sz w:val="28"/>
          <w:szCs w:val="28"/>
          <w:lang w:val="ru-RU"/>
        </w:rPr>
      </w:pPr>
    </w:p>
    <w:p w:rsidR="000051C6" w:rsidRDefault="00273C56" w:rsidP="005C7FB6">
      <w:pPr>
        <w:pStyle w:val="aa"/>
        <w:jc w:val="center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lastRenderedPageBreak/>
        <w:pict>
          <v:shape id="_x0000_i1057" type="#_x0000_t136" style="width:330.75pt;height:22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6pt;v-text-kern:t" trim="t" fitpath="t" string="Муниципальная целевая программа "/>
          </v:shape>
        </w:pict>
      </w:r>
    </w:p>
    <w:p w:rsidR="000051C6" w:rsidRDefault="000051C6" w:rsidP="005C7FB6">
      <w:pPr>
        <w:pStyle w:val="aa"/>
        <w:jc w:val="center"/>
        <w:rPr>
          <w:b/>
          <w:i/>
          <w:sz w:val="28"/>
          <w:szCs w:val="28"/>
          <w:lang w:val="ru-RU"/>
        </w:rPr>
      </w:pPr>
    </w:p>
    <w:p w:rsidR="000051C6" w:rsidRDefault="00273C56" w:rsidP="000051C6">
      <w:pPr>
        <w:pStyle w:val="aa"/>
        <w:jc w:val="center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pict>
          <v:shape id="_x0000_i1058" type="#_x0000_t136" style="width:352.5pt;height:67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6pt;v-text-kern:t" trim="t" fitpath="t" string="«Развитие культуры на селе – 2014 год&#10;&#10;"/>
          </v:shape>
        </w:pict>
      </w:r>
    </w:p>
    <w:p w:rsidR="000051C6" w:rsidRDefault="00273C56" w:rsidP="00705A50">
      <w:pPr>
        <w:pStyle w:val="aa"/>
        <w:jc w:val="center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pict>
          <v:shape id="_x0000_i1059" type="#_x0000_t136" style="width:152.25pt;height:21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8pt;v-text-kern:t" trim="t" fitpath="t" string="Структура расходов"/>
          </v:shape>
        </w:pict>
      </w:r>
    </w:p>
    <w:p w:rsidR="00705A50" w:rsidRDefault="00705A50" w:rsidP="00705A50">
      <w:pPr>
        <w:pStyle w:val="aa"/>
        <w:jc w:val="center"/>
        <w:rPr>
          <w:b/>
          <w:i/>
          <w:sz w:val="28"/>
          <w:szCs w:val="28"/>
          <w:lang w:val="ru-RU"/>
        </w:rPr>
      </w:pPr>
    </w:p>
    <w:p w:rsidR="00705A50" w:rsidRDefault="00705A50" w:rsidP="00213CED">
      <w:pPr>
        <w:pStyle w:val="aa"/>
        <w:jc w:val="center"/>
        <w:rPr>
          <w:b/>
          <w:i/>
          <w:sz w:val="28"/>
          <w:szCs w:val="28"/>
          <w:lang w:val="ru-RU"/>
        </w:rPr>
      </w:pPr>
      <w:r>
        <w:rPr>
          <w:b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86400" cy="3200400"/>
            <wp:effectExtent l="19050" t="0" r="1905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213CED" w:rsidRDefault="00213CED" w:rsidP="00213CED">
      <w:pPr>
        <w:pStyle w:val="aa"/>
        <w:jc w:val="center"/>
        <w:rPr>
          <w:b/>
          <w:i/>
          <w:sz w:val="28"/>
          <w:szCs w:val="28"/>
          <w:lang w:val="ru-RU"/>
        </w:rPr>
      </w:pPr>
    </w:p>
    <w:p w:rsidR="00705A50" w:rsidRDefault="00273C56" w:rsidP="00705A50">
      <w:pPr>
        <w:pStyle w:val="aa"/>
        <w:jc w:val="center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pict>
          <v:shape id="_x0000_i1060" type="#_x0000_t156" style="width:361.5pt;height:42.75pt" fillcolor="#99f" stroked="f">
            <v:fill color2="#099" focus="100%" type="gradient"/>
            <v:shadow on="t" color="silver" opacity="52429f" offset="3pt,3pt"/>
            <v:textpath style="font-family:&quot;Times New Roman&quot;;font-size:14pt;v-text-kern:t" trim="t" fitpath="t" xscale="f" string="Состав расходов( %)"/>
          </v:shape>
        </w:pict>
      </w:r>
    </w:p>
    <w:p w:rsidR="00705A50" w:rsidRDefault="00705A50" w:rsidP="00705A50">
      <w:pPr>
        <w:pStyle w:val="aa"/>
        <w:jc w:val="center"/>
        <w:rPr>
          <w:b/>
          <w:i/>
          <w:sz w:val="28"/>
          <w:szCs w:val="28"/>
          <w:lang w:val="ru-RU"/>
        </w:rPr>
      </w:pPr>
    </w:p>
    <w:p w:rsidR="00705A50" w:rsidRDefault="00161216" w:rsidP="00705A50">
      <w:pPr>
        <w:pStyle w:val="aa"/>
        <w:jc w:val="center"/>
        <w:rPr>
          <w:b/>
          <w:i/>
          <w:sz w:val="28"/>
          <w:szCs w:val="28"/>
          <w:lang w:val="ru-RU"/>
        </w:rPr>
      </w:pPr>
      <w:r>
        <w:rPr>
          <w:b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86400" cy="3200400"/>
            <wp:effectExtent l="19050" t="0" r="1905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6039AF" w:rsidRDefault="006039AF" w:rsidP="00705A50">
      <w:pPr>
        <w:pStyle w:val="aa"/>
        <w:jc w:val="center"/>
        <w:rPr>
          <w:b/>
          <w:i/>
          <w:sz w:val="28"/>
          <w:szCs w:val="28"/>
          <w:lang w:val="ru-RU"/>
        </w:rPr>
      </w:pPr>
    </w:p>
    <w:p w:rsidR="006039AF" w:rsidRPr="002D4BAB" w:rsidRDefault="002D4BAB" w:rsidP="009618E5">
      <w:pPr>
        <w:pStyle w:val="aa"/>
        <w:jc w:val="both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В ходе исполнения бюджета администрация сельского поселения вправе вносить изменения в ведомственную структуру расходов бюджета.</w:t>
      </w:r>
    </w:p>
    <w:sectPr w:rsidR="006039AF" w:rsidRPr="002D4BAB" w:rsidSect="00651596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C56" w:rsidRDefault="00273C56" w:rsidP="00D41A8E">
      <w:pPr>
        <w:spacing w:after="0" w:line="240" w:lineRule="auto"/>
      </w:pPr>
      <w:r>
        <w:separator/>
      </w:r>
    </w:p>
  </w:endnote>
  <w:endnote w:type="continuationSeparator" w:id="0">
    <w:p w:rsidR="00273C56" w:rsidRDefault="00273C56" w:rsidP="00D41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C56" w:rsidRDefault="00273C56" w:rsidP="00D41A8E">
      <w:pPr>
        <w:spacing w:after="0" w:line="240" w:lineRule="auto"/>
      </w:pPr>
      <w:r>
        <w:separator/>
      </w:r>
    </w:p>
  </w:footnote>
  <w:footnote w:type="continuationSeparator" w:id="0">
    <w:p w:rsidR="00273C56" w:rsidRDefault="00273C56" w:rsidP="00D41A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3BDD"/>
    <w:multiLevelType w:val="hybridMultilevel"/>
    <w:tmpl w:val="F24E1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EB5B7E"/>
    <w:multiLevelType w:val="hybridMultilevel"/>
    <w:tmpl w:val="B55E8B82"/>
    <w:lvl w:ilvl="0" w:tplc="18B2C2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168DA"/>
    <w:rsid w:val="00002A98"/>
    <w:rsid w:val="000051C6"/>
    <w:rsid w:val="000072CF"/>
    <w:rsid w:val="000270CB"/>
    <w:rsid w:val="00040BAA"/>
    <w:rsid w:val="00066545"/>
    <w:rsid w:val="00073E6D"/>
    <w:rsid w:val="0008101E"/>
    <w:rsid w:val="00086A32"/>
    <w:rsid w:val="000B0A1B"/>
    <w:rsid w:val="000D16BB"/>
    <w:rsid w:val="000E1D99"/>
    <w:rsid w:val="000E205D"/>
    <w:rsid w:val="000E2C55"/>
    <w:rsid w:val="000E6011"/>
    <w:rsid w:val="00101EB1"/>
    <w:rsid w:val="001114E5"/>
    <w:rsid w:val="00132570"/>
    <w:rsid w:val="001361E5"/>
    <w:rsid w:val="00161216"/>
    <w:rsid w:val="00171EC4"/>
    <w:rsid w:val="001A4890"/>
    <w:rsid w:val="001B0DCB"/>
    <w:rsid w:val="001D690E"/>
    <w:rsid w:val="001E4B29"/>
    <w:rsid w:val="001F2596"/>
    <w:rsid w:val="002034B6"/>
    <w:rsid w:val="00213CED"/>
    <w:rsid w:val="00216659"/>
    <w:rsid w:val="002313A0"/>
    <w:rsid w:val="002411EB"/>
    <w:rsid w:val="00243FB4"/>
    <w:rsid w:val="00255031"/>
    <w:rsid w:val="00263C46"/>
    <w:rsid w:val="002659D4"/>
    <w:rsid w:val="00273C56"/>
    <w:rsid w:val="002A330E"/>
    <w:rsid w:val="002A334F"/>
    <w:rsid w:val="002B614E"/>
    <w:rsid w:val="002C74C7"/>
    <w:rsid w:val="002D4BAB"/>
    <w:rsid w:val="002E2F79"/>
    <w:rsid w:val="002E7DD3"/>
    <w:rsid w:val="002F3987"/>
    <w:rsid w:val="0031343A"/>
    <w:rsid w:val="003138C8"/>
    <w:rsid w:val="003452EB"/>
    <w:rsid w:val="00347FE1"/>
    <w:rsid w:val="0036212A"/>
    <w:rsid w:val="00374F2B"/>
    <w:rsid w:val="00376967"/>
    <w:rsid w:val="00380C72"/>
    <w:rsid w:val="00382943"/>
    <w:rsid w:val="00394709"/>
    <w:rsid w:val="003A5EB7"/>
    <w:rsid w:val="003C53FE"/>
    <w:rsid w:val="003F7B64"/>
    <w:rsid w:val="00432985"/>
    <w:rsid w:val="004501B3"/>
    <w:rsid w:val="00462B3C"/>
    <w:rsid w:val="00480264"/>
    <w:rsid w:val="0048400A"/>
    <w:rsid w:val="004913DF"/>
    <w:rsid w:val="004B2FF9"/>
    <w:rsid w:val="004C02AF"/>
    <w:rsid w:val="004F3C8B"/>
    <w:rsid w:val="005168DA"/>
    <w:rsid w:val="005430A6"/>
    <w:rsid w:val="00547BAA"/>
    <w:rsid w:val="0057082C"/>
    <w:rsid w:val="005738E8"/>
    <w:rsid w:val="00574398"/>
    <w:rsid w:val="00592F79"/>
    <w:rsid w:val="0059486B"/>
    <w:rsid w:val="0059721B"/>
    <w:rsid w:val="005A1B0D"/>
    <w:rsid w:val="005B167F"/>
    <w:rsid w:val="005C09C3"/>
    <w:rsid w:val="005C1D19"/>
    <w:rsid w:val="005C7FB6"/>
    <w:rsid w:val="005D0423"/>
    <w:rsid w:val="005D3790"/>
    <w:rsid w:val="00600E02"/>
    <w:rsid w:val="006038CF"/>
    <w:rsid w:val="006039AF"/>
    <w:rsid w:val="00614E2F"/>
    <w:rsid w:val="00626AB4"/>
    <w:rsid w:val="00633CD0"/>
    <w:rsid w:val="00643D97"/>
    <w:rsid w:val="00645830"/>
    <w:rsid w:val="00651596"/>
    <w:rsid w:val="0065267C"/>
    <w:rsid w:val="00665BC6"/>
    <w:rsid w:val="006719AD"/>
    <w:rsid w:val="006970E7"/>
    <w:rsid w:val="006B5493"/>
    <w:rsid w:val="006B65BE"/>
    <w:rsid w:val="006B7C98"/>
    <w:rsid w:val="006C621B"/>
    <w:rsid w:val="006E4414"/>
    <w:rsid w:val="006F6AD8"/>
    <w:rsid w:val="00705A50"/>
    <w:rsid w:val="00711DF4"/>
    <w:rsid w:val="00721356"/>
    <w:rsid w:val="007350B4"/>
    <w:rsid w:val="00736590"/>
    <w:rsid w:val="00746A0C"/>
    <w:rsid w:val="00750306"/>
    <w:rsid w:val="0075554A"/>
    <w:rsid w:val="00760A59"/>
    <w:rsid w:val="0076301C"/>
    <w:rsid w:val="00771FB2"/>
    <w:rsid w:val="007B7B48"/>
    <w:rsid w:val="00804477"/>
    <w:rsid w:val="00814BBB"/>
    <w:rsid w:val="00823ABF"/>
    <w:rsid w:val="00833710"/>
    <w:rsid w:val="008406BB"/>
    <w:rsid w:val="0084178D"/>
    <w:rsid w:val="0086021E"/>
    <w:rsid w:val="00866BEA"/>
    <w:rsid w:val="00880BBB"/>
    <w:rsid w:val="008814B1"/>
    <w:rsid w:val="008A2ECB"/>
    <w:rsid w:val="008A36E6"/>
    <w:rsid w:val="008E0A73"/>
    <w:rsid w:val="008E2F91"/>
    <w:rsid w:val="009143B9"/>
    <w:rsid w:val="00927BBF"/>
    <w:rsid w:val="0093003C"/>
    <w:rsid w:val="0095164E"/>
    <w:rsid w:val="009618E5"/>
    <w:rsid w:val="00973203"/>
    <w:rsid w:val="00980492"/>
    <w:rsid w:val="00981787"/>
    <w:rsid w:val="009A2ABC"/>
    <w:rsid w:val="009E486D"/>
    <w:rsid w:val="00A25A4F"/>
    <w:rsid w:val="00A41FBD"/>
    <w:rsid w:val="00A56ECA"/>
    <w:rsid w:val="00A60D77"/>
    <w:rsid w:val="00A63BBF"/>
    <w:rsid w:val="00A6746D"/>
    <w:rsid w:val="00A73436"/>
    <w:rsid w:val="00AA5BE8"/>
    <w:rsid w:val="00AB3BE8"/>
    <w:rsid w:val="00AC3648"/>
    <w:rsid w:val="00AE68BB"/>
    <w:rsid w:val="00B4289E"/>
    <w:rsid w:val="00B71F44"/>
    <w:rsid w:val="00B75614"/>
    <w:rsid w:val="00B87869"/>
    <w:rsid w:val="00BA035D"/>
    <w:rsid w:val="00BB0347"/>
    <w:rsid w:val="00BC7F6A"/>
    <w:rsid w:val="00BE2CDB"/>
    <w:rsid w:val="00BE5723"/>
    <w:rsid w:val="00BF0B99"/>
    <w:rsid w:val="00C209DB"/>
    <w:rsid w:val="00C50FCB"/>
    <w:rsid w:val="00C66164"/>
    <w:rsid w:val="00C66CF1"/>
    <w:rsid w:val="00C75380"/>
    <w:rsid w:val="00CA480E"/>
    <w:rsid w:val="00CB56E2"/>
    <w:rsid w:val="00CC09A7"/>
    <w:rsid w:val="00CC4F28"/>
    <w:rsid w:val="00CD01B1"/>
    <w:rsid w:val="00CF2FCF"/>
    <w:rsid w:val="00CF31B9"/>
    <w:rsid w:val="00D01EDD"/>
    <w:rsid w:val="00D060DF"/>
    <w:rsid w:val="00D1505E"/>
    <w:rsid w:val="00D41A8E"/>
    <w:rsid w:val="00D43535"/>
    <w:rsid w:val="00D52BAE"/>
    <w:rsid w:val="00D560B3"/>
    <w:rsid w:val="00D6009C"/>
    <w:rsid w:val="00D91EF4"/>
    <w:rsid w:val="00D931DF"/>
    <w:rsid w:val="00DA63DA"/>
    <w:rsid w:val="00DB5BCB"/>
    <w:rsid w:val="00DB60E4"/>
    <w:rsid w:val="00DC4C18"/>
    <w:rsid w:val="00DC6662"/>
    <w:rsid w:val="00DC72FB"/>
    <w:rsid w:val="00DD4790"/>
    <w:rsid w:val="00DE2FA6"/>
    <w:rsid w:val="00DE7C8C"/>
    <w:rsid w:val="00E4205A"/>
    <w:rsid w:val="00E55BE9"/>
    <w:rsid w:val="00E64B6D"/>
    <w:rsid w:val="00EA1A7F"/>
    <w:rsid w:val="00EC042F"/>
    <w:rsid w:val="00EC5D30"/>
    <w:rsid w:val="00ED5D3A"/>
    <w:rsid w:val="00EE0342"/>
    <w:rsid w:val="00EE5849"/>
    <w:rsid w:val="00EF13AC"/>
    <w:rsid w:val="00EF325B"/>
    <w:rsid w:val="00F27155"/>
    <w:rsid w:val="00F279E1"/>
    <w:rsid w:val="00F31E99"/>
    <w:rsid w:val="00F364C9"/>
    <w:rsid w:val="00F42048"/>
    <w:rsid w:val="00F54121"/>
    <w:rsid w:val="00F66EBF"/>
    <w:rsid w:val="00F8007F"/>
    <w:rsid w:val="00F81D3D"/>
    <w:rsid w:val="00F91F4D"/>
    <w:rsid w:val="00FB4911"/>
    <w:rsid w:val="00FD01BB"/>
    <w:rsid w:val="00FD0812"/>
    <w:rsid w:val="00FD386A"/>
    <w:rsid w:val="00FE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  <o:rules v:ext="edit">
        <o:r id="V:Rule1" type="connector" idref="#_x0000_s1035"/>
        <o:r id="V:Rule2" type="connector" idref="#_x0000_s1037"/>
        <o:r id="V:Rule3" type="connector" idref="#_x0000_s10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8DA"/>
  </w:style>
  <w:style w:type="paragraph" w:styleId="1">
    <w:name w:val="heading 1"/>
    <w:basedOn w:val="a"/>
    <w:next w:val="a"/>
    <w:link w:val="10"/>
    <w:uiPriority w:val="9"/>
    <w:qFormat/>
    <w:rsid w:val="005168DA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68DA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68DA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68DA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68DA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68DA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68DA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68DA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68DA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68DA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168D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168DA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168DA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168D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5168D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5168DA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168DA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168DA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5168DA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68DA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5168DA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5168DA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68DA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5168DA"/>
    <w:rPr>
      <w:b/>
      <w:bCs/>
      <w:spacing w:val="0"/>
    </w:rPr>
  </w:style>
  <w:style w:type="character" w:styleId="a9">
    <w:name w:val="Emphasis"/>
    <w:uiPriority w:val="20"/>
    <w:qFormat/>
    <w:rsid w:val="005168DA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5168DA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5168D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68DA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5168DA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5168DA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5168DA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5168DA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5168DA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5168DA"/>
    <w:rPr>
      <w:smallCaps/>
    </w:rPr>
  </w:style>
  <w:style w:type="character" w:styleId="af1">
    <w:name w:val="Intense Reference"/>
    <w:uiPriority w:val="32"/>
    <w:qFormat/>
    <w:rsid w:val="005168DA"/>
    <w:rPr>
      <w:b/>
      <w:bCs/>
      <w:smallCaps/>
      <w:color w:val="auto"/>
    </w:rPr>
  </w:style>
  <w:style w:type="character" w:styleId="af2">
    <w:name w:val="Book Title"/>
    <w:uiPriority w:val="33"/>
    <w:qFormat/>
    <w:rsid w:val="005168DA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168D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94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9486B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D41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D41A8E"/>
  </w:style>
  <w:style w:type="paragraph" w:styleId="af8">
    <w:name w:val="footer"/>
    <w:basedOn w:val="a"/>
    <w:link w:val="af9"/>
    <w:uiPriority w:val="99"/>
    <w:semiHidden/>
    <w:unhideWhenUsed/>
    <w:rsid w:val="00D41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D41A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Data" Target="diagrams/data4.xml"/><Relationship Id="rId21" Type="http://schemas.openxmlformats.org/officeDocument/2006/relationships/diagramData" Target="diagrams/data3.xml"/><Relationship Id="rId34" Type="http://schemas.openxmlformats.org/officeDocument/2006/relationships/diagramColors" Target="diagrams/colors5.xml"/><Relationship Id="rId42" Type="http://schemas.openxmlformats.org/officeDocument/2006/relationships/image" Target="media/image4.jpeg"/><Relationship Id="rId47" Type="http://schemas.openxmlformats.org/officeDocument/2006/relationships/diagramQuickStyle" Target="diagrams/quickStyle7.xml"/><Relationship Id="rId50" Type="http://schemas.openxmlformats.org/officeDocument/2006/relationships/image" Target="media/image6.jpeg"/><Relationship Id="rId55" Type="http://schemas.openxmlformats.org/officeDocument/2006/relationships/diagramQuickStyle" Target="diagrams/quickStyle8.xml"/><Relationship Id="rId63" Type="http://schemas.openxmlformats.org/officeDocument/2006/relationships/diagramLayout" Target="diagrams/layout9.xml"/><Relationship Id="rId68" Type="http://schemas.openxmlformats.org/officeDocument/2006/relationships/diagramLayout" Target="diagrams/layout10.xml"/><Relationship Id="rId76" Type="http://schemas.openxmlformats.org/officeDocument/2006/relationships/diagramColors" Target="diagrams/colors11.xml"/><Relationship Id="rId84" Type="http://schemas.openxmlformats.org/officeDocument/2006/relationships/chart" Target="charts/chart5.xml"/><Relationship Id="rId89" Type="http://schemas.microsoft.com/office/2007/relationships/diagramDrawing" Target="diagrams/drawing13.xml"/><Relationship Id="rId97" Type="http://schemas.openxmlformats.org/officeDocument/2006/relationships/chart" Target="charts/chart8.xml"/><Relationship Id="rId7" Type="http://schemas.openxmlformats.org/officeDocument/2006/relationships/endnotes" Target="endnotes.xml"/><Relationship Id="rId71" Type="http://schemas.microsoft.com/office/2007/relationships/diagramDrawing" Target="diagrams/drawing10.xml"/><Relationship Id="rId92" Type="http://schemas.openxmlformats.org/officeDocument/2006/relationships/diagramQuickStyle" Target="diagrams/quickStyle14.xml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9" Type="http://schemas.openxmlformats.org/officeDocument/2006/relationships/diagramColors" Target="diagrams/colors4.xml"/><Relationship Id="rId11" Type="http://schemas.openxmlformats.org/officeDocument/2006/relationships/diagramLayout" Target="diagrams/layout1.xml"/><Relationship Id="rId24" Type="http://schemas.openxmlformats.org/officeDocument/2006/relationships/diagramColors" Target="diagrams/colors3.xml"/><Relationship Id="rId32" Type="http://schemas.openxmlformats.org/officeDocument/2006/relationships/diagramLayout" Target="diagrams/layout5.xml"/><Relationship Id="rId37" Type="http://schemas.openxmlformats.org/officeDocument/2006/relationships/diagramLayout" Target="diagrams/layout6.xml"/><Relationship Id="rId40" Type="http://schemas.microsoft.com/office/2007/relationships/diagramDrawing" Target="diagrams/drawing6.xml"/><Relationship Id="rId45" Type="http://schemas.openxmlformats.org/officeDocument/2006/relationships/diagramData" Target="diagrams/data7.xml"/><Relationship Id="rId53" Type="http://schemas.openxmlformats.org/officeDocument/2006/relationships/diagramData" Target="diagrams/data8.xml"/><Relationship Id="rId58" Type="http://schemas.openxmlformats.org/officeDocument/2006/relationships/image" Target="media/image9.jpeg"/><Relationship Id="rId66" Type="http://schemas.microsoft.com/office/2007/relationships/diagramDrawing" Target="diagrams/drawing9.xml"/><Relationship Id="rId74" Type="http://schemas.openxmlformats.org/officeDocument/2006/relationships/diagramLayout" Target="diagrams/layout11.xml"/><Relationship Id="rId79" Type="http://schemas.openxmlformats.org/officeDocument/2006/relationships/diagramLayout" Target="diagrams/layout12.xml"/><Relationship Id="rId87" Type="http://schemas.openxmlformats.org/officeDocument/2006/relationships/diagramQuickStyle" Target="diagrams/quickStyle13.xml"/><Relationship Id="rId5" Type="http://schemas.openxmlformats.org/officeDocument/2006/relationships/webSettings" Target="webSettings.xml"/><Relationship Id="rId61" Type="http://schemas.openxmlformats.org/officeDocument/2006/relationships/image" Target="media/image12.jpeg"/><Relationship Id="rId82" Type="http://schemas.microsoft.com/office/2007/relationships/diagramDrawing" Target="diagrams/drawing12.xml"/><Relationship Id="rId90" Type="http://schemas.openxmlformats.org/officeDocument/2006/relationships/diagramData" Target="diagrams/data14.xml"/><Relationship Id="rId95" Type="http://schemas.openxmlformats.org/officeDocument/2006/relationships/chart" Target="charts/chart6.xml"/><Relationship Id="rId19" Type="http://schemas.openxmlformats.org/officeDocument/2006/relationships/diagramColors" Target="diagrams/colors2.xml"/><Relationship Id="rId14" Type="http://schemas.microsoft.com/office/2007/relationships/diagramDrawing" Target="diagrams/drawing1.xml"/><Relationship Id="rId22" Type="http://schemas.openxmlformats.org/officeDocument/2006/relationships/diagramLayout" Target="diagrams/layout3.xml"/><Relationship Id="rId27" Type="http://schemas.openxmlformats.org/officeDocument/2006/relationships/diagramLayout" Target="diagrams/layout4.xml"/><Relationship Id="rId30" Type="http://schemas.microsoft.com/office/2007/relationships/diagramDrawing" Target="diagrams/drawing4.xml"/><Relationship Id="rId35" Type="http://schemas.microsoft.com/office/2007/relationships/diagramDrawing" Target="diagrams/drawing5.xml"/><Relationship Id="rId43" Type="http://schemas.openxmlformats.org/officeDocument/2006/relationships/chart" Target="charts/chart2.xml"/><Relationship Id="rId48" Type="http://schemas.openxmlformats.org/officeDocument/2006/relationships/diagramColors" Target="diagrams/colors7.xml"/><Relationship Id="rId56" Type="http://schemas.openxmlformats.org/officeDocument/2006/relationships/diagramColors" Target="diagrams/colors8.xml"/><Relationship Id="rId64" Type="http://schemas.openxmlformats.org/officeDocument/2006/relationships/diagramQuickStyle" Target="diagrams/quickStyle9.xml"/><Relationship Id="rId69" Type="http://schemas.openxmlformats.org/officeDocument/2006/relationships/diagramQuickStyle" Target="diagrams/quickStyle10.xml"/><Relationship Id="rId77" Type="http://schemas.microsoft.com/office/2007/relationships/diagramDrawing" Target="diagrams/drawing11.xml"/><Relationship Id="rId100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7.jpeg"/><Relationship Id="rId72" Type="http://schemas.openxmlformats.org/officeDocument/2006/relationships/chart" Target="charts/chart3.xml"/><Relationship Id="rId80" Type="http://schemas.openxmlformats.org/officeDocument/2006/relationships/diagramQuickStyle" Target="diagrams/quickStyle12.xml"/><Relationship Id="rId85" Type="http://schemas.openxmlformats.org/officeDocument/2006/relationships/diagramData" Target="diagrams/data13.xml"/><Relationship Id="rId93" Type="http://schemas.openxmlformats.org/officeDocument/2006/relationships/diagramColors" Target="diagrams/colors14.xml"/><Relationship Id="rId98" Type="http://schemas.openxmlformats.org/officeDocument/2006/relationships/chart" Target="charts/chart9.xml"/><Relationship Id="rId3" Type="http://schemas.microsoft.com/office/2007/relationships/stylesWithEffects" Target="stylesWithEffects.xml"/><Relationship Id="rId12" Type="http://schemas.openxmlformats.org/officeDocument/2006/relationships/diagramQuickStyle" Target="diagrams/quickStyle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33" Type="http://schemas.openxmlformats.org/officeDocument/2006/relationships/diagramQuickStyle" Target="diagrams/quickStyle5.xml"/><Relationship Id="rId38" Type="http://schemas.openxmlformats.org/officeDocument/2006/relationships/diagramQuickStyle" Target="diagrams/quickStyle6.xml"/><Relationship Id="rId46" Type="http://schemas.openxmlformats.org/officeDocument/2006/relationships/diagramLayout" Target="diagrams/layout7.xml"/><Relationship Id="rId59" Type="http://schemas.openxmlformats.org/officeDocument/2006/relationships/image" Target="media/image10.jpeg"/><Relationship Id="rId67" Type="http://schemas.openxmlformats.org/officeDocument/2006/relationships/diagramData" Target="diagrams/data10.xml"/><Relationship Id="rId20" Type="http://schemas.microsoft.com/office/2007/relationships/diagramDrawing" Target="diagrams/drawing2.xml"/><Relationship Id="rId41" Type="http://schemas.openxmlformats.org/officeDocument/2006/relationships/image" Target="media/image3.jpeg"/><Relationship Id="rId54" Type="http://schemas.openxmlformats.org/officeDocument/2006/relationships/diagramLayout" Target="diagrams/layout8.xml"/><Relationship Id="rId62" Type="http://schemas.openxmlformats.org/officeDocument/2006/relationships/diagramData" Target="diagrams/data9.xml"/><Relationship Id="rId70" Type="http://schemas.openxmlformats.org/officeDocument/2006/relationships/diagramColors" Target="diagrams/colors10.xml"/><Relationship Id="rId75" Type="http://schemas.openxmlformats.org/officeDocument/2006/relationships/diagramQuickStyle" Target="diagrams/quickStyle11.xml"/><Relationship Id="rId83" Type="http://schemas.openxmlformats.org/officeDocument/2006/relationships/chart" Target="charts/chart4.xml"/><Relationship Id="rId88" Type="http://schemas.openxmlformats.org/officeDocument/2006/relationships/diagramColors" Target="diagrams/colors13.xml"/><Relationship Id="rId91" Type="http://schemas.openxmlformats.org/officeDocument/2006/relationships/diagramLayout" Target="diagrams/layout14.xml"/><Relationship Id="rId96" Type="http://schemas.openxmlformats.org/officeDocument/2006/relationships/chart" Target="charts/chart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diagramQuickStyle" Target="diagrams/quickStyle3.xml"/><Relationship Id="rId28" Type="http://schemas.openxmlformats.org/officeDocument/2006/relationships/diagramQuickStyle" Target="diagrams/quickStyle4.xml"/><Relationship Id="rId36" Type="http://schemas.openxmlformats.org/officeDocument/2006/relationships/diagramData" Target="diagrams/data6.xml"/><Relationship Id="rId49" Type="http://schemas.microsoft.com/office/2007/relationships/diagramDrawing" Target="diagrams/drawing7.xml"/><Relationship Id="rId57" Type="http://schemas.microsoft.com/office/2007/relationships/diagramDrawing" Target="diagrams/drawing8.xml"/><Relationship Id="rId10" Type="http://schemas.openxmlformats.org/officeDocument/2006/relationships/diagramData" Target="diagrams/data1.xml"/><Relationship Id="rId31" Type="http://schemas.openxmlformats.org/officeDocument/2006/relationships/diagramData" Target="diagrams/data5.xml"/><Relationship Id="rId44" Type="http://schemas.openxmlformats.org/officeDocument/2006/relationships/image" Target="media/image5.jpeg"/><Relationship Id="rId52" Type="http://schemas.openxmlformats.org/officeDocument/2006/relationships/image" Target="media/image8.jpeg"/><Relationship Id="rId60" Type="http://schemas.openxmlformats.org/officeDocument/2006/relationships/image" Target="media/image11.jpeg"/><Relationship Id="rId65" Type="http://schemas.openxmlformats.org/officeDocument/2006/relationships/diagramColors" Target="diagrams/colors9.xml"/><Relationship Id="rId73" Type="http://schemas.openxmlformats.org/officeDocument/2006/relationships/diagramData" Target="diagrams/data11.xml"/><Relationship Id="rId78" Type="http://schemas.openxmlformats.org/officeDocument/2006/relationships/diagramData" Target="diagrams/data12.xml"/><Relationship Id="rId81" Type="http://schemas.openxmlformats.org/officeDocument/2006/relationships/diagramColors" Target="diagrams/colors12.xml"/><Relationship Id="rId86" Type="http://schemas.openxmlformats.org/officeDocument/2006/relationships/diagramLayout" Target="diagrams/layout13.xml"/><Relationship Id="rId94" Type="http://schemas.microsoft.com/office/2007/relationships/diagramDrawing" Target="diagrams/drawing14.xml"/><Relationship Id="rId99" Type="http://schemas.openxmlformats.org/officeDocument/2006/relationships/chart" Target="charts/chart10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diagramColors" Target="diagrams/colors1.xml"/><Relationship Id="rId18" Type="http://schemas.openxmlformats.org/officeDocument/2006/relationships/diagramQuickStyle" Target="diagrams/quickStyle2.xml"/><Relationship Id="rId39" Type="http://schemas.openxmlformats.org/officeDocument/2006/relationships/diagramColors" Target="diagrams/colors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налоговые доходы-                          28,2%</c:v>
                </c:pt>
                <c:pt idx="1">
                  <c:v>неналоговые доходы -                          4%</c:v>
                </c:pt>
                <c:pt idx="2">
                  <c:v>безвозмездные поступления -    67,8%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0.28200000000000008</c:v>
                </c:pt>
                <c:pt idx="1">
                  <c:v>3.2000000000000105E-2</c:v>
                </c:pt>
                <c:pt idx="2">
                  <c:v>0.67800000000000304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638888888888889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574074074074073E-2"/>
                  <c:y val="-8.73015873015872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9444444444444458E-3"/>
                  <c:y val="-7.9365079365079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2592592592591755E-3"/>
                  <c:y val="-8.73015873015872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4.7619047619047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заработная плата и начисления на оплату труда</c:v>
                </c:pt>
                <c:pt idx="1">
                  <c:v>прочая закупка товаров, работ и услуг</c:v>
                </c:pt>
                <c:pt idx="2">
                  <c:v>закупка услуг в сфере информационных технологий</c:v>
                </c:pt>
                <c:pt idx="3">
                  <c:v>уплата налогов и сборов</c:v>
                </c:pt>
                <c:pt idx="4">
                  <c:v>иные выплаты персоналу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89.5</c:v>
                </c:pt>
                <c:pt idx="1">
                  <c:v>7.4</c:v>
                </c:pt>
                <c:pt idx="2">
                  <c:v>2.6</c:v>
                </c:pt>
                <c:pt idx="3">
                  <c:v>0.4</c:v>
                </c:pt>
                <c:pt idx="4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заработная плата и начисления на оплату труда</c:v>
                </c:pt>
                <c:pt idx="1">
                  <c:v>прочая закупка товаров, работ и услуг</c:v>
                </c:pt>
                <c:pt idx="2">
                  <c:v>закупка услуг в сфере информационных технологий</c:v>
                </c:pt>
                <c:pt idx="3">
                  <c:v>уплата налогов и сборов</c:v>
                </c:pt>
                <c:pt idx="4">
                  <c:v>иные выплаты персоналу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заработная плата и начисления на оплату труда</c:v>
                </c:pt>
                <c:pt idx="1">
                  <c:v>прочая закупка товаров, работ и услуг</c:v>
                </c:pt>
                <c:pt idx="2">
                  <c:v>закупка услуг в сфере информационных технологий</c:v>
                </c:pt>
                <c:pt idx="3">
                  <c:v>уплата налогов и сборов</c:v>
                </c:pt>
                <c:pt idx="4">
                  <c:v>иные выплаты персоналу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0094848"/>
        <c:axId val="200096384"/>
        <c:axId val="0"/>
      </c:bar3DChart>
      <c:catAx>
        <c:axId val="200094848"/>
        <c:scaling>
          <c:orientation val="minMax"/>
        </c:scaling>
        <c:delete val="0"/>
        <c:axPos val="b"/>
        <c:majorTickMark val="out"/>
        <c:minorTickMark val="none"/>
        <c:tickLblPos val="nextTo"/>
        <c:crossAx val="200096384"/>
        <c:crosses val="autoZero"/>
        <c:auto val="1"/>
        <c:lblAlgn val="ctr"/>
        <c:lblOffset val="100"/>
        <c:noMultiLvlLbl val="0"/>
      </c:catAx>
      <c:valAx>
        <c:axId val="200096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00948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общегосударственные расходы</c:v>
                </c:pt>
                <c:pt idx="1">
                  <c:v>культура</c:v>
                </c:pt>
                <c:pt idx="2">
                  <c:v>жилищно-коммунальное хозяйство</c:v>
                </c:pt>
                <c:pt idx="3">
                  <c:v>национальная экономика</c:v>
                </c:pt>
                <c:pt idx="4">
                  <c:v>национальная безопасность</c:v>
                </c:pt>
                <c:pt idx="5">
                  <c:v>межбюджетные трансферты</c:v>
                </c:pt>
                <c:pt idx="6">
                  <c:v>прочие</c:v>
                </c:pt>
              </c:strCache>
            </c:strRef>
          </c:cat>
          <c:val>
            <c:numRef>
              <c:f>Лист1!$B$2:$B$8</c:f>
              <c:numCache>
                <c:formatCode>0.00%</c:formatCode>
                <c:ptCount val="7"/>
                <c:pt idx="0">
                  <c:v>0.39200000000000085</c:v>
                </c:pt>
                <c:pt idx="1">
                  <c:v>0.31400000000000061</c:v>
                </c:pt>
                <c:pt idx="2">
                  <c:v>0.128</c:v>
                </c:pt>
                <c:pt idx="3" formatCode="0%">
                  <c:v>0.1</c:v>
                </c:pt>
                <c:pt idx="4">
                  <c:v>3.4000000000000002E-2</c:v>
                </c:pt>
                <c:pt idx="5">
                  <c:v>1.9000000000000038E-2</c:v>
                </c:pt>
                <c:pt idx="6" formatCode="General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412028624627014E-2"/>
          <c:y val="3.6501657132000591E-2"/>
          <c:w val="0.77537620297462861"/>
          <c:h val="0.5019719410073740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2014г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6.9444444444444527E-3"/>
                  <c:y val="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6341626887282436E-3"/>
                  <c:y val="3.57462019660411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</c:dLbl>
            <c:dLbl>
              <c:idx val="4"/>
              <c:layout>
                <c:manualLayout>
                  <c:x val="-2.1792451382173731E-2"/>
                  <c:y val="1.42984807864165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8233618233618257E-2"/>
                  <c:y val="6.553394655066634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НДФЛ</c:v>
                </c:pt>
                <c:pt idx="1">
                  <c:v>Акцизы</c:v>
                </c:pt>
                <c:pt idx="2">
                  <c:v>транспортный налог</c:v>
                </c:pt>
                <c:pt idx="3">
                  <c:v>земельный налог</c:v>
                </c:pt>
                <c:pt idx="4">
                  <c:v>налог на имущество</c:v>
                </c:pt>
                <c:pt idx="5">
                  <c:v>налоги на совокупный налог</c:v>
                </c:pt>
                <c:pt idx="6">
                  <c:v>госпошлина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4504.7</c:v>
                </c:pt>
                <c:pt idx="1">
                  <c:v>1938.9</c:v>
                </c:pt>
                <c:pt idx="2">
                  <c:v>838.6</c:v>
                </c:pt>
                <c:pt idx="3">
                  <c:v>425.1</c:v>
                </c:pt>
                <c:pt idx="4">
                  <c:v>166.5</c:v>
                </c:pt>
                <c:pt idx="5">
                  <c:v>83.3</c:v>
                </c:pt>
                <c:pt idx="6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1767483742894708E-2"/>
                  <c:y val="-2.10539500256838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228090640716693E-3"/>
                  <c:y val="-1.89699745976793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3496288110185054E-3"/>
                  <c:y val="-4.7497414029680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3.2171581769436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9.3659061848038426E-3"/>
                  <c:y val="-3.57462019660411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8233618233618257E-2"/>
                  <c:y val="6.553394655066634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НДФЛ</c:v>
                </c:pt>
                <c:pt idx="1">
                  <c:v>Акцизы</c:v>
                </c:pt>
                <c:pt idx="2">
                  <c:v>транспортный налог</c:v>
                </c:pt>
                <c:pt idx="3">
                  <c:v>земельный налог</c:v>
                </c:pt>
                <c:pt idx="4">
                  <c:v>налог на имущество</c:v>
                </c:pt>
                <c:pt idx="5">
                  <c:v>налоги на совокупный налог</c:v>
                </c:pt>
                <c:pt idx="6">
                  <c:v>госпошлина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4955.2</c:v>
                </c:pt>
                <c:pt idx="1">
                  <c:v>2275</c:v>
                </c:pt>
                <c:pt idx="2">
                  <c:v>880.6</c:v>
                </c:pt>
                <c:pt idx="3">
                  <c:v>425.1</c:v>
                </c:pt>
                <c:pt idx="4">
                  <c:v>174.8</c:v>
                </c:pt>
                <c:pt idx="5">
                  <c:v>87.5</c:v>
                </c:pt>
                <c:pt idx="6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5.71799870045484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629629629629637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7972709551656924E-3"/>
                  <c:y val="-4.31304666005221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</c:dLbl>
            <c:dLbl>
              <c:idx val="4"/>
              <c:layout>
                <c:manualLayout>
                  <c:x val="5.1981806367771277E-3"/>
                  <c:y val="-8.22162645218945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5071193586181872E-2"/>
                  <c:y val="-6.79177837354781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3.2193821926105391E-2"/>
                  <c:y val="6.553394655066634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НДФЛ</c:v>
                </c:pt>
                <c:pt idx="1">
                  <c:v>Акцизы</c:v>
                </c:pt>
                <c:pt idx="2">
                  <c:v>транспортный налог</c:v>
                </c:pt>
                <c:pt idx="3">
                  <c:v>земельный налог</c:v>
                </c:pt>
                <c:pt idx="4">
                  <c:v>налог на имущество</c:v>
                </c:pt>
                <c:pt idx="5">
                  <c:v>налоги на совокупный налог</c:v>
                </c:pt>
                <c:pt idx="6">
                  <c:v>госпошлина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5455.7</c:v>
                </c:pt>
                <c:pt idx="1">
                  <c:v>2436.3000000000002</c:v>
                </c:pt>
                <c:pt idx="2">
                  <c:v>920.2</c:v>
                </c:pt>
                <c:pt idx="3">
                  <c:v>425.1</c:v>
                </c:pt>
                <c:pt idx="4">
                  <c:v>182.7</c:v>
                </c:pt>
                <c:pt idx="5">
                  <c:v>91.4</c:v>
                </c:pt>
                <c:pt idx="6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9122944"/>
        <c:axId val="199124480"/>
        <c:axId val="0"/>
      </c:bar3DChart>
      <c:catAx>
        <c:axId val="199122944"/>
        <c:scaling>
          <c:orientation val="minMax"/>
        </c:scaling>
        <c:delete val="0"/>
        <c:axPos val="b"/>
        <c:majorTickMark val="out"/>
        <c:minorTickMark val="none"/>
        <c:tickLblPos val="nextTo"/>
        <c:crossAx val="199124480"/>
        <c:crosses val="autoZero"/>
        <c:auto val="1"/>
        <c:lblAlgn val="ctr"/>
        <c:lblOffset val="100"/>
        <c:noMultiLvlLbl val="0"/>
      </c:catAx>
      <c:valAx>
        <c:axId val="199124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9122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программные расходы</c:v>
                </c:pt>
                <c:pt idx="1">
                  <c:v>непрограммные расходы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7331.96</c:v>
                </c:pt>
                <c:pt idx="1">
                  <c:v>12117.6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программные расходы</c:v>
                </c:pt>
                <c:pt idx="1">
                  <c:v>непрограммные расходы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7983.89</c:v>
                </c:pt>
                <c:pt idx="1">
                  <c:v>12808.4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программные расходы</c:v>
                </c:pt>
                <c:pt idx="1">
                  <c:v>непрограммные расходы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8264.1</c:v>
                </c:pt>
                <c:pt idx="1">
                  <c:v>13828.949999999992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9153536"/>
        <c:axId val="199307648"/>
        <c:axId val="0"/>
      </c:bar3DChart>
      <c:catAx>
        <c:axId val="199153536"/>
        <c:scaling>
          <c:orientation val="minMax"/>
        </c:scaling>
        <c:delete val="0"/>
        <c:axPos val="l"/>
        <c:majorTickMark val="out"/>
        <c:minorTickMark val="none"/>
        <c:tickLblPos val="nextTo"/>
        <c:crossAx val="199307648"/>
        <c:crosses val="autoZero"/>
        <c:auto val="1"/>
        <c:lblAlgn val="ctr"/>
        <c:lblOffset val="100"/>
        <c:noMultiLvlLbl val="0"/>
      </c:catAx>
      <c:valAx>
        <c:axId val="19930764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99153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dLbls>
            <c:dLbl>
              <c:idx val="0"/>
              <c:layout>
                <c:manualLayout>
                  <c:x val="3.4722222222222224E-2"/>
                  <c:y val="-7.275048233154304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0185185185185217E-2"/>
                  <c:y val="-1.19047619047619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3148148148148147E-2"/>
                  <c:y val="1.19047619047619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5.55555555555555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заработная плата и начисления на оплату труда</c:v>
                </c:pt>
                <c:pt idx="1">
                  <c:v>прочая закупка товаров, работ и услуг</c:v>
                </c:pt>
                <c:pt idx="2">
                  <c:v>закупка товаров ,работ и услуг</c:v>
                </c:pt>
                <c:pt idx="3">
                  <c:v>уплата налогов</c:v>
                </c:pt>
                <c:pt idx="4">
                  <c:v>иные выплаты персоналу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6564.8</c:v>
                </c:pt>
                <c:pt idx="1">
                  <c:v>541.16</c:v>
                </c:pt>
                <c:pt idx="2">
                  <c:v>197.3</c:v>
                </c:pt>
                <c:pt idx="3">
                  <c:v>26.5</c:v>
                </c:pt>
                <c:pt idx="4">
                  <c:v>2.2000000000000002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dLbls>
            <c:dLbl>
              <c:idx val="0"/>
              <c:layout>
                <c:manualLayout>
                  <c:x val="4.86111111111111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38888888888889E-2"/>
                  <c:y val="-2.7777777777777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3149970836978712E-3"/>
                  <c:y val="-3.96828521434820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5555555555555518E-2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351851851851853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заработная плата и начисления на оплату труда</c:v>
                </c:pt>
                <c:pt idx="1">
                  <c:v>прочая закупка товаров, работ и услуг</c:v>
                </c:pt>
                <c:pt idx="2">
                  <c:v>закупка товаров ,работ и услуг</c:v>
                </c:pt>
                <c:pt idx="3">
                  <c:v>уплата налогов</c:v>
                </c:pt>
                <c:pt idx="4">
                  <c:v>иные выплаты персоналу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6564.8</c:v>
                </c:pt>
                <c:pt idx="1">
                  <c:v>1063.0899999999999</c:v>
                </c:pt>
                <c:pt idx="2">
                  <c:v>353.8</c:v>
                </c:pt>
                <c:pt idx="3">
                  <c:v>26.5</c:v>
                </c:pt>
                <c:pt idx="4">
                  <c:v>2.2000000000000002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</c:v>
                </c:pt>
              </c:strCache>
            </c:strRef>
          </c:tx>
          <c:spPr>
            <a:ln w="25400">
              <a:noFill/>
            </a:ln>
          </c:spPr>
          <c:dLbls>
            <c:dLbl>
              <c:idx val="0"/>
              <c:layout>
                <c:manualLayout>
                  <c:x val="7.8703703703703734E-2"/>
                  <c:y val="-3.96825396825397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0092592592592591E-2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5555555555555566E-2"/>
                  <c:y val="-7.14285714285715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9444444444444493E-3"/>
                  <c:y val="-8.73018997625297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заработная плата и начисления на оплату труда</c:v>
                </c:pt>
                <c:pt idx="1">
                  <c:v>прочая закупка товаров, работ и услуг</c:v>
                </c:pt>
                <c:pt idx="2">
                  <c:v>закупка товаров ,работ и услуг</c:v>
                </c:pt>
                <c:pt idx="3">
                  <c:v>уплата налогов</c:v>
                </c:pt>
                <c:pt idx="4">
                  <c:v>иные выплаты персоналу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6564.8</c:v>
                </c:pt>
                <c:pt idx="1">
                  <c:v>1213.3</c:v>
                </c:pt>
                <c:pt idx="2">
                  <c:v>427.3</c:v>
                </c:pt>
                <c:pt idx="3">
                  <c:v>56.5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8968064"/>
        <c:axId val="198969600"/>
      </c:areaChart>
      <c:catAx>
        <c:axId val="198968064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crossAx val="198969600"/>
        <c:crosses val="autoZero"/>
        <c:auto val="1"/>
        <c:lblAlgn val="ctr"/>
        <c:lblOffset val="100"/>
        <c:noMultiLvlLbl val="0"/>
      </c:catAx>
      <c:valAx>
        <c:axId val="198969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8968064"/>
        <c:crosses val="autoZero"/>
        <c:crossBetween val="midCat"/>
      </c:valAx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глава поселения</c:v>
                </c:pt>
                <c:pt idx="1">
                  <c:v>аппарат управления</c:v>
                </c:pt>
                <c:pt idx="2">
                  <c:v>резервный фонд</c:v>
                </c:pt>
                <c:pt idx="3">
                  <c:v>оценка  недвижимости</c:v>
                </c:pt>
                <c:pt idx="4">
                  <c:v>другие обязательства</c:v>
                </c:pt>
                <c:pt idx="5">
                  <c:v>административные правонарушения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826.5</c:v>
                </c:pt>
                <c:pt idx="1">
                  <c:v>6683.9</c:v>
                </c:pt>
                <c:pt idx="2">
                  <c:v>28.4</c:v>
                </c:pt>
                <c:pt idx="3">
                  <c:v>200</c:v>
                </c:pt>
                <c:pt idx="4">
                  <c:v>16.100000000000001</c:v>
                </c:pt>
                <c:pt idx="5">
                  <c:v>2.2000000000000002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глава поселения</c:v>
                </c:pt>
                <c:pt idx="1">
                  <c:v>аппарат управления</c:v>
                </c:pt>
                <c:pt idx="2">
                  <c:v>резервный фонд</c:v>
                </c:pt>
                <c:pt idx="3">
                  <c:v>оценка  недвижимости</c:v>
                </c:pt>
                <c:pt idx="4">
                  <c:v>другие обязательства</c:v>
                </c:pt>
                <c:pt idx="5">
                  <c:v>административные правонарушения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глава поселения</c:v>
                </c:pt>
                <c:pt idx="1">
                  <c:v>аппарат управления</c:v>
                </c:pt>
                <c:pt idx="2">
                  <c:v>резервный фонд</c:v>
                </c:pt>
                <c:pt idx="3">
                  <c:v>оценка  недвижимости</c:v>
                </c:pt>
                <c:pt idx="4">
                  <c:v>другие обязательства</c:v>
                </c:pt>
                <c:pt idx="5">
                  <c:v>административные правонарушения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99594752"/>
        <c:axId val="199458816"/>
        <c:axId val="0"/>
      </c:bar3DChart>
      <c:catAx>
        <c:axId val="199594752"/>
        <c:scaling>
          <c:orientation val="minMax"/>
        </c:scaling>
        <c:delete val="0"/>
        <c:axPos val="b"/>
        <c:majorTickMark val="out"/>
        <c:minorTickMark val="none"/>
        <c:tickLblPos val="nextTo"/>
        <c:crossAx val="199458816"/>
        <c:crosses val="autoZero"/>
        <c:auto val="1"/>
        <c:lblAlgn val="ctr"/>
        <c:lblOffset val="100"/>
        <c:noMultiLvlLbl val="0"/>
      </c:catAx>
      <c:valAx>
        <c:axId val="199458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95947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  <c:spPr>
        <a:noFill/>
        <a:ln w="9525">
          <a:noFill/>
        </a:ln>
      </c:spPr>
    </c:floor>
    <c:sideWall>
      <c:thickness val="0"/>
    </c:sideWall>
    <c:backWall>
      <c:thickness val="0"/>
    </c:backWall>
    <c:plotArea>
      <c:layout/>
      <c:area3D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заработная плата и начисления на оплату труда</c:v>
                </c:pt>
                <c:pt idx="1">
                  <c:v>закупка информационных технологий</c:v>
                </c:pt>
                <c:pt idx="2">
                  <c:v>прочая закупка товаров, работ и услуг</c:v>
                </c:pt>
                <c:pt idx="3">
                  <c:v>уплата налогов</c:v>
                </c:pt>
                <c:pt idx="4">
                  <c:v>иные выплаты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67.3</c:v>
                </c:pt>
                <c:pt idx="1">
                  <c:v>7.1</c:v>
                </c:pt>
                <c:pt idx="2">
                  <c:v>23.7</c:v>
                </c:pt>
                <c:pt idx="3">
                  <c:v>1.3</c:v>
                </c:pt>
                <c:pt idx="4">
                  <c:v>0.60000000000000009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0511488"/>
        <c:axId val="200513024"/>
        <c:axId val="199456064"/>
      </c:area3DChart>
      <c:catAx>
        <c:axId val="200511488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crossAx val="200513024"/>
        <c:crosses val="autoZero"/>
        <c:auto val="1"/>
        <c:lblAlgn val="ctr"/>
        <c:lblOffset val="100"/>
        <c:noMultiLvlLbl val="0"/>
      </c:catAx>
      <c:valAx>
        <c:axId val="200513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0511488"/>
        <c:crosses val="autoZero"/>
        <c:crossBetween val="midCat"/>
      </c:valAx>
      <c:serAx>
        <c:axId val="199456064"/>
        <c:scaling>
          <c:orientation val="minMax"/>
        </c:scaling>
        <c:delete val="1"/>
        <c:axPos val="b"/>
        <c:majorTickMark val="out"/>
        <c:minorTickMark val="none"/>
        <c:tickLblPos val="nextTo"/>
        <c:crossAx val="200513024"/>
        <c:crosses val="autoZero"/>
      </c:serAx>
    </c:plotArea>
    <c:plotVisOnly val="1"/>
    <c:dispBlanksAs val="zero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жилищное хозяйство</c:v>
                </c:pt>
                <c:pt idx="1">
                  <c:v>коммунальное хозяйство</c:v>
                </c:pt>
                <c:pt idx="2">
                  <c:v>благоустройство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197</c:v>
                </c:pt>
                <c:pt idx="1">
                  <c:v>137</c:v>
                </c:pt>
                <c:pt idx="2">
                  <c:v>379.3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культурно-досуговое обслуживание</c:v>
                </c:pt>
                <c:pt idx="1">
                  <c:v>библиотечное обслуживание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5314.46</c:v>
                </c:pt>
                <c:pt idx="1">
                  <c:v>2017.5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4_3">
  <dgm:title val=""/>
  <dgm:desc val=""/>
  <dgm:catLst>
    <dgm:cat type="accent4" pri="11300"/>
  </dgm:catLst>
  <dgm:styleLbl name="node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shade val="80000"/>
      </a:schemeClr>
      <a:schemeClr val="accent4">
        <a:tint val="7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/>
    <dgm:txEffectClrLst/>
  </dgm:styleLbl>
  <dgm:styleLbl name="ln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9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8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0E1D77E-C10B-48C0-AAEB-95A54FCBAD9A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D0865A8-3E24-4F53-9D16-4CE3DFCA77C8}">
      <dgm:prSet phldrT="[Текст]" custT="1"/>
      <dgm:spPr/>
      <dgm:t>
        <a:bodyPr/>
        <a:lstStyle/>
        <a:p>
          <a:r>
            <a:rPr lang="ru-RU" sz="1200"/>
            <a:t>Бюджет Правительства Хабаровского края</a:t>
          </a:r>
        </a:p>
      </dgm:t>
    </dgm:pt>
    <dgm:pt modelId="{C813C1F8-A1D1-4562-9767-EC3FBA540C78}" type="parTrans" cxnId="{655F1C2F-B554-4686-AB57-33BA6E4AA533}">
      <dgm:prSet/>
      <dgm:spPr/>
      <dgm:t>
        <a:bodyPr/>
        <a:lstStyle/>
        <a:p>
          <a:endParaRPr lang="ru-RU"/>
        </a:p>
      </dgm:t>
    </dgm:pt>
    <dgm:pt modelId="{F18A8563-4F2A-4D39-9FA0-6EC183F00F08}" type="sibTrans" cxnId="{655F1C2F-B554-4686-AB57-33BA6E4AA533}">
      <dgm:prSet/>
      <dgm:spPr/>
      <dgm:t>
        <a:bodyPr/>
        <a:lstStyle/>
        <a:p>
          <a:endParaRPr lang="ru-RU"/>
        </a:p>
      </dgm:t>
    </dgm:pt>
    <dgm:pt modelId="{D601DB97-2ADA-46C5-AF87-A319AB6FB2D8}">
      <dgm:prSet phldrT="[Текст]" custT="1"/>
      <dgm:spPr/>
      <dgm:t>
        <a:bodyPr/>
        <a:lstStyle/>
        <a:p>
          <a:r>
            <a:rPr lang="ru-RU" sz="1000"/>
            <a:t>Субвенции бюджетам поселений на осуществление первичного воинского учета на территориях, где отсутствуют военные комиссариаты</a:t>
          </a:r>
        </a:p>
      </dgm:t>
    </dgm:pt>
    <dgm:pt modelId="{A1F0DCA5-2F8E-48D1-B3EE-17F08F98499B}" type="parTrans" cxnId="{5D1D1FA7-C11F-4BFF-AD7D-8D6139D957D7}">
      <dgm:prSet/>
      <dgm:spPr/>
      <dgm:t>
        <a:bodyPr/>
        <a:lstStyle/>
        <a:p>
          <a:endParaRPr lang="ru-RU"/>
        </a:p>
      </dgm:t>
    </dgm:pt>
    <dgm:pt modelId="{68B3C139-EC58-4951-90F4-CD287742EC6A}" type="sibTrans" cxnId="{5D1D1FA7-C11F-4BFF-AD7D-8D6139D957D7}">
      <dgm:prSet/>
      <dgm:spPr/>
      <dgm:t>
        <a:bodyPr/>
        <a:lstStyle/>
        <a:p>
          <a:endParaRPr lang="ru-RU"/>
        </a:p>
      </dgm:t>
    </dgm:pt>
    <dgm:pt modelId="{8790234C-1705-4090-B0B1-2F87970E1630}">
      <dgm:prSet phldrT="[Текст]" custT="1"/>
      <dgm:spPr/>
      <dgm:t>
        <a:bodyPr/>
        <a:lstStyle/>
        <a:p>
          <a:r>
            <a:rPr lang="ru-RU" sz="1000"/>
            <a:t>Субвенции бюджетам поселений на государственную регистрацию актов гражданского состояния</a:t>
          </a:r>
        </a:p>
      </dgm:t>
    </dgm:pt>
    <dgm:pt modelId="{2596B081-5BC2-48EE-959C-ECF401E25431}" type="parTrans" cxnId="{BED80911-6013-40C3-8B0B-E0B9B6D3441C}">
      <dgm:prSet/>
      <dgm:spPr/>
      <dgm:t>
        <a:bodyPr/>
        <a:lstStyle/>
        <a:p>
          <a:endParaRPr lang="ru-RU"/>
        </a:p>
      </dgm:t>
    </dgm:pt>
    <dgm:pt modelId="{539759E9-37D8-4534-A16E-87B791D05921}" type="sibTrans" cxnId="{BED80911-6013-40C3-8B0B-E0B9B6D3441C}">
      <dgm:prSet/>
      <dgm:spPr/>
      <dgm:t>
        <a:bodyPr/>
        <a:lstStyle/>
        <a:p>
          <a:endParaRPr lang="ru-RU"/>
        </a:p>
      </dgm:t>
    </dgm:pt>
    <dgm:pt modelId="{DB7E321A-171F-4EED-98F6-AEB56E3F0F25}">
      <dgm:prSet phldrT="[Текст]" custT="1"/>
      <dgm:spPr/>
      <dgm:t>
        <a:bodyPr/>
        <a:lstStyle/>
        <a:p>
          <a:r>
            <a:rPr lang="ru-RU" sz="1200"/>
            <a:t>Бюджет Администрации Бикинского муниципального района</a:t>
          </a:r>
        </a:p>
      </dgm:t>
    </dgm:pt>
    <dgm:pt modelId="{E492EF38-F749-439D-95B1-3DAE96CFB599}" type="parTrans" cxnId="{D21B26F2-836A-4B79-9483-BFBBAFCE5F65}">
      <dgm:prSet/>
      <dgm:spPr/>
      <dgm:t>
        <a:bodyPr/>
        <a:lstStyle/>
        <a:p>
          <a:endParaRPr lang="ru-RU"/>
        </a:p>
      </dgm:t>
    </dgm:pt>
    <dgm:pt modelId="{2877987B-D30F-4592-8208-FE8CA7DB8201}" type="sibTrans" cxnId="{D21B26F2-836A-4B79-9483-BFBBAFCE5F65}">
      <dgm:prSet/>
      <dgm:spPr/>
      <dgm:t>
        <a:bodyPr/>
        <a:lstStyle/>
        <a:p>
          <a:endParaRPr lang="ru-RU"/>
        </a:p>
      </dgm:t>
    </dgm:pt>
    <dgm:pt modelId="{537EAAC4-6040-4C40-892F-B6B3E71759AF}">
      <dgm:prSet phldrT="[Текст]" custT="1"/>
      <dgm:spPr/>
      <dgm:t>
        <a:bodyPr/>
        <a:lstStyle/>
        <a:p>
          <a:r>
            <a:rPr lang="ru-RU" sz="1000"/>
            <a:t>Дотации бюджетам поселений на выравнивание уровня бюджетной обеспеченности</a:t>
          </a:r>
        </a:p>
      </dgm:t>
    </dgm:pt>
    <dgm:pt modelId="{6B003BB8-23A7-475F-AD56-5BF8E1A0E7EA}" type="parTrans" cxnId="{C282FA8F-F9E9-434D-BB90-8E19B4CC3676}">
      <dgm:prSet/>
      <dgm:spPr/>
      <dgm:t>
        <a:bodyPr/>
        <a:lstStyle/>
        <a:p>
          <a:endParaRPr lang="ru-RU"/>
        </a:p>
      </dgm:t>
    </dgm:pt>
    <dgm:pt modelId="{D43EA0D7-0CBB-47EE-8901-488571E22E2B}" type="sibTrans" cxnId="{C282FA8F-F9E9-434D-BB90-8E19B4CC3676}">
      <dgm:prSet/>
      <dgm:spPr/>
      <dgm:t>
        <a:bodyPr/>
        <a:lstStyle/>
        <a:p>
          <a:endParaRPr lang="ru-RU"/>
        </a:p>
      </dgm:t>
    </dgm:pt>
    <dgm:pt modelId="{D1F7A9CE-1385-4385-ACBE-86DCC7FAB27C}">
      <dgm:prSet phldrT="[Текст]" custT="1"/>
      <dgm:spPr/>
      <dgm:t>
        <a:bodyPr/>
        <a:lstStyle/>
        <a:p>
          <a:r>
            <a:rPr lang="ru-RU" sz="1000"/>
            <a:t>Иные межбюджетные трансфетры, передаваемые бюджетам поселений</a:t>
          </a:r>
        </a:p>
      </dgm:t>
    </dgm:pt>
    <dgm:pt modelId="{5F20026B-499C-449C-8DAD-6E7D304F1287}" type="parTrans" cxnId="{ECFFF4EF-C88F-4D68-90CD-B61218473080}">
      <dgm:prSet/>
      <dgm:spPr/>
      <dgm:t>
        <a:bodyPr/>
        <a:lstStyle/>
        <a:p>
          <a:endParaRPr lang="ru-RU"/>
        </a:p>
      </dgm:t>
    </dgm:pt>
    <dgm:pt modelId="{72FC8A8D-656D-4761-90BC-B85785D3148A}" type="sibTrans" cxnId="{ECFFF4EF-C88F-4D68-90CD-B61218473080}">
      <dgm:prSet/>
      <dgm:spPr/>
      <dgm:t>
        <a:bodyPr/>
        <a:lstStyle/>
        <a:p>
          <a:endParaRPr lang="ru-RU"/>
        </a:p>
      </dgm:t>
    </dgm:pt>
    <dgm:pt modelId="{65695C35-4278-494E-81A7-61BD803F1A37}">
      <dgm:prSet phldrT="[Текст]" custT="1"/>
      <dgm:spPr/>
      <dgm:t>
        <a:bodyPr/>
        <a:lstStyle/>
        <a:p>
          <a:r>
            <a:rPr lang="ru-RU" sz="1200"/>
            <a:t>Бюджет Администрации Лермонтовского сельского поселения</a:t>
          </a:r>
        </a:p>
      </dgm:t>
    </dgm:pt>
    <dgm:pt modelId="{0E07EB26-914C-487B-8F7C-0CE18F26859E}" type="parTrans" cxnId="{3CEF4120-CD6E-4DA5-9476-BDB39294D4DF}">
      <dgm:prSet/>
      <dgm:spPr/>
      <dgm:t>
        <a:bodyPr/>
        <a:lstStyle/>
        <a:p>
          <a:endParaRPr lang="ru-RU"/>
        </a:p>
      </dgm:t>
    </dgm:pt>
    <dgm:pt modelId="{4FDA0E0A-71D1-4189-9B01-59BC8EB301F4}" type="sibTrans" cxnId="{3CEF4120-CD6E-4DA5-9476-BDB39294D4DF}">
      <dgm:prSet/>
      <dgm:spPr/>
      <dgm:t>
        <a:bodyPr/>
        <a:lstStyle/>
        <a:p>
          <a:endParaRPr lang="ru-RU"/>
        </a:p>
      </dgm:t>
    </dgm:pt>
    <dgm:pt modelId="{FB07E417-CF74-412D-8D23-2DAB48F6FDD9}">
      <dgm:prSet phldrT="[Текст]" custT="1"/>
      <dgm:spPr/>
      <dgm:t>
        <a:bodyPr/>
        <a:lstStyle/>
        <a:p>
          <a:r>
            <a:rPr lang="ru-RU" sz="1000"/>
            <a:t>межбюджетные трансферты, передаваемые бюджету администрации Бикинского муниципального района, на выполнение передаваемых полномочий по соглашениям</a:t>
          </a:r>
        </a:p>
      </dgm:t>
    </dgm:pt>
    <dgm:pt modelId="{5C3E8733-2096-4AF3-BB6B-CC4CD735051E}" type="parTrans" cxnId="{B0A7DBDE-ECFC-464E-ADF0-583CC87C14F2}">
      <dgm:prSet/>
      <dgm:spPr/>
      <dgm:t>
        <a:bodyPr/>
        <a:lstStyle/>
        <a:p>
          <a:endParaRPr lang="ru-RU"/>
        </a:p>
      </dgm:t>
    </dgm:pt>
    <dgm:pt modelId="{1E1D7EDA-ACF9-4822-9109-95C73BB66F98}" type="sibTrans" cxnId="{B0A7DBDE-ECFC-464E-ADF0-583CC87C14F2}">
      <dgm:prSet/>
      <dgm:spPr/>
      <dgm:t>
        <a:bodyPr/>
        <a:lstStyle/>
        <a:p>
          <a:endParaRPr lang="ru-RU"/>
        </a:p>
      </dgm:t>
    </dgm:pt>
    <dgm:pt modelId="{D74CBCEE-3D2D-46C8-A8CF-1B2F766E0EB5}">
      <dgm:prSet phldrT="[Текст]" custT="1"/>
      <dgm:spPr/>
      <dgm:t>
        <a:bodyPr/>
        <a:lstStyle/>
        <a:p>
          <a:r>
            <a:rPr lang="ru-RU" sz="1000"/>
            <a:t> Субвенции бюджетам поселений  на выполнение передаваемых полномочий субъектов Российской Федерации</a:t>
          </a:r>
        </a:p>
      </dgm:t>
    </dgm:pt>
    <dgm:pt modelId="{222FF979-8894-48B6-B6A1-22694D5211BB}" type="parTrans" cxnId="{4730865A-CE2A-4B36-9A63-5241C88EDE42}">
      <dgm:prSet/>
      <dgm:spPr/>
      <dgm:t>
        <a:bodyPr/>
        <a:lstStyle/>
        <a:p>
          <a:endParaRPr lang="ru-RU"/>
        </a:p>
      </dgm:t>
    </dgm:pt>
    <dgm:pt modelId="{BF54A7CD-87D8-4924-A933-0ED2A95A560A}" type="sibTrans" cxnId="{4730865A-CE2A-4B36-9A63-5241C88EDE42}">
      <dgm:prSet/>
      <dgm:spPr/>
      <dgm:t>
        <a:bodyPr/>
        <a:lstStyle/>
        <a:p>
          <a:endParaRPr lang="ru-RU"/>
        </a:p>
      </dgm:t>
    </dgm:pt>
    <dgm:pt modelId="{20A24376-3722-4C9A-856C-556AC4D023B9}" type="pres">
      <dgm:prSet presAssocID="{D0E1D77E-C10B-48C0-AAEB-95A54FCBAD9A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6F1667F-C03E-4E6C-9AB3-42FDD0F2A173}" type="pres">
      <dgm:prSet presAssocID="{CD0865A8-3E24-4F53-9D16-4CE3DFCA77C8}" presName="composite" presStyleCnt="0"/>
      <dgm:spPr/>
    </dgm:pt>
    <dgm:pt modelId="{7F985A4A-4663-4E3F-A43D-C9B8CE9FF53F}" type="pres">
      <dgm:prSet presAssocID="{CD0865A8-3E24-4F53-9D16-4CE3DFCA77C8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43897A-60C0-4C59-9FE9-932E6ABF3E16}" type="pres">
      <dgm:prSet presAssocID="{CD0865A8-3E24-4F53-9D16-4CE3DFCA77C8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DE7F4C-4C7B-431F-8442-82DA8242519F}" type="pres">
      <dgm:prSet presAssocID="{F18A8563-4F2A-4D39-9FA0-6EC183F00F08}" presName="sp" presStyleCnt="0"/>
      <dgm:spPr/>
    </dgm:pt>
    <dgm:pt modelId="{A5B6015C-E057-4ED5-B329-72463D6B4F93}" type="pres">
      <dgm:prSet presAssocID="{DB7E321A-171F-4EED-98F6-AEB56E3F0F25}" presName="composite" presStyleCnt="0"/>
      <dgm:spPr/>
    </dgm:pt>
    <dgm:pt modelId="{F9DFF0D6-4881-43B9-ABCB-917F6012A826}" type="pres">
      <dgm:prSet presAssocID="{DB7E321A-171F-4EED-98F6-AEB56E3F0F25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931E2E-B0AA-4FB1-8DD1-BF828A0A37E0}" type="pres">
      <dgm:prSet presAssocID="{DB7E321A-171F-4EED-98F6-AEB56E3F0F25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7A9E06-4D0C-473F-A348-E12A75255697}" type="pres">
      <dgm:prSet presAssocID="{2877987B-D30F-4592-8208-FE8CA7DB8201}" presName="sp" presStyleCnt="0"/>
      <dgm:spPr/>
    </dgm:pt>
    <dgm:pt modelId="{D01F03FC-4DB1-4ECC-BB05-77BD05561272}" type="pres">
      <dgm:prSet presAssocID="{65695C35-4278-494E-81A7-61BD803F1A37}" presName="composite" presStyleCnt="0"/>
      <dgm:spPr/>
    </dgm:pt>
    <dgm:pt modelId="{60B08E8F-D7DE-48CA-AF59-8AD926963B09}" type="pres">
      <dgm:prSet presAssocID="{65695C35-4278-494E-81A7-61BD803F1A37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C704F3-F637-412C-B968-ADBB761AD885}" type="pres">
      <dgm:prSet presAssocID="{65695C35-4278-494E-81A7-61BD803F1A37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CFFF4EF-C88F-4D68-90CD-B61218473080}" srcId="{DB7E321A-171F-4EED-98F6-AEB56E3F0F25}" destId="{D1F7A9CE-1385-4385-ACBE-86DCC7FAB27C}" srcOrd="1" destOrd="0" parTransId="{5F20026B-499C-449C-8DAD-6E7D304F1287}" sibTransId="{72FC8A8D-656D-4761-90BC-B85785D3148A}"/>
    <dgm:cxn modelId="{131023A2-6C2A-4562-B496-D8DB876A7B16}" type="presOf" srcId="{DB7E321A-171F-4EED-98F6-AEB56E3F0F25}" destId="{F9DFF0D6-4881-43B9-ABCB-917F6012A826}" srcOrd="0" destOrd="0" presId="urn:microsoft.com/office/officeart/2005/8/layout/chevron2"/>
    <dgm:cxn modelId="{4730865A-CE2A-4B36-9A63-5241C88EDE42}" srcId="{CD0865A8-3E24-4F53-9D16-4CE3DFCA77C8}" destId="{D74CBCEE-3D2D-46C8-A8CF-1B2F766E0EB5}" srcOrd="2" destOrd="0" parTransId="{222FF979-8894-48B6-B6A1-22694D5211BB}" sibTransId="{BF54A7CD-87D8-4924-A933-0ED2A95A560A}"/>
    <dgm:cxn modelId="{9BEADABA-C7DA-4B2B-89B5-C33C74FEFDF9}" type="presOf" srcId="{CD0865A8-3E24-4F53-9D16-4CE3DFCA77C8}" destId="{7F985A4A-4663-4E3F-A43D-C9B8CE9FF53F}" srcOrd="0" destOrd="0" presId="urn:microsoft.com/office/officeart/2005/8/layout/chevron2"/>
    <dgm:cxn modelId="{D105CB56-E962-47F1-AAAD-183CCFB2293E}" type="presOf" srcId="{FB07E417-CF74-412D-8D23-2DAB48F6FDD9}" destId="{1EC704F3-F637-412C-B968-ADBB761AD885}" srcOrd="0" destOrd="0" presId="urn:microsoft.com/office/officeart/2005/8/layout/chevron2"/>
    <dgm:cxn modelId="{196EFFEE-CD26-47BA-8F9A-C2870D7A1529}" type="presOf" srcId="{65695C35-4278-494E-81A7-61BD803F1A37}" destId="{60B08E8F-D7DE-48CA-AF59-8AD926963B09}" srcOrd="0" destOrd="0" presId="urn:microsoft.com/office/officeart/2005/8/layout/chevron2"/>
    <dgm:cxn modelId="{D21B26F2-836A-4B79-9483-BFBBAFCE5F65}" srcId="{D0E1D77E-C10B-48C0-AAEB-95A54FCBAD9A}" destId="{DB7E321A-171F-4EED-98F6-AEB56E3F0F25}" srcOrd="1" destOrd="0" parTransId="{E492EF38-F749-439D-95B1-3DAE96CFB599}" sibTransId="{2877987B-D30F-4592-8208-FE8CA7DB8201}"/>
    <dgm:cxn modelId="{29E2002B-9721-4353-9359-6AABF83F90EA}" type="presOf" srcId="{D601DB97-2ADA-46C5-AF87-A319AB6FB2D8}" destId="{D343897A-60C0-4C59-9FE9-932E6ABF3E16}" srcOrd="0" destOrd="0" presId="urn:microsoft.com/office/officeart/2005/8/layout/chevron2"/>
    <dgm:cxn modelId="{4956537F-D987-41CC-B3BB-5A8F79DEBF5D}" type="presOf" srcId="{D74CBCEE-3D2D-46C8-A8CF-1B2F766E0EB5}" destId="{D343897A-60C0-4C59-9FE9-932E6ABF3E16}" srcOrd="0" destOrd="2" presId="urn:microsoft.com/office/officeart/2005/8/layout/chevron2"/>
    <dgm:cxn modelId="{69111922-73D3-4C12-ACB5-B607F2B698DA}" type="presOf" srcId="{537EAAC4-6040-4C40-892F-B6B3E71759AF}" destId="{EF931E2E-B0AA-4FB1-8DD1-BF828A0A37E0}" srcOrd="0" destOrd="0" presId="urn:microsoft.com/office/officeart/2005/8/layout/chevron2"/>
    <dgm:cxn modelId="{FD7340AD-C1C4-46F0-9FE5-9FA586074E66}" type="presOf" srcId="{D1F7A9CE-1385-4385-ACBE-86DCC7FAB27C}" destId="{EF931E2E-B0AA-4FB1-8DD1-BF828A0A37E0}" srcOrd="0" destOrd="1" presId="urn:microsoft.com/office/officeart/2005/8/layout/chevron2"/>
    <dgm:cxn modelId="{C282FA8F-F9E9-434D-BB90-8E19B4CC3676}" srcId="{DB7E321A-171F-4EED-98F6-AEB56E3F0F25}" destId="{537EAAC4-6040-4C40-892F-B6B3E71759AF}" srcOrd="0" destOrd="0" parTransId="{6B003BB8-23A7-475F-AD56-5BF8E1A0E7EA}" sibTransId="{D43EA0D7-0CBB-47EE-8901-488571E22E2B}"/>
    <dgm:cxn modelId="{BED80911-6013-40C3-8B0B-E0B9B6D3441C}" srcId="{CD0865A8-3E24-4F53-9D16-4CE3DFCA77C8}" destId="{8790234C-1705-4090-B0B1-2F87970E1630}" srcOrd="1" destOrd="0" parTransId="{2596B081-5BC2-48EE-959C-ECF401E25431}" sibTransId="{539759E9-37D8-4534-A16E-87B791D05921}"/>
    <dgm:cxn modelId="{B0A7DBDE-ECFC-464E-ADF0-583CC87C14F2}" srcId="{65695C35-4278-494E-81A7-61BD803F1A37}" destId="{FB07E417-CF74-412D-8D23-2DAB48F6FDD9}" srcOrd="0" destOrd="0" parTransId="{5C3E8733-2096-4AF3-BB6B-CC4CD735051E}" sibTransId="{1E1D7EDA-ACF9-4822-9109-95C73BB66F98}"/>
    <dgm:cxn modelId="{3CEF4120-CD6E-4DA5-9476-BDB39294D4DF}" srcId="{D0E1D77E-C10B-48C0-AAEB-95A54FCBAD9A}" destId="{65695C35-4278-494E-81A7-61BD803F1A37}" srcOrd="2" destOrd="0" parTransId="{0E07EB26-914C-487B-8F7C-0CE18F26859E}" sibTransId="{4FDA0E0A-71D1-4189-9B01-59BC8EB301F4}"/>
    <dgm:cxn modelId="{655F1C2F-B554-4686-AB57-33BA6E4AA533}" srcId="{D0E1D77E-C10B-48C0-AAEB-95A54FCBAD9A}" destId="{CD0865A8-3E24-4F53-9D16-4CE3DFCA77C8}" srcOrd="0" destOrd="0" parTransId="{C813C1F8-A1D1-4562-9767-EC3FBA540C78}" sibTransId="{F18A8563-4F2A-4D39-9FA0-6EC183F00F08}"/>
    <dgm:cxn modelId="{5D1D1FA7-C11F-4BFF-AD7D-8D6139D957D7}" srcId="{CD0865A8-3E24-4F53-9D16-4CE3DFCA77C8}" destId="{D601DB97-2ADA-46C5-AF87-A319AB6FB2D8}" srcOrd="0" destOrd="0" parTransId="{A1F0DCA5-2F8E-48D1-B3EE-17F08F98499B}" sibTransId="{68B3C139-EC58-4951-90F4-CD287742EC6A}"/>
    <dgm:cxn modelId="{D0F0922D-3513-4AFC-8A17-DE8F7393654C}" type="presOf" srcId="{8790234C-1705-4090-B0B1-2F87970E1630}" destId="{D343897A-60C0-4C59-9FE9-932E6ABF3E16}" srcOrd="0" destOrd="1" presId="urn:microsoft.com/office/officeart/2005/8/layout/chevron2"/>
    <dgm:cxn modelId="{364F0CB2-160A-41D7-BFA7-AB9328EE2753}" type="presOf" srcId="{D0E1D77E-C10B-48C0-AAEB-95A54FCBAD9A}" destId="{20A24376-3722-4C9A-856C-556AC4D023B9}" srcOrd="0" destOrd="0" presId="urn:microsoft.com/office/officeart/2005/8/layout/chevron2"/>
    <dgm:cxn modelId="{D83AAE4D-C7A9-4332-886E-465603A22BC9}" type="presParOf" srcId="{20A24376-3722-4C9A-856C-556AC4D023B9}" destId="{D6F1667F-C03E-4E6C-9AB3-42FDD0F2A173}" srcOrd="0" destOrd="0" presId="urn:microsoft.com/office/officeart/2005/8/layout/chevron2"/>
    <dgm:cxn modelId="{7EBE04CC-D57F-463A-94FE-F31994CBB10E}" type="presParOf" srcId="{D6F1667F-C03E-4E6C-9AB3-42FDD0F2A173}" destId="{7F985A4A-4663-4E3F-A43D-C9B8CE9FF53F}" srcOrd="0" destOrd="0" presId="urn:microsoft.com/office/officeart/2005/8/layout/chevron2"/>
    <dgm:cxn modelId="{F1B9F06F-4901-4866-832A-8CA899066286}" type="presParOf" srcId="{D6F1667F-C03E-4E6C-9AB3-42FDD0F2A173}" destId="{D343897A-60C0-4C59-9FE9-932E6ABF3E16}" srcOrd="1" destOrd="0" presId="urn:microsoft.com/office/officeart/2005/8/layout/chevron2"/>
    <dgm:cxn modelId="{D837661A-B019-4E4D-9CB5-46D75F65EC50}" type="presParOf" srcId="{20A24376-3722-4C9A-856C-556AC4D023B9}" destId="{E3DE7F4C-4C7B-431F-8442-82DA8242519F}" srcOrd="1" destOrd="0" presId="urn:microsoft.com/office/officeart/2005/8/layout/chevron2"/>
    <dgm:cxn modelId="{578641CB-CDD7-44FA-AF65-0CE931E3F1D4}" type="presParOf" srcId="{20A24376-3722-4C9A-856C-556AC4D023B9}" destId="{A5B6015C-E057-4ED5-B329-72463D6B4F93}" srcOrd="2" destOrd="0" presId="urn:microsoft.com/office/officeart/2005/8/layout/chevron2"/>
    <dgm:cxn modelId="{4D66AD24-79C5-4B6B-B5C7-F030D46CBCA1}" type="presParOf" srcId="{A5B6015C-E057-4ED5-B329-72463D6B4F93}" destId="{F9DFF0D6-4881-43B9-ABCB-917F6012A826}" srcOrd="0" destOrd="0" presId="urn:microsoft.com/office/officeart/2005/8/layout/chevron2"/>
    <dgm:cxn modelId="{9B95727E-2612-4FA9-9B10-E507208B36A5}" type="presParOf" srcId="{A5B6015C-E057-4ED5-B329-72463D6B4F93}" destId="{EF931E2E-B0AA-4FB1-8DD1-BF828A0A37E0}" srcOrd="1" destOrd="0" presId="urn:microsoft.com/office/officeart/2005/8/layout/chevron2"/>
    <dgm:cxn modelId="{F15A847A-1F41-4D8C-8563-5FC8B24AA49D}" type="presParOf" srcId="{20A24376-3722-4C9A-856C-556AC4D023B9}" destId="{AC7A9E06-4D0C-473F-A348-E12A75255697}" srcOrd="3" destOrd="0" presId="urn:microsoft.com/office/officeart/2005/8/layout/chevron2"/>
    <dgm:cxn modelId="{A9D2E96C-BD54-4F13-816E-5E4210A3B11F}" type="presParOf" srcId="{20A24376-3722-4C9A-856C-556AC4D023B9}" destId="{D01F03FC-4DB1-4ECC-BB05-77BD05561272}" srcOrd="4" destOrd="0" presId="urn:microsoft.com/office/officeart/2005/8/layout/chevron2"/>
    <dgm:cxn modelId="{505236BA-31E9-4594-8E72-26140E8C26C2}" type="presParOf" srcId="{D01F03FC-4DB1-4ECC-BB05-77BD05561272}" destId="{60B08E8F-D7DE-48CA-AF59-8AD926963B09}" srcOrd="0" destOrd="0" presId="urn:microsoft.com/office/officeart/2005/8/layout/chevron2"/>
    <dgm:cxn modelId="{D7C5A736-DB46-4BF9-A0C3-6A5AAAE427B6}" type="presParOf" srcId="{D01F03FC-4DB1-4ECC-BB05-77BD05561272}" destId="{1EC704F3-F637-412C-B968-ADBB761AD885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1CB20330-08BB-425C-99CB-11123517E248}" type="doc">
      <dgm:prSet loTypeId="urn:microsoft.com/office/officeart/2005/8/layout/h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5023D21-545B-48DE-9272-6BF9EEE37C90}">
      <dgm:prSet phldrT="[Текст]" custT="1"/>
      <dgm:spPr/>
      <dgm:t>
        <a:bodyPr/>
        <a:lstStyle/>
        <a:p>
          <a:r>
            <a:rPr lang="ru-RU" sz="1400"/>
            <a:t>2014 год </a:t>
          </a:r>
        </a:p>
        <a:p>
          <a:r>
            <a:rPr lang="ru-RU" sz="1400"/>
            <a:t>19449,56 тыс рублей</a:t>
          </a:r>
        </a:p>
      </dgm:t>
    </dgm:pt>
    <dgm:pt modelId="{8FB373D9-7707-469A-8DA8-0D219B46C74F}" type="parTrans" cxnId="{BC9AD0E3-67C6-4014-9225-3B099F0AC805}">
      <dgm:prSet/>
      <dgm:spPr/>
      <dgm:t>
        <a:bodyPr/>
        <a:lstStyle/>
        <a:p>
          <a:endParaRPr lang="ru-RU"/>
        </a:p>
      </dgm:t>
    </dgm:pt>
    <dgm:pt modelId="{7CD47C02-606A-46C4-8348-6B5D00EA00D9}" type="sibTrans" cxnId="{BC9AD0E3-67C6-4014-9225-3B099F0AC805}">
      <dgm:prSet/>
      <dgm:spPr/>
      <dgm:t>
        <a:bodyPr/>
        <a:lstStyle/>
        <a:p>
          <a:endParaRPr lang="ru-RU"/>
        </a:p>
      </dgm:t>
    </dgm:pt>
    <dgm:pt modelId="{8B26E9D8-DCD2-4DAB-95FB-32373494C19A}">
      <dgm:prSet phldrT="[Текст]" custT="1"/>
      <dgm:spPr/>
      <dgm:t>
        <a:bodyPr/>
        <a:lstStyle/>
        <a:p>
          <a:r>
            <a:rPr lang="ru-RU" sz="1200"/>
            <a:t>налоговые доходы - 7959,1 тыс.рублей</a:t>
          </a:r>
        </a:p>
      </dgm:t>
    </dgm:pt>
    <dgm:pt modelId="{B24E5FFE-1D78-4804-AB02-6434C2A8779A}" type="parTrans" cxnId="{9C3B9EC8-E463-4F83-85D3-0F2A661279B6}">
      <dgm:prSet/>
      <dgm:spPr/>
      <dgm:t>
        <a:bodyPr/>
        <a:lstStyle/>
        <a:p>
          <a:endParaRPr lang="ru-RU"/>
        </a:p>
      </dgm:t>
    </dgm:pt>
    <dgm:pt modelId="{09135AED-8423-49C4-BA7C-ABEFF407E365}" type="sibTrans" cxnId="{9C3B9EC8-E463-4F83-85D3-0F2A661279B6}">
      <dgm:prSet/>
      <dgm:spPr/>
      <dgm:t>
        <a:bodyPr/>
        <a:lstStyle/>
        <a:p>
          <a:endParaRPr lang="ru-RU"/>
        </a:p>
      </dgm:t>
    </dgm:pt>
    <dgm:pt modelId="{2A3155ED-9528-4DCD-88D1-965818DE6CF2}">
      <dgm:prSet phldrT="[Текст]" custT="1"/>
      <dgm:spPr/>
      <dgm:t>
        <a:bodyPr/>
        <a:lstStyle/>
        <a:p>
          <a:r>
            <a:rPr lang="ru-RU" sz="1200"/>
            <a:t>неналоговые доходы - 693,2 тыс. рублей</a:t>
          </a:r>
        </a:p>
      </dgm:t>
    </dgm:pt>
    <dgm:pt modelId="{11104AB2-A178-4590-985A-3D9AB5859BA1}" type="parTrans" cxnId="{ED7C6FAE-5529-4A77-9D2D-B4CBBCD8DDAD}">
      <dgm:prSet/>
      <dgm:spPr/>
      <dgm:t>
        <a:bodyPr/>
        <a:lstStyle/>
        <a:p>
          <a:endParaRPr lang="ru-RU"/>
        </a:p>
      </dgm:t>
    </dgm:pt>
    <dgm:pt modelId="{E693B0DB-E37B-4D81-9E0D-6F2E2093AF11}" type="sibTrans" cxnId="{ED7C6FAE-5529-4A77-9D2D-B4CBBCD8DDAD}">
      <dgm:prSet/>
      <dgm:spPr/>
      <dgm:t>
        <a:bodyPr/>
        <a:lstStyle/>
        <a:p>
          <a:endParaRPr lang="ru-RU"/>
        </a:p>
      </dgm:t>
    </dgm:pt>
    <dgm:pt modelId="{D1B572E4-31ED-443E-A928-98B4FD42A147}">
      <dgm:prSet phldrT="[Текст]" custT="1"/>
      <dgm:spPr/>
      <dgm:t>
        <a:bodyPr/>
        <a:lstStyle/>
        <a:p>
          <a:r>
            <a:rPr lang="ru-RU" sz="1400"/>
            <a:t>2015 год</a:t>
          </a:r>
        </a:p>
        <a:p>
          <a:r>
            <a:rPr lang="ru-RU" sz="1400"/>
            <a:t>20792,29 тыс. рублей</a:t>
          </a:r>
        </a:p>
      </dgm:t>
    </dgm:pt>
    <dgm:pt modelId="{6361F337-9B3F-460C-8D97-C32DBC70B070}" type="parTrans" cxnId="{90DDC89D-5C27-4310-B4BC-F5746068F831}">
      <dgm:prSet/>
      <dgm:spPr/>
      <dgm:t>
        <a:bodyPr/>
        <a:lstStyle/>
        <a:p>
          <a:endParaRPr lang="ru-RU"/>
        </a:p>
      </dgm:t>
    </dgm:pt>
    <dgm:pt modelId="{F9A64CF0-E5A3-496B-B381-A1B0C4AE6984}" type="sibTrans" cxnId="{90DDC89D-5C27-4310-B4BC-F5746068F831}">
      <dgm:prSet/>
      <dgm:spPr/>
      <dgm:t>
        <a:bodyPr/>
        <a:lstStyle/>
        <a:p>
          <a:endParaRPr lang="ru-RU"/>
        </a:p>
      </dgm:t>
    </dgm:pt>
    <dgm:pt modelId="{1C28A951-4024-41FE-91D4-EFE42B0FFA06}">
      <dgm:prSet phldrT="[Текст]" custT="1"/>
      <dgm:spPr/>
      <dgm:t>
        <a:bodyPr/>
        <a:lstStyle/>
        <a:p>
          <a:r>
            <a:rPr lang="ru-RU" sz="1200"/>
            <a:t>налоговые  доходы -8800,2 тыс. рублей</a:t>
          </a:r>
        </a:p>
      </dgm:t>
    </dgm:pt>
    <dgm:pt modelId="{26788DBC-B9BF-4320-8C8C-42EDAECEA879}" type="parTrans" cxnId="{BE4BF959-82B4-407E-956F-EDC34D570CA6}">
      <dgm:prSet/>
      <dgm:spPr/>
      <dgm:t>
        <a:bodyPr/>
        <a:lstStyle/>
        <a:p>
          <a:endParaRPr lang="ru-RU"/>
        </a:p>
      </dgm:t>
    </dgm:pt>
    <dgm:pt modelId="{0057D2A3-9578-40A6-A2B9-909A0FEAA2E3}" type="sibTrans" cxnId="{BE4BF959-82B4-407E-956F-EDC34D570CA6}">
      <dgm:prSet/>
      <dgm:spPr/>
      <dgm:t>
        <a:bodyPr/>
        <a:lstStyle/>
        <a:p>
          <a:endParaRPr lang="ru-RU"/>
        </a:p>
      </dgm:t>
    </dgm:pt>
    <dgm:pt modelId="{68FB47B7-BC1D-4630-8D6C-BBBCBBF005D7}">
      <dgm:prSet phldrT="[Текст]" custT="1"/>
      <dgm:spPr/>
      <dgm:t>
        <a:bodyPr/>
        <a:lstStyle/>
        <a:p>
          <a:r>
            <a:rPr lang="ru-RU" sz="1200"/>
            <a:t>неналоговые доходы - 609,5 тыс. рублей</a:t>
          </a:r>
        </a:p>
      </dgm:t>
    </dgm:pt>
    <dgm:pt modelId="{0010BC7C-B3F5-4B60-BC6C-4CFD3F3BB5EB}" type="parTrans" cxnId="{A605BC60-E334-4615-B9EC-60A4CAD41F79}">
      <dgm:prSet/>
      <dgm:spPr/>
      <dgm:t>
        <a:bodyPr/>
        <a:lstStyle/>
        <a:p>
          <a:endParaRPr lang="ru-RU"/>
        </a:p>
      </dgm:t>
    </dgm:pt>
    <dgm:pt modelId="{0BBBCE6E-9CB5-463A-8793-35501F2854F9}" type="sibTrans" cxnId="{A605BC60-E334-4615-B9EC-60A4CAD41F79}">
      <dgm:prSet/>
      <dgm:spPr/>
      <dgm:t>
        <a:bodyPr/>
        <a:lstStyle/>
        <a:p>
          <a:endParaRPr lang="ru-RU"/>
        </a:p>
      </dgm:t>
    </dgm:pt>
    <dgm:pt modelId="{2894718A-7C12-461E-A54B-1D786D601BB9}">
      <dgm:prSet phldrT="[Текст]" custT="1"/>
      <dgm:spPr/>
      <dgm:t>
        <a:bodyPr/>
        <a:lstStyle/>
        <a:p>
          <a:r>
            <a:rPr lang="ru-RU" sz="1400"/>
            <a:t>2016 гол</a:t>
          </a:r>
        </a:p>
        <a:p>
          <a:r>
            <a:rPr lang="ru-RU" sz="1400"/>
            <a:t>22093,05 тыс. рублей</a:t>
          </a:r>
        </a:p>
      </dgm:t>
    </dgm:pt>
    <dgm:pt modelId="{0F331A8E-735C-4501-9074-82F4B714F5F9}" type="parTrans" cxnId="{C10AC0B1-1C6C-40C0-93AE-C588B30EE630}">
      <dgm:prSet/>
      <dgm:spPr/>
      <dgm:t>
        <a:bodyPr/>
        <a:lstStyle/>
        <a:p>
          <a:endParaRPr lang="ru-RU"/>
        </a:p>
      </dgm:t>
    </dgm:pt>
    <dgm:pt modelId="{820EEBD2-2992-4B3D-9354-FA7795681722}" type="sibTrans" cxnId="{C10AC0B1-1C6C-40C0-93AE-C588B30EE630}">
      <dgm:prSet/>
      <dgm:spPr/>
      <dgm:t>
        <a:bodyPr/>
        <a:lstStyle/>
        <a:p>
          <a:endParaRPr lang="ru-RU"/>
        </a:p>
      </dgm:t>
    </dgm:pt>
    <dgm:pt modelId="{915B5D95-EA27-4A5D-B4F0-44521CD4536D}">
      <dgm:prSet phldrT="[Текст]" custT="1"/>
      <dgm:spPr/>
      <dgm:t>
        <a:bodyPr/>
        <a:lstStyle/>
        <a:p>
          <a:r>
            <a:rPr lang="ru-RU" sz="1200"/>
            <a:t>налоговые доходы - 9513,4 тыс. рублей</a:t>
          </a:r>
        </a:p>
      </dgm:t>
    </dgm:pt>
    <dgm:pt modelId="{98C4EDEE-5364-4539-8B10-7418B33E92E1}" type="parTrans" cxnId="{4E94C141-756D-4C47-BE23-0E5446841648}">
      <dgm:prSet/>
      <dgm:spPr/>
      <dgm:t>
        <a:bodyPr/>
        <a:lstStyle/>
        <a:p>
          <a:endParaRPr lang="ru-RU"/>
        </a:p>
      </dgm:t>
    </dgm:pt>
    <dgm:pt modelId="{4FFC03B2-33CA-4D52-A5AB-3D843A8AC0A5}" type="sibTrans" cxnId="{4E94C141-756D-4C47-BE23-0E5446841648}">
      <dgm:prSet/>
      <dgm:spPr/>
      <dgm:t>
        <a:bodyPr/>
        <a:lstStyle/>
        <a:p>
          <a:endParaRPr lang="ru-RU"/>
        </a:p>
      </dgm:t>
    </dgm:pt>
    <dgm:pt modelId="{438F8C0A-1198-4750-A31B-48F95E136F3D}">
      <dgm:prSet phldrT="[Текст]" custT="1"/>
      <dgm:spPr/>
      <dgm:t>
        <a:bodyPr/>
        <a:lstStyle/>
        <a:p>
          <a:r>
            <a:rPr lang="ru-RU" sz="1200"/>
            <a:t>неналоговые доходв - 636,3 тыс. рублей</a:t>
          </a:r>
        </a:p>
      </dgm:t>
    </dgm:pt>
    <dgm:pt modelId="{D5D1B198-1B49-4F7A-9B65-144779DD320E}" type="parTrans" cxnId="{17FE3D67-C837-4826-8D6F-3A62AFE81A57}">
      <dgm:prSet/>
      <dgm:spPr/>
      <dgm:t>
        <a:bodyPr/>
        <a:lstStyle/>
        <a:p>
          <a:endParaRPr lang="ru-RU"/>
        </a:p>
      </dgm:t>
    </dgm:pt>
    <dgm:pt modelId="{A9B9F858-11AF-44F5-89F3-AA9AA61E0DDB}" type="sibTrans" cxnId="{17FE3D67-C837-4826-8D6F-3A62AFE81A57}">
      <dgm:prSet/>
      <dgm:spPr/>
      <dgm:t>
        <a:bodyPr/>
        <a:lstStyle/>
        <a:p>
          <a:endParaRPr lang="ru-RU"/>
        </a:p>
      </dgm:t>
    </dgm:pt>
    <dgm:pt modelId="{0CF84A79-8BFF-4B5A-8D93-28B40D067EBF}">
      <dgm:prSet phldrT="[Текст]" custT="1"/>
      <dgm:spPr/>
      <dgm:t>
        <a:bodyPr/>
        <a:lstStyle/>
        <a:p>
          <a:r>
            <a:rPr lang="ru-RU" sz="1200"/>
            <a:t>безвозмездные поступления - 10797,26 тыс. рублей</a:t>
          </a:r>
        </a:p>
      </dgm:t>
    </dgm:pt>
    <dgm:pt modelId="{988E125F-E47A-48B9-8B8D-B12F07E062BE}" type="parTrans" cxnId="{F8839AED-028A-4DAC-9B36-DD5C28E87619}">
      <dgm:prSet/>
      <dgm:spPr/>
      <dgm:t>
        <a:bodyPr/>
        <a:lstStyle/>
        <a:p>
          <a:endParaRPr lang="ru-RU"/>
        </a:p>
      </dgm:t>
    </dgm:pt>
    <dgm:pt modelId="{09C25D86-C550-4D69-AB5C-E6022271A09C}" type="sibTrans" cxnId="{F8839AED-028A-4DAC-9B36-DD5C28E87619}">
      <dgm:prSet/>
      <dgm:spPr/>
      <dgm:t>
        <a:bodyPr/>
        <a:lstStyle/>
        <a:p>
          <a:endParaRPr lang="ru-RU"/>
        </a:p>
      </dgm:t>
    </dgm:pt>
    <dgm:pt modelId="{9F1FFEDE-2702-4162-8E7D-961DB13C826D}">
      <dgm:prSet phldrT="[Текст]" custT="1"/>
      <dgm:spPr/>
      <dgm:t>
        <a:bodyPr/>
        <a:lstStyle/>
        <a:p>
          <a:r>
            <a:rPr lang="ru-RU" sz="1200"/>
            <a:t>безвозмездные поступления - 11382,59 тыс. рублей</a:t>
          </a:r>
        </a:p>
      </dgm:t>
    </dgm:pt>
    <dgm:pt modelId="{7ADCCF1B-9CD5-4055-B463-E833D1DB2D9C}" type="parTrans" cxnId="{66ACA07E-F0B0-4F90-8D09-DE1394128E38}">
      <dgm:prSet/>
      <dgm:spPr/>
      <dgm:t>
        <a:bodyPr/>
        <a:lstStyle/>
        <a:p>
          <a:endParaRPr lang="ru-RU"/>
        </a:p>
      </dgm:t>
    </dgm:pt>
    <dgm:pt modelId="{C30CF4D7-95D7-4E63-85E4-90BA3D2F69BB}" type="sibTrans" cxnId="{66ACA07E-F0B0-4F90-8D09-DE1394128E38}">
      <dgm:prSet/>
      <dgm:spPr/>
      <dgm:t>
        <a:bodyPr/>
        <a:lstStyle/>
        <a:p>
          <a:endParaRPr lang="ru-RU"/>
        </a:p>
      </dgm:t>
    </dgm:pt>
    <dgm:pt modelId="{90B14CD9-5F9F-4ECF-A4D2-E48A54D0BA66}">
      <dgm:prSet phldrT="[Текст]" custT="1"/>
      <dgm:spPr/>
      <dgm:t>
        <a:bodyPr/>
        <a:lstStyle/>
        <a:p>
          <a:r>
            <a:rPr lang="ru-RU" sz="1200"/>
            <a:t>безвозмездные поступления - 11943,35 тыс. рублей</a:t>
          </a:r>
        </a:p>
      </dgm:t>
    </dgm:pt>
    <dgm:pt modelId="{71967B54-69C0-43D9-95BE-0F040D8939A6}" type="parTrans" cxnId="{1124437F-1EF4-4FC6-AEA8-1C3581F8DC11}">
      <dgm:prSet/>
      <dgm:spPr/>
      <dgm:t>
        <a:bodyPr/>
        <a:lstStyle/>
        <a:p>
          <a:endParaRPr lang="ru-RU"/>
        </a:p>
      </dgm:t>
    </dgm:pt>
    <dgm:pt modelId="{138E7685-1F1D-4721-A106-8D8E191F1C63}" type="sibTrans" cxnId="{1124437F-1EF4-4FC6-AEA8-1C3581F8DC11}">
      <dgm:prSet/>
      <dgm:spPr/>
      <dgm:t>
        <a:bodyPr/>
        <a:lstStyle/>
        <a:p>
          <a:endParaRPr lang="ru-RU"/>
        </a:p>
      </dgm:t>
    </dgm:pt>
    <dgm:pt modelId="{CFF8F6A9-4F0F-4C52-887F-F4113B0545D9}" type="pres">
      <dgm:prSet presAssocID="{1CB20330-08BB-425C-99CB-11123517E24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50B2804-B0D4-46C8-90DE-8787091CCBA3}" type="pres">
      <dgm:prSet presAssocID="{A5023D21-545B-48DE-9272-6BF9EEE37C90}" presName="composite" presStyleCnt="0"/>
      <dgm:spPr/>
    </dgm:pt>
    <dgm:pt modelId="{073A482E-3CF5-4502-9018-24055D8D9E5E}" type="pres">
      <dgm:prSet presAssocID="{A5023D21-545B-48DE-9272-6BF9EEE37C90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0DEF7E-A952-4422-BD02-52A12A3E0F74}" type="pres">
      <dgm:prSet presAssocID="{A5023D21-545B-48DE-9272-6BF9EEE37C90}" presName="desTx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8D40A2-82FC-4332-BF74-30EC19053C1B}" type="pres">
      <dgm:prSet presAssocID="{7CD47C02-606A-46C4-8348-6B5D00EA00D9}" presName="space" presStyleCnt="0"/>
      <dgm:spPr/>
    </dgm:pt>
    <dgm:pt modelId="{59482FA0-4203-469A-B1A8-6E0163ECCB20}" type="pres">
      <dgm:prSet presAssocID="{D1B572E4-31ED-443E-A928-98B4FD42A147}" presName="composite" presStyleCnt="0"/>
      <dgm:spPr/>
    </dgm:pt>
    <dgm:pt modelId="{39EAE8AA-730B-4856-B3BC-8E1040DFB4DC}" type="pres">
      <dgm:prSet presAssocID="{D1B572E4-31ED-443E-A928-98B4FD42A147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301344-8FEA-43EA-8CB1-0259EA85B0F8}" type="pres">
      <dgm:prSet presAssocID="{D1B572E4-31ED-443E-A928-98B4FD42A147}" presName="desTx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23F29D-6681-4ED1-9D74-3145189299B3}" type="pres">
      <dgm:prSet presAssocID="{F9A64CF0-E5A3-496B-B381-A1B0C4AE6984}" presName="space" presStyleCnt="0"/>
      <dgm:spPr/>
    </dgm:pt>
    <dgm:pt modelId="{6539C090-739E-4639-85E9-0FC3A2F366F9}" type="pres">
      <dgm:prSet presAssocID="{2894718A-7C12-461E-A54B-1D786D601BB9}" presName="composite" presStyleCnt="0"/>
      <dgm:spPr/>
    </dgm:pt>
    <dgm:pt modelId="{1644A41C-1EA5-4EBA-98CC-094DFFCE36F5}" type="pres">
      <dgm:prSet presAssocID="{2894718A-7C12-461E-A54B-1D786D601BB9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34EB84-B267-475A-8E72-B0AA4FB3FAB9}" type="pres">
      <dgm:prSet presAssocID="{2894718A-7C12-461E-A54B-1D786D601BB9}" presName="desTx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124437F-1EF4-4FC6-AEA8-1C3581F8DC11}" srcId="{2894718A-7C12-461E-A54B-1D786D601BB9}" destId="{90B14CD9-5F9F-4ECF-A4D2-E48A54D0BA66}" srcOrd="2" destOrd="0" parTransId="{71967B54-69C0-43D9-95BE-0F040D8939A6}" sibTransId="{138E7685-1F1D-4721-A106-8D8E191F1C63}"/>
    <dgm:cxn modelId="{B970FD78-298F-4570-B923-A9C8040B983C}" type="presOf" srcId="{2894718A-7C12-461E-A54B-1D786D601BB9}" destId="{1644A41C-1EA5-4EBA-98CC-094DFFCE36F5}" srcOrd="0" destOrd="0" presId="urn:microsoft.com/office/officeart/2005/8/layout/hList1"/>
    <dgm:cxn modelId="{79D9C79C-CAFD-4676-BF24-8FBFFCEF38B8}" type="presOf" srcId="{1C28A951-4024-41FE-91D4-EFE42B0FFA06}" destId="{EF301344-8FEA-43EA-8CB1-0259EA85B0F8}" srcOrd="0" destOrd="0" presId="urn:microsoft.com/office/officeart/2005/8/layout/hList1"/>
    <dgm:cxn modelId="{A605BC60-E334-4615-B9EC-60A4CAD41F79}" srcId="{D1B572E4-31ED-443E-A928-98B4FD42A147}" destId="{68FB47B7-BC1D-4630-8D6C-BBBCBBF005D7}" srcOrd="1" destOrd="0" parTransId="{0010BC7C-B3F5-4B60-BC6C-4CFD3F3BB5EB}" sibTransId="{0BBBCE6E-9CB5-463A-8793-35501F2854F9}"/>
    <dgm:cxn modelId="{90DDC89D-5C27-4310-B4BC-F5746068F831}" srcId="{1CB20330-08BB-425C-99CB-11123517E248}" destId="{D1B572E4-31ED-443E-A928-98B4FD42A147}" srcOrd="1" destOrd="0" parTransId="{6361F337-9B3F-460C-8D97-C32DBC70B070}" sibTransId="{F9A64CF0-E5A3-496B-B381-A1B0C4AE6984}"/>
    <dgm:cxn modelId="{002BFF2A-9C71-472A-B3E0-B299951DC87E}" type="presOf" srcId="{438F8C0A-1198-4750-A31B-48F95E136F3D}" destId="{7E34EB84-B267-475A-8E72-B0AA4FB3FAB9}" srcOrd="0" destOrd="1" presId="urn:microsoft.com/office/officeart/2005/8/layout/hList1"/>
    <dgm:cxn modelId="{BE4BF959-82B4-407E-956F-EDC34D570CA6}" srcId="{D1B572E4-31ED-443E-A928-98B4FD42A147}" destId="{1C28A951-4024-41FE-91D4-EFE42B0FFA06}" srcOrd="0" destOrd="0" parTransId="{26788DBC-B9BF-4320-8C8C-42EDAECEA879}" sibTransId="{0057D2A3-9578-40A6-A2B9-909A0FEAA2E3}"/>
    <dgm:cxn modelId="{A7129AF5-13E3-4291-A323-CBE594CBF6EE}" type="presOf" srcId="{D1B572E4-31ED-443E-A928-98B4FD42A147}" destId="{39EAE8AA-730B-4856-B3BC-8E1040DFB4DC}" srcOrd="0" destOrd="0" presId="urn:microsoft.com/office/officeart/2005/8/layout/hList1"/>
    <dgm:cxn modelId="{C10AC0B1-1C6C-40C0-93AE-C588B30EE630}" srcId="{1CB20330-08BB-425C-99CB-11123517E248}" destId="{2894718A-7C12-461E-A54B-1D786D601BB9}" srcOrd="2" destOrd="0" parTransId="{0F331A8E-735C-4501-9074-82F4B714F5F9}" sibTransId="{820EEBD2-2992-4B3D-9354-FA7795681722}"/>
    <dgm:cxn modelId="{ED7C6FAE-5529-4A77-9D2D-B4CBBCD8DDAD}" srcId="{A5023D21-545B-48DE-9272-6BF9EEE37C90}" destId="{2A3155ED-9528-4DCD-88D1-965818DE6CF2}" srcOrd="1" destOrd="0" parTransId="{11104AB2-A178-4590-985A-3D9AB5859BA1}" sibTransId="{E693B0DB-E37B-4D81-9E0D-6F2E2093AF11}"/>
    <dgm:cxn modelId="{C5489A6A-68A8-4FA5-973B-102527AC6F20}" type="presOf" srcId="{A5023D21-545B-48DE-9272-6BF9EEE37C90}" destId="{073A482E-3CF5-4502-9018-24055D8D9E5E}" srcOrd="0" destOrd="0" presId="urn:microsoft.com/office/officeart/2005/8/layout/hList1"/>
    <dgm:cxn modelId="{E409FC9E-0548-4ABC-9AAB-DDA200EF546C}" type="presOf" srcId="{8B26E9D8-DCD2-4DAB-95FB-32373494C19A}" destId="{240DEF7E-A952-4422-BD02-52A12A3E0F74}" srcOrd="0" destOrd="0" presId="urn:microsoft.com/office/officeart/2005/8/layout/hList1"/>
    <dgm:cxn modelId="{F8839AED-028A-4DAC-9B36-DD5C28E87619}" srcId="{A5023D21-545B-48DE-9272-6BF9EEE37C90}" destId="{0CF84A79-8BFF-4B5A-8D93-28B40D067EBF}" srcOrd="2" destOrd="0" parTransId="{988E125F-E47A-48B9-8B8D-B12F07E062BE}" sibTransId="{09C25D86-C550-4D69-AB5C-E6022271A09C}"/>
    <dgm:cxn modelId="{CED18AA0-E33A-4757-A2CF-39C67C2E782E}" type="presOf" srcId="{0CF84A79-8BFF-4B5A-8D93-28B40D067EBF}" destId="{240DEF7E-A952-4422-BD02-52A12A3E0F74}" srcOrd="0" destOrd="2" presId="urn:microsoft.com/office/officeart/2005/8/layout/hList1"/>
    <dgm:cxn modelId="{168E71F0-0EA1-4838-ADA6-E8D6E43D4551}" type="presOf" srcId="{2A3155ED-9528-4DCD-88D1-965818DE6CF2}" destId="{240DEF7E-A952-4422-BD02-52A12A3E0F74}" srcOrd="0" destOrd="1" presId="urn:microsoft.com/office/officeart/2005/8/layout/hList1"/>
    <dgm:cxn modelId="{66ACA07E-F0B0-4F90-8D09-DE1394128E38}" srcId="{D1B572E4-31ED-443E-A928-98B4FD42A147}" destId="{9F1FFEDE-2702-4162-8E7D-961DB13C826D}" srcOrd="2" destOrd="0" parTransId="{7ADCCF1B-9CD5-4055-B463-E833D1DB2D9C}" sibTransId="{C30CF4D7-95D7-4E63-85E4-90BA3D2F69BB}"/>
    <dgm:cxn modelId="{82B77965-CDA2-477C-8EDE-CB4DA128D78C}" type="presOf" srcId="{915B5D95-EA27-4A5D-B4F0-44521CD4536D}" destId="{7E34EB84-B267-475A-8E72-B0AA4FB3FAB9}" srcOrd="0" destOrd="0" presId="urn:microsoft.com/office/officeart/2005/8/layout/hList1"/>
    <dgm:cxn modelId="{DBAFB9F2-FD37-4D82-A75B-40A741D0DE30}" type="presOf" srcId="{1CB20330-08BB-425C-99CB-11123517E248}" destId="{CFF8F6A9-4F0F-4C52-887F-F4113B0545D9}" srcOrd="0" destOrd="0" presId="urn:microsoft.com/office/officeart/2005/8/layout/hList1"/>
    <dgm:cxn modelId="{5D42BF76-E3CE-485D-BEE2-F747DF84E903}" type="presOf" srcId="{90B14CD9-5F9F-4ECF-A4D2-E48A54D0BA66}" destId="{7E34EB84-B267-475A-8E72-B0AA4FB3FAB9}" srcOrd="0" destOrd="2" presId="urn:microsoft.com/office/officeart/2005/8/layout/hList1"/>
    <dgm:cxn modelId="{9C3B9EC8-E463-4F83-85D3-0F2A661279B6}" srcId="{A5023D21-545B-48DE-9272-6BF9EEE37C90}" destId="{8B26E9D8-DCD2-4DAB-95FB-32373494C19A}" srcOrd="0" destOrd="0" parTransId="{B24E5FFE-1D78-4804-AB02-6434C2A8779A}" sibTransId="{09135AED-8423-49C4-BA7C-ABEFF407E365}"/>
    <dgm:cxn modelId="{4E94C141-756D-4C47-BE23-0E5446841648}" srcId="{2894718A-7C12-461E-A54B-1D786D601BB9}" destId="{915B5D95-EA27-4A5D-B4F0-44521CD4536D}" srcOrd="0" destOrd="0" parTransId="{98C4EDEE-5364-4539-8B10-7418B33E92E1}" sibTransId="{4FFC03B2-33CA-4D52-A5AB-3D843A8AC0A5}"/>
    <dgm:cxn modelId="{C50D5409-DEE5-44E1-BDEB-769DFFD004E7}" type="presOf" srcId="{9F1FFEDE-2702-4162-8E7D-961DB13C826D}" destId="{EF301344-8FEA-43EA-8CB1-0259EA85B0F8}" srcOrd="0" destOrd="2" presId="urn:microsoft.com/office/officeart/2005/8/layout/hList1"/>
    <dgm:cxn modelId="{17FE3D67-C837-4826-8D6F-3A62AFE81A57}" srcId="{2894718A-7C12-461E-A54B-1D786D601BB9}" destId="{438F8C0A-1198-4750-A31B-48F95E136F3D}" srcOrd="1" destOrd="0" parTransId="{D5D1B198-1B49-4F7A-9B65-144779DD320E}" sibTransId="{A9B9F858-11AF-44F5-89F3-AA9AA61E0DDB}"/>
    <dgm:cxn modelId="{2EC9506C-211E-4426-BE45-58FA6E06A2EA}" type="presOf" srcId="{68FB47B7-BC1D-4630-8D6C-BBBCBBF005D7}" destId="{EF301344-8FEA-43EA-8CB1-0259EA85B0F8}" srcOrd="0" destOrd="1" presId="urn:microsoft.com/office/officeart/2005/8/layout/hList1"/>
    <dgm:cxn modelId="{BC9AD0E3-67C6-4014-9225-3B099F0AC805}" srcId="{1CB20330-08BB-425C-99CB-11123517E248}" destId="{A5023D21-545B-48DE-9272-6BF9EEE37C90}" srcOrd="0" destOrd="0" parTransId="{8FB373D9-7707-469A-8DA8-0D219B46C74F}" sibTransId="{7CD47C02-606A-46C4-8348-6B5D00EA00D9}"/>
    <dgm:cxn modelId="{D02F1C22-9A1F-457E-879A-4CA74E5EE530}" type="presParOf" srcId="{CFF8F6A9-4F0F-4C52-887F-F4113B0545D9}" destId="{C50B2804-B0D4-46C8-90DE-8787091CCBA3}" srcOrd="0" destOrd="0" presId="urn:microsoft.com/office/officeart/2005/8/layout/hList1"/>
    <dgm:cxn modelId="{687CB67E-B3F3-4D68-B630-66C95BBCA265}" type="presParOf" srcId="{C50B2804-B0D4-46C8-90DE-8787091CCBA3}" destId="{073A482E-3CF5-4502-9018-24055D8D9E5E}" srcOrd="0" destOrd="0" presId="urn:microsoft.com/office/officeart/2005/8/layout/hList1"/>
    <dgm:cxn modelId="{BAFB191B-245D-4CE8-B8B9-BA559BDE37CB}" type="presParOf" srcId="{C50B2804-B0D4-46C8-90DE-8787091CCBA3}" destId="{240DEF7E-A952-4422-BD02-52A12A3E0F74}" srcOrd="1" destOrd="0" presId="urn:microsoft.com/office/officeart/2005/8/layout/hList1"/>
    <dgm:cxn modelId="{9C9258D5-B6C2-41FB-9A76-DEAC9ADADB29}" type="presParOf" srcId="{CFF8F6A9-4F0F-4C52-887F-F4113B0545D9}" destId="{2A8D40A2-82FC-4332-BF74-30EC19053C1B}" srcOrd="1" destOrd="0" presId="urn:microsoft.com/office/officeart/2005/8/layout/hList1"/>
    <dgm:cxn modelId="{01C233BF-1D37-4279-A422-9C8D80361BE3}" type="presParOf" srcId="{CFF8F6A9-4F0F-4C52-887F-F4113B0545D9}" destId="{59482FA0-4203-469A-B1A8-6E0163ECCB20}" srcOrd="2" destOrd="0" presId="urn:microsoft.com/office/officeart/2005/8/layout/hList1"/>
    <dgm:cxn modelId="{29363C99-94D8-4D0B-A9B1-D7FCD2F663F7}" type="presParOf" srcId="{59482FA0-4203-469A-B1A8-6E0163ECCB20}" destId="{39EAE8AA-730B-4856-B3BC-8E1040DFB4DC}" srcOrd="0" destOrd="0" presId="urn:microsoft.com/office/officeart/2005/8/layout/hList1"/>
    <dgm:cxn modelId="{B916553B-24E9-47CD-8A83-9AAE4E979340}" type="presParOf" srcId="{59482FA0-4203-469A-B1A8-6E0163ECCB20}" destId="{EF301344-8FEA-43EA-8CB1-0259EA85B0F8}" srcOrd="1" destOrd="0" presId="urn:microsoft.com/office/officeart/2005/8/layout/hList1"/>
    <dgm:cxn modelId="{A0800ACE-96A5-4EC3-BA12-1928A6B10A2C}" type="presParOf" srcId="{CFF8F6A9-4F0F-4C52-887F-F4113B0545D9}" destId="{4A23F29D-6681-4ED1-9D74-3145189299B3}" srcOrd="3" destOrd="0" presId="urn:microsoft.com/office/officeart/2005/8/layout/hList1"/>
    <dgm:cxn modelId="{6FEAB255-AEA5-47DD-A026-956278BA88D5}" type="presParOf" srcId="{CFF8F6A9-4F0F-4C52-887F-F4113B0545D9}" destId="{6539C090-739E-4639-85E9-0FC3A2F366F9}" srcOrd="4" destOrd="0" presId="urn:microsoft.com/office/officeart/2005/8/layout/hList1"/>
    <dgm:cxn modelId="{E578829E-8C3E-4711-96EE-F80104777C8D}" type="presParOf" srcId="{6539C090-739E-4639-85E9-0FC3A2F366F9}" destId="{1644A41C-1EA5-4EBA-98CC-094DFFCE36F5}" srcOrd="0" destOrd="0" presId="urn:microsoft.com/office/officeart/2005/8/layout/hList1"/>
    <dgm:cxn modelId="{815411D9-0D43-4D4F-BF61-4554F2F87C29}" type="presParOf" srcId="{6539C090-739E-4639-85E9-0FC3A2F366F9}" destId="{7E34EB84-B267-475A-8E72-B0AA4FB3FAB9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47B2BA1F-1FDA-47C3-8291-596847537BB4}" type="doc">
      <dgm:prSet loTypeId="urn:microsoft.com/office/officeart/2005/8/layout/pyramid4" loCatId="pyramid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8B9A161-7DF0-48AB-A56F-6E1E9B5B12DE}">
      <dgm:prSet phldrT="[Текст]" custT="1"/>
      <dgm:spPr/>
      <dgm:t>
        <a:bodyPr/>
        <a:lstStyle/>
        <a:p>
          <a:pPr algn="l"/>
          <a:r>
            <a:rPr lang="ru-RU" sz="1200"/>
            <a:t>аренда земельных участков : 2014-164,1 тыс. руб.</a:t>
          </a:r>
        </a:p>
        <a:p>
          <a:pPr algn="l"/>
          <a:r>
            <a:rPr lang="ru-RU" sz="1200"/>
            <a:t>2015 - 53,4 тыс. руб.</a:t>
          </a:r>
        </a:p>
        <a:p>
          <a:pPr algn="l"/>
          <a:r>
            <a:rPr lang="ru-RU" sz="1200"/>
            <a:t>2016 - 55,7 тыс. руб.</a:t>
          </a:r>
        </a:p>
        <a:p>
          <a:pPr algn="l"/>
          <a:endParaRPr lang="ru-RU" sz="1200"/>
        </a:p>
      </dgm:t>
    </dgm:pt>
    <dgm:pt modelId="{7F9C6C9C-62A1-4F6B-B610-7CD6163916B2}" type="parTrans" cxnId="{6A796206-3C7F-41D4-ACB1-38F3A96732F7}">
      <dgm:prSet/>
      <dgm:spPr/>
      <dgm:t>
        <a:bodyPr/>
        <a:lstStyle/>
        <a:p>
          <a:pPr algn="l"/>
          <a:endParaRPr lang="ru-RU"/>
        </a:p>
      </dgm:t>
    </dgm:pt>
    <dgm:pt modelId="{BD7DC88C-7CD9-45B6-A162-42A2E2D60442}" type="sibTrans" cxnId="{6A796206-3C7F-41D4-ACB1-38F3A96732F7}">
      <dgm:prSet/>
      <dgm:spPr/>
      <dgm:t>
        <a:bodyPr/>
        <a:lstStyle/>
        <a:p>
          <a:pPr algn="l"/>
          <a:endParaRPr lang="ru-RU"/>
        </a:p>
      </dgm:t>
    </dgm:pt>
    <dgm:pt modelId="{A8656ED6-0B57-4238-91FD-4DB507EC302E}">
      <dgm:prSet phldrT="[Текст]" custT="1"/>
      <dgm:spPr/>
      <dgm:t>
        <a:bodyPr/>
        <a:lstStyle/>
        <a:p>
          <a:pPr algn="l"/>
          <a:r>
            <a:rPr lang="ru-RU" sz="1200"/>
            <a:t>прочие поступления от использования имущества:</a:t>
          </a:r>
        </a:p>
        <a:p>
          <a:pPr algn="l"/>
          <a:r>
            <a:rPr lang="ru-RU" sz="1200"/>
            <a:t>2014 - 313,1 тыс. руб.</a:t>
          </a:r>
        </a:p>
        <a:p>
          <a:pPr algn="l"/>
          <a:r>
            <a:rPr lang="ru-RU" sz="1200"/>
            <a:t>2015 - 328,8 тыс. руб.</a:t>
          </a:r>
        </a:p>
        <a:p>
          <a:pPr algn="l"/>
          <a:r>
            <a:rPr lang="ru-RU" sz="1200"/>
            <a:t>2016 - 343,6 тыс. руб.</a:t>
          </a:r>
        </a:p>
        <a:p>
          <a:pPr algn="l"/>
          <a:endParaRPr lang="ru-RU" sz="1200"/>
        </a:p>
      </dgm:t>
    </dgm:pt>
    <dgm:pt modelId="{1415D24A-E7B7-48A7-91AD-D6D30931B822}" type="parTrans" cxnId="{40AD9C52-1222-4C06-AC32-8529F051F589}">
      <dgm:prSet/>
      <dgm:spPr/>
      <dgm:t>
        <a:bodyPr/>
        <a:lstStyle/>
        <a:p>
          <a:pPr algn="l"/>
          <a:endParaRPr lang="ru-RU"/>
        </a:p>
      </dgm:t>
    </dgm:pt>
    <dgm:pt modelId="{EF9E6840-AFA9-43F0-8637-074FAAF20B7F}" type="sibTrans" cxnId="{40AD9C52-1222-4C06-AC32-8529F051F589}">
      <dgm:prSet/>
      <dgm:spPr/>
      <dgm:t>
        <a:bodyPr/>
        <a:lstStyle/>
        <a:p>
          <a:pPr algn="l"/>
          <a:endParaRPr lang="ru-RU"/>
        </a:p>
      </dgm:t>
    </dgm:pt>
    <dgm:pt modelId="{04A3C5E9-0983-47A9-8617-9D0E9EED80ED}">
      <dgm:prSet phldrT="[Текст]" custT="1"/>
      <dgm:spPr/>
      <dgm:t>
        <a:bodyPr/>
        <a:lstStyle/>
        <a:p>
          <a:pPr algn="l"/>
          <a:r>
            <a:rPr lang="ru-RU" sz="1200"/>
            <a:t>аренда имущества:</a:t>
          </a:r>
        </a:p>
        <a:p>
          <a:pPr algn="l"/>
          <a:r>
            <a:rPr lang="ru-RU" sz="1200"/>
            <a:t>2014 -  130,8 тыс. руб.</a:t>
          </a:r>
        </a:p>
        <a:p>
          <a:pPr algn="l"/>
          <a:r>
            <a:rPr lang="ru-RU" sz="1200"/>
            <a:t>2015 - 137,8 тыс. руб</a:t>
          </a:r>
        </a:p>
        <a:p>
          <a:pPr algn="l"/>
          <a:r>
            <a:rPr lang="ru-RU" sz="1200"/>
            <a:t>2016 - 143,5 тыс. руб.</a:t>
          </a:r>
        </a:p>
      </dgm:t>
    </dgm:pt>
    <dgm:pt modelId="{CCBD19DE-9E29-46BC-8D32-FF9C4F2C1141}" type="parTrans" cxnId="{3D2C38E2-E2D7-400F-A613-564929CD6CCB}">
      <dgm:prSet/>
      <dgm:spPr/>
      <dgm:t>
        <a:bodyPr/>
        <a:lstStyle/>
        <a:p>
          <a:pPr algn="l"/>
          <a:endParaRPr lang="ru-RU"/>
        </a:p>
      </dgm:t>
    </dgm:pt>
    <dgm:pt modelId="{1A08C7E0-8C08-4ABD-A011-025DADEF0A83}" type="sibTrans" cxnId="{3D2C38E2-E2D7-400F-A613-564929CD6CCB}">
      <dgm:prSet/>
      <dgm:spPr/>
      <dgm:t>
        <a:bodyPr/>
        <a:lstStyle/>
        <a:p>
          <a:pPr algn="l"/>
          <a:endParaRPr lang="ru-RU"/>
        </a:p>
      </dgm:t>
    </dgm:pt>
    <dgm:pt modelId="{406C87E9-9164-4E51-823D-BA683ACE2639}">
      <dgm:prSet phldrT="[Текст]" custT="1"/>
      <dgm:spPr/>
      <dgm:t>
        <a:bodyPr/>
        <a:lstStyle/>
        <a:p>
          <a:pPr algn="l"/>
          <a:r>
            <a:rPr lang="ru-RU" sz="1200"/>
            <a:t>прочие доходы от оказания платных услуг:</a:t>
          </a:r>
        </a:p>
        <a:p>
          <a:pPr algn="l"/>
          <a:r>
            <a:rPr lang="ru-RU" sz="1200"/>
            <a:t>2014 - 85,2 тыс. руб.</a:t>
          </a:r>
        </a:p>
        <a:p>
          <a:pPr algn="l"/>
          <a:r>
            <a:rPr lang="ru-RU" sz="1200"/>
            <a:t>2015 - 89,5 тыс. руб.</a:t>
          </a:r>
        </a:p>
        <a:p>
          <a:pPr algn="l"/>
          <a:r>
            <a:rPr lang="ru-RU" sz="1200"/>
            <a:t>2016 - 93,5 тыс. руб</a:t>
          </a:r>
        </a:p>
      </dgm:t>
    </dgm:pt>
    <dgm:pt modelId="{C2FA686F-8BD1-425A-9747-DB57D6E774EB}" type="parTrans" cxnId="{0CDB0680-7DBF-4975-BFD0-4DB41532AF03}">
      <dgm:prSet/>
      <dgm:spPr/>
      <dgm:t>
        <a:bodyPr/>
        <a:lstStyle/>
        <a:p>
          <a:pPr algn="l"/>
          <a:endParaRPr lang="ru-RU"/>
        </a:p>
      </dgm:t>
    </dgm:pt>
    <dgm:pt modelId="{7985C62D-244D-46EB-9777-B7F07655E546}" type="sibTrans" cxnId="{0CDB0680-7DBF-4975-BFD0-4DB41532AF03}">
      <dgm:prSet/>
      <dgm:spPr/>
      <dgm:t>
        <a:bodyPr/>
        <a:lstStyle/>
        <a:p>
          <a:pPr algn="l"/>
          <a:endParaRPr lang="ru-RU"/>
        </a:p>
      </dgm:t>
    </dgm:pt>
    <dgm:pt modelId="{8CB8B9DC-D77E-46B6-B3D3-79F6F48760CB}" type="pres">
      <dgm:prSet presAssocID="{47B2BA1F-1FDA-47C3-8291-596847537BB4}" presName="compositeShape" presStyleCnt="0">
        <dgm:presLayoutVars>
          <dgm:chMax val="9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B1DA383-D097-4FF9-98E2-7A1B03EED2E7}" type="pres">
      <dgm:prSet presAssocID="{47B2BA1F-1FDA-47C3-8291-596847537BB4}" presName="triangle1" presStyleLbl="node1" presStyleIdx="0" presStyleCnt="4" custScaleX="163923" custScaleY="106706" custLinFactNeighborY="-47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6B0E9A-DAE0-4E81-B2AE-E4C496AE0505}" type="pres">
      <dgm:prSet presAssocID="{47B2BA1F-1FDA-47C3-8291-596847537BB4}" presName="triangle2" presStyleLbl="node1" presStyleIdx="1" presStyleCnt="4" custScaleX="10245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A5E56D-2746-4166-9609-C536C3EF9E7A}" type="pres">
      <dgm:prSet presAssocID="{47B2BA1F-1FDA-47C3-8291-596847537BB4}" presName="triangle3" presStyleLbl="node1" presStyleIdx="2" presStyleCnt="4" custLinFactNeighborX="-16" custLinFactNeighborY="-60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3CD14C-4D8B-4391-9A5D-AB1188EC6106}" type="pres">
      <dgm:prSet presAssocID="{47B2BA1F-1FDA-47C3-8291-596847537BB4}" presName="triangle4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EACC158-6728-48CF-842D-E4E8487B2D50}" type="presOf" srcId="{04A3C5E9-0983-47A9-8617-9D0E9EED80ED}" destId="{ADA5E56D-2746-4166-9609-C536C3EF9E7A}" srcOrd="0" destOrd="0" presId="urn:microsoft.com/office/officeart/2005/8/layout/pyramid4"/>
    <dgm:cxn modelId="{3D2C38E2-E2D7-400F-A613-564929CD6CCB}" srcId="{47B2BA1F-1FDA-47C3-8291-596847537BB4}" destId="{04A3C5E9-0983-47A9-8617-9D0E9EED80ED}" srcOrd="2" destOrd="0" parTransId="{CCBD19DE-9E29-46BC-8D32-FF9C4F2C1141}" sibTransId="{1A08C7E0-8C08-4ABD-A011-025DADEF0A83}"/>
    <dgm:cxn modelId="{40AD9C52-1222-4C06-AC32-8529F051F589}" srcId="{47B2BA1F-1FDA-47C3-8291-596847537BB4}" destId="{A8656ED6-0B57-4238-91FD-4DB507EC302E}" srcOrd="1" destOrd="0" parTransId="{1415D24A-E7B7-48A7-91AD-D6D30931B822}" sibTransId="{EF9E6840-AFA9-43F0-8637-074FAAF20B7F}"/>
    <dgm:cxn modelId="{D0F0029A-CF47-45B4-96CB-878E5C7E1FA6}" type="presOf" srcId="{E8B9A161-7DF0-48AB-A56F-6E1E9B5B12DE}" destId="{7B1DA383-D097-4FF9-98E2-7A1B03EED2E7}" srcOrd="0" destOrd="0" presId="urn:microsoft.com/office/officeart/2005/8/layout/pyramid4"/>
    <dgm:cxn modelId="{0CDB0680-7DBF-4975-BFD0-4DB41532AF03}" srcId="{47B2BA1F-1FDA-47C3-8291-596847537BB4}" destId="{406C87E9-9164-4E51-823D-BA683ACE2639}" srcOrd="3" destOrd="0" parTransId="{C2FA686F-8BD1-425A-9747-DB57D6E774EB}" sibTransId="{7985C62D-244D-46EB-9777-B7F07655E546}"/>
    <dgm:cxn modelId="{6A796206-3C7F-41D4-ACB1-38F3A96732F7}" srcId="{47B2BA1F-1FDA-47C3-8291-596847537BB4}" destId="{E8B9A161-7DF0-48AB-A56F-6E1E9B5B12DE}" srcOrd="0" destOrd="0" parTransId="{7F9C6C9C-62A1-4F6B-B610-7CD6163916B2}" sibTransId="{BD7DC88C-7CD9-45B6-A162-42A2E2D60442}"/>
    <dgm:cxn modelId="{9108214C-7591-4A3B-B791-84486251A742}" type="presOf" srcId="{47B2BA1F-1FDA-47C3-8291-596847537BB4}" destId="{8CB8B9DC-D77E-46B6-B3D3-79F6F48760CB}" srcOrd="0" destOrd="0" presId="urn:microsoft.com/office/officeart/2005/8/layout/pyramid4"/>
    <dgm:cxn modelId="{634CBEAB-D096-49EF-94AE-BB92CC1546BA}" type="presOf" srcId="{A8656ED6-0B57-4238-91FD-4DB507EC302E}" destId="{DA6B0E9A-DAE0-4E81-B2AE-E4C496AE0505}" srcOrd="0" destOrd="0" presId="urn:microsoft.com/office/officeart/2005/8/layout/pyramid4"/>
    <dgm:cxn modelId="{48D26FF4-3DAD-4DF2-A98A-B92BEB22D6F7}" type="presOf" srcId="{406C87E9-9164-4E51-823D-BA683ACE2639}" destId="{333CD14C-4D8B-4391-9A5D-AB1188EC6106}" srcOrd="0" destOrd="0" presId="urn:microsoft.com/office/officeart/2005/8/layout/pyramid4"/>
    <dgm:cxn modelId="{30A9D9C8-3E5A-4102-9EF5-99BC95AFF41C}" type="presParOf" srcId="{8CB8B9DC-D77E-46B6-B3D3-79F6F48760CB}" destId="{7B1DA383-D097-4FF9-98E2-7A1B03EED2E7}" srcOrd="0" destOrd="0" presId="urn:microsoft.com/office/officeart/2005/8/layout/pyramid4"/>
    <dgm:cxn modelId="{1EE2CDE6-9029-40ED-B7DA-5F341F1E4B34}" type="presParOf" srcId="{8CB8B9DC-D77E-46B6-B3D3-79F6F48760CB}" destId="{DA6B0E9A-DAE0-4E81-B2AE-E4C496AE0505}" srcOrd="1" destOrd="0" presId="urn:microsoft.com/office/officeart/2005/8/layout/pyramid4"/>
    <dgm:cxn modelId="{2C45FC4F-3CB7-43EF-855F-2CC06E542CE6}" type="presParOf" srcId="{8CB8B9DC-D77E-46B6-B3D3-79F6F48760CB}" destId="{ADA5E56D-2746-4166-9609-C536C3EF9E7A}" srcOrd="2" destOrd="0" presId="urn:microsoft.com/office/officeart/2005/8/layout/pyramid4"/>
    <dgm:cxn modelId="{947B5972-FC83-4A6B-9A66-4370F1FCF3B5}" type="presParOf" srcId="{8CB8B9DC-D77E-46B6-B3D3-79F6F48760CB}" destId="{333CD14C-4D8B-4391-9A5D-AB1188EC6106}" srcOrd="3" destOrd="0" presId="urn:microsoft.com/office/officeart/2005/8/layout/pyramid4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B1FF9A99-858B-46FC-957F-42693279DD0F}" type="doc">
      <dgm:prSet loTypeId="urn:microsoft.com/office/officeart/2005/8/layout/equation2" loCatId="process" qsTypeId="urn:microsoft.com/office/officeart/2005/8/quickstyle/simple1" qsCatId="simple" csTypeId="urn:microsoft.com/office/officeart/2005/8/colors/accent5_5" csCatId="accent5" phldr="1"/>
      <dgm:spPr/>
    </dgm:pt>
    <dgm:pt modelId="{FFD2AE7D-BB3E-412A-B8BF-6150C1A5998D}">
      <dgm:prSet phldrT="[Текст]" custT="1"/>
      <dgm:spPr/>
      <dgm:t>
        <a:bodyPr/>
        <a:lstStyle/>
        <a:p>
          <a:r>
            <a:rPr lang="ru-RU" sz="1100"/>
            <a:t>дотация на выравнивание бюджетной обеспеченности:</a:t>
          </a:r>
        </a:p>
        <a:p>
          <a:r>
            <a:rPr lang="ru-RU" sz="1100"/>
            <a:t>2014 - 10549,06 тыс. руб.</a:t>
          </a:r>
        </a:p>
        <a:p>
          <a:r>
            <a:rPr lang="ru-RU" sz="1100"/>
            <a:t>2015 - 11133,69 тыс. руб.</a:t>
          </a:r>
        </a:p>
        <a:p>
          <a:r>
            <a:rPr lang="ru-RU" sz="1100"/>
            <a:t>2016 - 11694,45 тыс. руб.</a:t>
          </a:r>
        </a:p>
        <a:p>
          <a:endParaRPr lang="ru-RU" sz="1100"/>
        </a:p>
      </dgm:t>
    </dgm:pt>
    <dgm:pt modelId="{35C2D4D6-5E31-4FB3-A2FB-00CEA5509051}" type="parTrans" cxnId="{F727E25A-7D47-4E41-8693-AF9DA7097A76}">
      <dgm:prSet/>
      <dgm:spPr/>
      <dgm:t>
        <a:bodyPr/>
        <a:lstStyle/>
        <a:p>
          <a:endParaRPr lang="ru-RU"/>
        </a:p>
      </dgm:t>
    </dgm:pt>
    <dgm:pt modelId="{0EC06E2A-5B50-4766-9F0E-8B73E6AA8953}" type="sibTrans" cxnId="{F727E25A-7D47-4E41-8693-AF9DA7097A76}">
      <dgm:prSet/>
      <dgm:spPr/>
      <dgm:t>
        <a:bodyPr/>
        <a:lstStyle/>
        <a:p>
          <a:endParaRPr lang="ru-RU"/>
        </a:p>
      </dgm:t>
    </dgm:pt>
    <dgm:pt modelId="{6353575A-E4EC-4D5D-AB75-7061B5362005}">
      <dgm:prSet phldrT="[Текст]" custT="1"/>
      <dgm:spPr/>
      <dgm:t>
        <a:bodyPr/>
        <a:lstStyle/>
        <a:p>
          <a:r>
            <a:rPr lang="ru-RU" sz="1100"/>
            <a:t>субвенции бюджетам поселений:</a:t>
          </a:r>
        </a:p>
        <a:p>
          <a:r>
            <a:rPr lang="ru-RU" sz="1100"/>
            <a:t>2014 - 248,2 тыс. руб.</a:t>
          </a:r>
        </a:p>
        <a:p>
          <a:r>
            <a:rPr lang="ru-RU" sz="1100"/>
            <a:t>2015 -  248,9 тыс. руб</a:t>
          </a:r>
        </a:p>
        <a:p>
          <a:r>
            <a:rPr lang="ru-RU" sz="1100"/>
            <a:t>2016 - 248,9 тыс. руб.</a:t>
          </a:r>
        </a:p>
        <a:p>
          <a:endParaRPr lang="ru-RU" sz="1100"/>
        </a:p>
      </dgm:t>
    </dgm:pt>
    <dgm:pt modelId="{812278C3-C442-401D-BF54-3C5571408A0B}" type="parTrans" cxnId="{07E3E17D-6FCD-416F-A05C-BEA4FA793F3B}">
      <dgm:prSet/>
      <dgm:spPr/>
      <dgm:t>
        <a:bodyPr/>
        <a:lstStyle/>
        <a:p>
          <a:endParaRPr lang="ru-RU"/>
        </a:p>
      </dgm:t>
    </dgm:pt>
    <dgm:pt modelId="{431975CF-6FFA-42B4-97DC-768D48B0537A}" type="sibTrans" cxnId="{07E3E17D-6FCD-416F-A05C-BEA4FA793F3B}">
      <dgm:prSet/>
      <dgm:spPr/>
      <dgm:t>
        <a:bodyPr/>
        <a:lstStyle/>
        <a:p>
          <a:endParaRPr lang="ru-RU"/>
        </a:p>
      </dgm:t>
    </dgm:pt>
    <dgm:pt modelId="{70FAF7FB-923A-4DA2-9A5C-A475A62CEAE0}">
      <dgm:prSet phldrT="[Текст]" custT="1"/>
      <dgm:spPr/>
      <dgm:t>
        <a:bodyPr/>
        <a:lstStyle/>
        <a:p>
          <a:r>
            <a:rPr lang="ru-RU" sz="1100"/>
            <a:t>субвенции на выполнение полномочий по : </a:t>
          </a:r>
        </a:p>
        <a:p>
          <a:r>
            <a:rPr lang="ru-RU" sz="1100"/>
            <a:t>1. первичному воинскому учету</a:t>
          </a:r>
        </a:p>
        <a:p>
          <a:r>
            <a:rPr lang="ru-RU" sz="1100"/>
            <a:t>2. по регистрации актов гражданского состояния</a:t>
          </a:r>
        </a:p>
        <a:p>
          <a:r>
            <a:rPr lang="ru-RU" sz="1100"/>
            <a:t>3. по административным комиссиям</a:t>
          </a:r>
        </a:p>
      </dgm:t>
    </dgm:pt>
    <dgm:pt modelId="{B00E39FA-E50A-4F43-B9B1-982707EE2A62}" type="parTrans" cxnId="{F7865826-EAEE-43C9-BD7B-E9018873A837}">
      <dgm:prSet/>
      <dgm:spPr/>
      <dgm:t>
        <a:bodyPr/>
        <a:lstStyle/>
        <a:p>
          <a:endParaRPr lang="ru-RU"/>
        </a:p>
      </dgm:t>
    </dgm:pt>
    <dgm:pt modelId="{32D0DAC6-4B7D-4A01-84AC-2A1ACDC30CA8}" type="sibTrans" cxnId="{F7865826-EAEE-43C9-BD7B-E9018873A837}">
      <dgm:prSet/>
      <dgm:spPr/>
      <dgm:t>
        <a:bodyPr/>
        <a:lstStyle/>
        <a:p>
          <a:endParaRPr lang="ru-RU"/>
        </a:p>
      </dgm:t>
    </dgm:pt>
    <dgm:pt modelId="{6494AC00-D6A7-4149-89EB-BB223DF72A4D}" type="pres">
      <dgm:prSet presAssocID="{B1FF9A99-858B-46FC-957F-42693279DD0F}" presName="Name0" presStyleCnt="0">
        <dgm:presLayoutVars>
          <dgm:dir/>
          <dgm:resizeHandles val="exact"/>
        </dgm:presLayoutVars>
      </dgm:prSet>
      <dgm:spPr/>
    </dgm:pt>
    <dgm:pt modelId="{7D3634FD-3355-4EB6-857D-39BBD77B699C}" type="pres">
      <dgm:prSet presAssocID="{B1FF9A99-858B-46FC-957F-42693279DD0F}" presName="vNodes" presStyleCnt="0"/>
      <dgm:spPr/>
    </dgm:pt>
    <dgm:pt modelId="{20B1C454-58BC-45F8-9FDD-2EE5E0083804}" type="pres">
      <dgm:prSet presAssocID="{FFD2AE7D-BB3E-412A-B8BF-6150C1A5998D}" presName="node" presStyleLbl="node1" presStyleIdx="0" presStyleCnt="3" custScaleX="262529" custScaleY="1920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D40549-F396-46CB-966A-656CF47BA02E}" type="pres">
      <dgm:prSet presAssocID="{0EC06E2A-5B50-4766-9F0E-8B73E6AA8953}" presName="spacerT" presStyleCnt="0"/>
      <dgm:spPr/>
    </dgm:pt>
    <dgm:pt modelId="{1B1CBE5D-1F21-4924-9157-CD1A0A089389}" type="pres">
      <dgm:prSet presAssocID="{0EC06E2A-5B50-4766-9F0E-8B73E6AA8953}" presName="sibTrans" presStyleLbl="sibTrans2D1" presStyleIdx="0" presStyleCnt="2"/>
      <dgm:spPr/>
      <dgm:t>
        <a:bodyPr/>
        <a:lstStyle/>
        <a:p>
          <a:endParaRPr lang="ru-RU"/>
        </a:p>
      </dgm:t>
    </dgm:pt>
    <dgm:pt modelId="{61425C35-029F-4852-BBCD-B64B6BCFBB3A}" type="pres">
      <dgm:prSet presAssocID="{0EC06E2A-5B50-4766-9F0E-8B73E6AA8953}" presName="spacerB" presStyleCnt="0"/>
      <dgm:spPr/>
    </dgm:pt>
    <dgm:pt modelId="{62034287-1CB6-44E1-AF57-07A749014B97}" type="pres">
      <dgm:prSet presAssocID="{6353575A-E4EC-4D5D-AB75-7061B5362005}" presName="node" presStyleLbl="node1" presStyleIdx="1" presStyleCnt="3" custScaleX="296035" custScaleY="20479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54F989-F090-4682-96D6-E10BCE5BD7F1}" type="pres">
      <dgm:prSet presAssocID="{B1FF9A99-858B-46FC-957F-42693279DD0F}" presName="sibTransLast" presStyleLbl="sibTrans2D1" presStyleIdx="1" presStyleCnt="2" custScaleX="216380" custLinFactY="100000" custLinFactNeighborX="-17972" custLinFactNeighborY="150196"/>
      <dgm:spPr/>
      <dgm:t>
        <a:bodyPr/>
        <a:lstStyle/>
        <a:p>
          <a:endParaRPr lang="ru-RU"/>
        </a:p>
      </dgm:t>
    </dgm:pt>
    <dgm:pt modelId="{9DC2490B-7351-46E4-9045-C6F3992B691E}" type="pres">
      <dgm:prSet presAssocID="{B1FF9A99-858B-46FC-957F-42693279DD0F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8B56E327-E10E-4286-AFE2-C58DE10F7339}" type="pres">
      <dgm:prSet presAssocID="{B1FF9A99-858B-46FC-957F-42693279DD0F}" presName="lastNode" presStyleLbl="node1" presStyleIdx="2" presStyleCnt="3" custScaleX="140213" custScaleY="1688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7865826-EAEE-43C9-BD7B-E9018873A837}" srcId="{B1FF9A99-858B-46FC-957F-42693279DD0F}" destId="{70FAF7FB-923A-4DA2-9A5C-A475A62CEAE0}" srcOrd="2" destOrd="0" parTransId="{B00E39FA-E50A-4F43-B9B1-982707EE2A62}" sibTransId="{32D0DAC6-4B7D-4A01-84AC-2A1ACDC30CA8}"/>
    <dgm:cxn modelId="{07E3E17D-6FCD-416F-A05C-BEA4FA793F3B}" srcId="{B1FF9A99-858B-46FC-957F-42693279DD0F}" destId="{6353575A-E4EC-4D5D-AB75-7061B5362005}" srcOrd="1" destOrd="0" parTransId="{812278C3-C442-401D-BF54-3C5571408A0B}" sibTransId="{431975CF-6FFA-42B4-97DC-768D48B0537A}"/>
    <dgm:cxn modelId="{5AA2B8E9-DB93-4976-9A98-FBBF1E711915}" type="presOf" srcId="{B1FF9A99-858B-46FC-957F-42693279DD0F}" destId="{6494AC00-D6A7-4149-89EB-BB223DF72A4D}" srcOrd="0" destOrd="0" presId="urn:microsoft.com/office/officeart/2005/8/layout/equation2"/>
    <dgm:cxn modelId="{F727E25A-7D47-4E41-8693-AF9DA7097A76}" srcId="{B1FF9A99-858B-46FC-957F-42693279DD0F}" destId="{FFD2AE7D-BB3E-412A-B8BF-6150C1A5998D}" srcOrd="0" destOrd="0" parTransId="{35C2D4D6-5E31-4FB3-A2FB-00CEA5509051}" sibTransId="{0EC06E2A-5B50-4766-9F0E-8B73E6AA8953}"/>
    <dgm:cxn modelId="{0C82ABF0-F1C0-44C1-84C6-F3AD6378E2E7}" type="presOf" srcId="{431975CF-6FFA-42B4-97DC-768D48B0537A}" destId="{9DC2490B-7351-46E4-9045-C6F3992B691E}" srcOrd="1" destOrd="0" presId="urn:microsoft.com/office/officeart/2005/8/layout/equation2"/>
    <dgm:cxn modelId="{C9990777-AEC5-457C-BAED-22F4A98D7CAD}" type="presOf" srcId="{0EC06E2A-5B50-4766-9F0E-8B73E6AA8953}" destId="{1B1CBE5D-1F21-4924-9157-CD1A0A089389}" srcOrd="0" destOrd="0" presId="urn:microsoft.com/office/officeart/2005/8/layout/equation2"/>
    <dgm:cxn modelId="{13833EB7-7FF1-44DE-8359-B0CE4EED0B87}" type="presOf" srcId="{70FAF7FB-923A-4DA2-9A5C-A475A62CEAE0}" destId="{8B56E327-E10E-4286-AFE2-C58DE10F7339}" srcOrd="0" destOrd="0" presId="urn:microsoft.com/office/officeart/2005/8/layout/equation2"/>
    <dgm:cxn modelId="{D5DAA373-9493-4141-BA60-74E1C36726B7}" type="presOf" srcId="{FFD2AE7D-BB3E-412A-B8BF-6150C1A5998D}" destId="{20B1C454-58BC-45F8-9FDD-2EE5E0083804}" srcOrd="0" destOrd="0" presId="urn:microsoft.com/office/officeart/2005/8/layout/equation2"/>
    <dgm:cxn modelId="{BB6F158C-1B7E-440F-957E-47EFED5ACB43}" type="presOf" srcId="{6353575A-E4EC-4D5D-AB75-7061B5362005}" destId="{62034287-1CB6-44E1-AF57-07A749014B97}" srcOrd="0" destOrd="0" presId="urn:microsoft.com/office/officeart/2005/8/layout/equation2"/>
    <dgm:cxn modelId="{1226F46E-5EA2-4AE3-B3B0-4EB69AB47C2E}" type="presOf" srcId="{431975CF-6FFA-42B4-97DC-768D48B0537A}" destId="{0B54F989-F090-4682-96D6-E10BCE5BD7F1}" srcOrd="0" destOrd="0" presId="urn:microsoft.com/office/officeart/2005/8/layout/equation2"/>
    <dgm:cxn modelId="{1FDE9E94-5E79-47C3-8D61-48CB42231390}" type="presParOf" srcId="{6494AC00-D6A7-4149-89EB-BB223DF72A4D}" destId="{7D3634FD-3355-4EB6-857D-39BBD77B699C}" srcOrd="0" destOrd="0" presId="urn:microsoft.com/office/officeart/2005/8/layout/equation2"/>
    <dgm:cxn modelId="{875CBFAE-EEE2-4DF4-9C25-EF31A514A257}" type="presParOf" srcId="{7D3634FD-3355-4EB6-857D-39BBD77B699C}" destId="{20B1C454-58BC-45F8-9FDD-2EE5E0083804}" srcOrd="0" destOrd="0" presId="urn:microsoft.com/office/officeart/2005/8/layout/equation2"/>
    <dgm:cxn modelId="{372ABFD3-A415-4204-BBE8-050B073B0733}" type="presParOf" srcId="{7D3634FD-3355-4EB6-857D-39BBD77B699C}" destId="{B4D40549-F396-46CB-966A-656CF47BA02E}" srcOrd="1" destOrd="0" presId="urn:microsoft.com/office/officeart/2005/8/layout/equation2"/>
    <dgm:cxn modelId="{2BF3C964-AC8E-4FD4-84A7-001E956BBAAF}" type="presParOf" srcId="{7D3634FD-3355-4EB6-857D-39BBD77B699C}" destId="{1B1CBE5D-1F21-4924-9157-CD1A0A089389}" srcOrd="2" destOrd="0" presId="urn:microsoft.com/office/officeart/2005/8/layout/equation2"/>
    <dgm:cxn modelId="{CC684E3F-EEB9-4392-9039-1256AAE2F61E}" type="presParOf" srcId="{7D3634FD-3355-4EB6-857D-39BBD77B699C}" destId="{61425C35-029F-4852-BBCD-B64B6BCFBB3A}" srcOrd="3" destOrd="0" presId="urn:microsoft.com/office/officeart/2005/8/layout/equation2"/>
    <dgm:cxn modelId="{68B8D2B2-D005-46CC-9FC1-BD4D45D7872F}" type="presParOf" srcId="{7D3634FD-3355-4EB6-857D-39BBD77B699C}" destId="{62034287-1CB6-44E1-AF57-07A749014B97}" srcOrd="4" destOrd="0" presId="urn:microsoft.com/office/officeart/2005/8/layout/equation2"/>
    <dgm:cxn modelId="{9DC3DAD7-4445-443E-83CC-5A4F84887A4E}" type="presParOf" srcId="{6494AC00-D6A7-4149-89EB-BB223DF72A4D}" destId="{0B54F989-F090-4682-96D6-E10BCE5BD7F1}" srcOrd="1" destOrd="0" presId="urn:microsoft.com/office/officeart/2005/8/layout/equation2"/>
    <dgm:cxn modelId="{2F0EEDA6-1F26-4175-B9B4-0D1F2EB8AA01}" type="presParOf" srcId="{0B54F989-F090-4682-96D6-E10BCE5BD7F1}" destId="{9DC2490B-7351-46E4-9045-C6F3992B691E}" srcOrd="0" destOrd="0" presId="urn:microsoft.com/office/officeart/2005/8/layout/equation2"/>
    <dgm:cxn modelId="{A2B54194-30AA-4921-8E7C-524A7D01DC32}" type="presParOf" srcId="{6494AC00-D6A7-4149-89EB-BB223DF72A4D}" destId="{8B56E327-E10E-4286-AFE2-C58DE10F7339}" srcOrd="2" destOrd="0" presId="urn:microsoft.com/office/officeart/2005/8/layout/equation2"/>
  </dgm:cxnLst>
  <dgm:bg/>
  <dgm:whole/>
  <dgm:extLst>
    <a:ext uri="http://schemas.microsoft.com/office/drawing/2008/diagram">
      <dsp:dataModelExt xmlns:dsp="http://schemas.microsoft.com/office/drawing/2008/diagram" relId="rId82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2363FA49-72C0-4B1D-B865-C0220A11568D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D9794D9-B7BE-4550-8EAA-AE490B4F038B}">
      <dgm:prSet phldrT="[Текст]" custT="1"/>
      <dgm:spPr/>
      <dgm:t>
        <a:bodyPr/>
        <a:lstStyle/>
        <a:p>
          <a:r>
            <a:rPr lang="ru-RU" sz="1400"/>
            <a:t>2014 год</a:t>
          </a:r>
        </a:p>
      </dgm:t>
    </dgm:pt>
    <dgm:pt modelId="{E82CF4FC-3A70-4740-A170-62A311E77FDA}" type="parTrans" cxnId="{36C1E771-D535-48CA-A8EA-F6D4E84A13C5}">
      <dgm:prSet/>
      <dgm:spPr/>
      <dgm:t>
        <a:bodyPr/>
        <a:lstStyle/>
        <a:p>
          <a:endParaRPr lang="ru-RU"/>
        </a:p>
      </dgm:t>
    </dgm:pt>
    <dgm:pt modelId="{52101D3D-B95E-4A1D-A904-726010F66937}" type="sibTrans" cxnId="{36C1E771-D535-48CA-A8EA-F6D4E84A13C5}">
      <dgm:prSet/>
      <dgm:spPr/>
      <dgm:t>
        <a:bodyPr/>
        <a:lstStyle/>
        <a:p>
          <a:endParaRPr lang="ru-RU"/>
        </a:p>
      </dgm:t>
    </dgm:pt>
    <dgm:pt modelId="{1855ECBF-3375-43F4-A63F-08CC4326EB8F}">
      <dgm:prSet phldrT="[Текст]" custT="1"/>
      <dgm:spPr/>
      <dgm:t>
        <a:bodyPr/>
        <a:lstStyle/>
        <a:p>
          <a:r>
            <a:rPr lang="ru-RU" sz="1200"/>
            <a:t>общегосударственные расходы -7757,1 тыс. руб.</a:t>
          </a:r>
        </a:p>
        <a:p>
          <a:r>
            <a:rPr lang="ru-RU" sz="1200"/>
            <a:t>национальная оборона -224,3 тыс. руб.</a:t>
          </a:r>
        </a:p>
        <a:p>
          <a:r>
            <a:rPr lang="ru-RU" sz="1200"/>
            <a:t>социальная политика- 72,0 тыс. руб.</a:t>
          </a:r>
        </a:p>
        <a:p>
          <a:r>
            <a:rPr lang="ru-RU" sz="1200"/>
            <a:t>физкультура и спорт- 23,тыс. руб</a:t>
          </a:r>
        </a:p>
      </dgm:t>
    </dgm:pt>
    <dgm:pt modelId="{8B95364C-A64C-4507-9D21-0AEEB90663E9}" type="parTrans" cxnId="{3B3BEB76-E581-4447-B727-7A8455E1E254}">
      <dgm:prSet/>
      <dgm:spPr/>
      <dgm:t>
        <a:bodyPr/>
        <a:lstStyle/>
        <a:p>
          <a:endParaRPr lang="ru-RU"/>
        </a:p>
      </dgm:t>
    </dgm:pt>
    <dgm:pt modelId="{CE97C8EB-DB59-4BC5-8186-6646D03798D5}" type="sibTrans" cxnId="{3B3BEB76-E581-4447-B727-7A8455E1E254}">
      <dgm:prSet/>
      <dgm:spPr/>
      <dgm:t>
        <a:bodyPr/>
        <a:lstStyle/>
        <a:p>
          <a:endParaRPr lang="ru-RU"/>
        </a:p>
      </dgm:t>
    </dgm:pt>
    <dgm:pt modelId="{3417160D-927F-4492-9D66-8D122FF0B61B}">
      <dgm:prSet phldrT="[Текст]" custT="1"/>
      <dgm:spPr/>
      <dgm:t>
        <a:bodyPr/>
        <a:lstStyle/>
        <a:p>
          <a:r>
            <a:rPr lang="ru-RU" sz="1200"/>
            <a:t>национальная безопасность - 21,7 тыс. руб.</a:t>
          </a:r>
        </a:p>
        <a:p>
          <a:r>
            <a:rPr lang="ru-RU" sz="1200"/>
            <a:t>национальная экономика -2558,2 тыс. рублей</a:t>
          </a:r>
        </a:p>
        <a:p>
          <a:r>
            <a:rPr lang="ru-RU" sz="1200"/>
            <a:t>жилищно-коммунальное хозяйство -713,3 тыс.руб.</a:t>
          </a:r>
        </a:p>
        <a:p>
          <a:r>
            <a:rPr lang="ru-RU" sz="1200"/>
            <a:t>межбюджетные трансферты- 408,0 тыс. руб.</a:t>
          </a:r>
        </a:p>
        <a:p>
          <a:endParaRPr lang="ru-RU" sz="1200"/>
        </a:p>
      </dgm:t>
    </dgm:pt>
    <dgm:pt modelId="{4885138B-16C2-49BC-BD2C-1FC300CD47F9}" type="parTrans" cxnId="{A8A4E216-ED9B-4736-BBDF-54B4F6530639}">
      <dgm:prSet/>
      <dgm:spPr/>
      <dgm:t>
        <a:bodyPr/>
        <a:lstStyle/>
        <a:p>
          <a:endParaRPr lang="ru-RU"/>
        </a:p>
      </dgm:t>
    </dgm:pt>
    <dgm:pt modelId="{28722F1A-20D0-4D83-AFF6-FEA69C689AE3}" type="sibTrans" cxnId="{A8A4E216-ED9B-4736-BBDF-54B4F6530639}">
      <dgm:prSet/>
      <dgm:spPr/>
      <dgm:t>
        <a:bodyPr/>
        <a:lstStyle/>
        <a:p>
          <a:endParaRPr lang="ru-RU"/>
        </a:p>
      </dgm:t>
    </dgm:pt>
    <dgm:pt modelId="{1BE00BBF-3921-4F2D-A438-BDE380D5D8EB}">
      <dgm:prSet phldrT="[Текст]" custT="1"/>
      <dgm:spPr/>
      <dgm:t>
        <a:bodyPr/>
        <a:lstStyle/>
        <a:p>
          <a:r>
            <a:rPr lang="ru-RU" sz="1400"/>
            <a:t>2015 год </a:t>
          </a:r>
        </a:p>
        <a:p>
          <a:r>
            <a:rPr lang="ru-RU" sz="1400"/>
            <a:t>условно утвержденные расходы- 519,8 тыс. руб.</a:t>
          </a:r>
        </a:p>
      </dgm:t>
    </dgm:pt>
    <dgm:pt modelId="{ABE0336E-5094-4560-AA4F-F93EC36755D9}" type="parTrans" cxnId="{94519E0F-3084-4FD1-83B7-80A4246A81B4}">
      <dgm:prSet/>
      <dgm:spPr/>
      <dgm:t>
        <a:bodyPr/>
        <a:lstStyle/>
        <a:p>
          <a:endParaRPr lang="ru-RU"/>
        </a:p>
      </dgm:t>
    </dgm:pt>
    <dgm:pt modelId="{FF8686F2-6AC7-4A66-8582-2BAF447EBCE0}" type="sibTrans" cxnId="{94519E0F-3084-4FD1-83B7-80A4246A81B4}">
      <dgm:prSet/>
      <dgm:spPr/>
      <dgm:t>
        <a:bodyPr/>
        <a:lstStyle/>
        <a:p>
          <a:endParaRPr lang="ru-RU"/>
        </a:p>
      </dgm:t>
    </dgm:pt>
    <dgm:pt modelId="{C706CAA1-6842-4D64-B285-495D07DDD2FE}">
      <dgm:prSet phldrT="[Текст]" custT="1"/>
      <dgm:spPr/>
      <dgm:t>
        <a:bodyPr/>
        <a:lstStyle/>
        <a:p>
          <a:r>
            <a:rPr lang="ru-RU" sz="1200"/>
            <a:t>общегосударственные расходы - 7337,3 тыс. руб.</a:t>
          </a:r>
        </a:p>
        <a:p>
          <a:r>
            <a:rPr lang="ru-RU" sz="1200"/>
            <a:t>национальная оборона- 225,0 тыс. руб.</a:t>
          </a:r>
        </a:p>
        <a:p>
          <a:r>
            <a:rPr lang="ru-RU" sz="1200"/>
            <a:t>национальная безопасность- 361,7 тыс. руб</a:t>
          </a:r>
        </a:p>
        <a:p>
          <a:r>
            <a:rPr lang="ru-RU" sz="1200"/>
            <a:t>национальная экономика -2915,3 тыс. руб.</a:t>
          </a:r>
        </a:p>
      </dgm:t>
    </dgm:pt>
    <dgm:pt modelId="{A24B639B-B0C9-4C8F-B3C0-986A08795F0D}" type="parTrans" cxnId="{BCE5C84B-8F8A-4A95-B04F-4601F652FADB}">
      <dgm:prSet/>
      <dgm:spPr/>
      <dgm:t>
        <a:bodyPr/>
        <a:lstStyle/>
        <a:p>
          <a:endParaRPr lang="ru-RU"/>
        </a:p>
      </dgm:t>
    </dgm:pt>
    <dgm:pt modelId="{6EBE8D48-E5D6-4383-8FA2-DE1685A2F364}" type="sibTrans" cxnId="{BCE5C84B-8F8A-4A95-B04F-4601F652FADB}">
      <dgm:prSet/>
      <dgm:spPr/>
      <dgm:t>
        <a:bodyPr/>
        <a:lstStyle/>
        <a:p>
          <a:endParaRPr lang="ru-RU"/>
        </a:p>
      </dgm:t>
    </dgm:pt>
    <dgm:pt modelId="{FFA971AE-2F72-4CB5-B97A-3981E74DCCBC}">
      <dgm:prSet phldrT="[Текст]" custT="1"/>
      <dgm:spPr/>
      <dgm:t>
        <a:bodyPr/>
        <a:lstStyle/>
        <a:p>
          <a:r>
            <a:rPr lang="ru-RU" sz="1200"/>
            <a:t>жилищно-коммунальное хозяйство- 878,3 тыс. руб.</a:t>
          </a:r>
        </a:p>
        <a:p>
          <a:r>
            <a:rPr lang="ru-RU" sz="1200"/>
            <a:t>социальная политика - 140,0 тыс. руб.</a:t>
          </a:r>
        </a:p>
        <a:p>
          <a:r>
            <a:rPr lang="ru-RU" sz="1200"/>
            <a:t>физкультура и спорт - 23,0 тыс. руб.</a:t>
          </a:r>
        </a:p>
        <a:p>
          <a:r>
            <a:rPr lang="ru-RU" sz="1200"/>
            <a:t>межбюджетные трансферты -408,0 тыс. руб.</a:t>
          </a:r>
        </a:p>
      </dgm:t>
    </dgm:pt>
    <dgm:pt modelId="{F7FCF29C-210C-4E9E-B92B-468B714F5F99}" type="parTrans" cxnId="{5BDE1BAE-B596-4DDE-A239-8A85F905C651}">
      <dgm:prSet/>
      <dgm:spPr/>
      <dgm:t>
        <a:bodyPr/>
        <a:lstStyle/>
        <a:p>
          <a:endParaRPr lang="ru-RU"/>
        </a:p>
      </dgm:t>
    </dgm:pt>
    <dgm:pt modelId="{708AB674-0B5B-4B50-9E91-472637EB3EED}" type="sibTrans" cxnId="{5BDE1BAE-B596-4DDE-A239-8A85F905C651}">
      <dgm:prSet/>
      <dgm:spPr/>
      <dgm:t>
        <a:bodyPr/>
        <a:lstStyle/>
        <a:p>
          <a:endParaRPr lang="ru-RU"/>
        </a:p>
      </dgm:t>
    </dgm:pt>
    <dgm:pt modelId="{C1231694-3A01-4155-B33A-E4E14E7B046A}">
      <dgm:prSet phldrT="[Текст]" custT="1"/>
      <dgm:spPr/>
      <dgm:t>
        <a:bodyPr/>
        <a:lstStyle/>
        <a:p>
          <a:r>
            <a:rPr lang="ru-RU" sz="1400"/>
            <a:t>2016 год</a:t>
          </a:r>
        </a:p>
        <a:p>
          <a:r>
            <a:rPr lang="ru-RU" sz="1400"/>
            <a:t>условно утвержденные расходы - 1104,7 тыс. руб.</a:t>
          </a:r>
        </a:p>
      </dgm:t>
    </dgm:pt>
    <dgm:pt modelId="{C140844B-F391-4DDD-9C43-DE290688CABD}" type="parTrans" cxnId="{9B1D26F7-5EB8-400B-9035-BA0E3D41AD4A}">
      <dgm:prSet/>
      <dgm:spPr/>
      <dgm:t>
        <a:bodyPr/>
        <a:lstStyle/>
        <a:p>
          <a:endParaRPr lang="ru-RU"/>
        </a:p>
      </dgm:t>
    </dgm:pt>
    <dgm:pt modelId="{9A14FEDC-0603-4E1F-8E4F-8DC5721A2EAA}" type="sibTrans" cxnId="{9B1D26F7-5EB8-400B-9035-BA0E3D41AD4A}">
      <dgm:prSet/>
      <dgm:spPr/>
      <dgm:t>
        <a:bodyPr/>
        <a:lstStyle/>
        <a:p>
          <a:endParaRPr lang="ru-RU"/>
        </a:p>
      </dgm:t>
    </dgm:pt>
    <dgm:pt modelId="{0C0E51C3-4A77-4BE4-B88B-BB5A28378DE9}">
      <dgm:prSet phldrT="[Текст]" custT="1"/>
      <dgm:spPr/>
      <dgm:t>
        <a:bodyPr/>
        <a:lstStyle/>
        <a:p>
          <a:r>
            <a:rPr lang="ru-RU" sz="1200"/>
            <a:t>общегосударственные расходы- 7311,5 тыс. руб.</a:t>
          </a:r>
        </a:p>
        <a:p>
          <a:r>
            <a:rPr lang="ru-RU" sz="1200"/>
            <a:t>национальная оборона- 225,0 тыс руб.</a:t>
          </a:r>
        </a:p>
        <a:p>
          <a:r>
            <a:rPr lang="ru-RU" sz="1200"/>
            <a:t>национальная безопасность- 361,7 тыс.руб.</a:t>
          </a:r>
        </a:p>
        <a:p>
          <a:r>
            <a:rPr lang="ru-RU" sz="1200"/>
            <a:t>национальная экономика- 3146,75 тыс. руб.</a:t>
          </a:r>
        </a:p>
      </dgm:t>
    </dgm:pt>
    <dgm:pt modelId="{12F18156-82A0-41F9-982A-5D2F8884A522}" type="parTrans" cxnId="{8C0DDF9C-F4B4-48DE-B344-D035F018A516}">
      <dgm:prSet/>
      <dgm:spPr/>
      <dgm:t>
        <a:bodyPr/>
        <a:lstStyle/>
        <a:p>
          <a:endParaRPr lang="ru-RU"/>
        </a:p>
      </dgm:t>
    </dgm:pt>
    <dgm:pt modelId="{09E54034-4EC2-469E-8BF0-3DAF1AA17332}" type="sibTrans" cxnId="{8C0DDF9C-F4B4-48DE-B344-D035F018A516}">
      <dgm:prSet/>
      <dgm:spPr/>
      <dgm:t>
        <a:bodyPr/>
        <a:lstStyle/>
        <a:p>
          <a:endParaRPr lang="ru-RU"/>
        </a:p>
      </dgm:t>
    </dgm:pt>
    <dgm:pt modelId="{85419CA8-0482-400A-ACD1-33AEDE547F69}">
      <dgm:prSet phldrT="[Текст]" custT="1"/>
      <dgm:spPr/>
      <dgm:t>
        <a:bodyPr/>
        <a:lstStyle/>
        <a:p>
          <a:r>
            <a:rPr lang="ru-RU" sz="1200"/>
            <a:t>жилищно-коммунальноехозяйство- 1098,3 тыс. руб.</a:t>
          </a:r>
        </a:p>
        <a:p>
          <a:r>
            <a:rPr lang="ru-RU" sz="1200"/>
            <a:t>социальная политика- 140,0 тыс. руб.</a:t>
          </a:r>
        </a:p>
        <a:p>
          <a:r>
            <a:rPr lang="ru-RU" sz="1200"/>
            <a:t>физкультура и спорт- 33,0 тыс. руб.</a:t>
          </a:r>
        </a:p>
        <a:p>
          <a:r>
            <a:rPr lang="ru-RU" sz="1200"/>
            <a:t> межбюджетные трансферты- 408,0 тыс. руб.</a:t>
          </a:r>
        </a:p>
      </dgm:t>
    </dgm:pt>
    <dgm:pt modelId="{15DBA7D5-DC04-4697-A88C-ED47ABF614E5}" type="parTrans" cxnId="{6170B072-5EB5-401D-B60E-9A58CB400C4E}">
      <dgm:prSet/>
      <dgm:spPr/>
      <dgm:t>
        <a:bodyPr/>
        <a:lstStyle/>
        <a:p>
          <a:endParaRPr lang="ru-RU"/>
        </a:p>
      </dgm:t>
    </dgm:pt>
    <dgm:pt modelId="{95958950-115A-4F15-B16E-15BE27FC6F12}" type="sibTrans" cxnId="{6170B072-5EB5-401D-B60E-9A58CB400C4E}">
      <dgm:prSet/>
      <dgm:spPr/>
      <dgm:t>
        <a:bodyPr/>
        <a:lstStyle/>
        <a:p>
          <a:endParaRPr lang="ru-RU"/>
        </a:p>
      </dgm:t>
    </dgm:pt>
    <dgm:pt modelId="{710A6069-FD85-43A9-8564-B227EA9C942B}" type="pres">
      <dgm:prSet presAssocID="{2363FA49-72C0-4B1D-B865-C0220A11568D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E5CE979-2C32-485C-84D4-7DBA64CD2041}" type="pres">
      <dgm:prSet presAssocID="{C1231694-3A01-4155-B33A-E4E14E7B046A}" presName="boxAndChildren" presStyleCnt="0"/>
      <dgm:spPr/>
    </dgm:pt>
    <dgm:pt modelId="{0C233EFF-4192-4B48-A15F-99B67CD2349D}" type="pres">
      <dgm:prSet presAssocID="{C1231694-3A01-4155-B33A-E4E14E7B046A}" presName="parentTextBox" presStyleLbl="node1" presStyleIdx="0" presStyleCnt="3"/>
      <dgm:spPr/>
      <dgm:t>
        <a:bodyPr/>
        <a:lstStyle/>
        <a:p>
          <a:endParaRPr lang="ru-RU"/>
        </a:p>
      </dgm:t>
    </dgm:pt>
    <dgm:pt modelId="{4F957DC3-B865-4146-A98C-AAD921A967D3}" type="pres">
      <dgm:prSet presAssocID="{C1231694-3A01-4155-B33A-E4E14E7B046A}" presName="entireBox" presStyleLbl="node1" presStyleIdx="0" presStyleCnt="3"/>
      <dgm:spPr/>
      <dgm:t>
        <a:bodyPr/>
        <a:lstStyle/>
        <a:p>
          <a:endParaRPr lang="ru-RU"/>
        </a:p>
      </dgm:t>
    </dgm:pt>
    <dgm:pt modelId="{18522AED-B492-4C00-BC17-D2AC07629BAC}" type="pres">
      <dgm:prSet presAssocID="{C1231694-3A01-4155-B33A-E4E14E7B046A}" presName="descendantBox" presStyleCnt="0"/>
      <dgm:spPr/>
    </dgm:pt>
    <dgm:pt modelId="{40E75371-4E01-4398-961C-D1F3FD6D3AE5}" type="pres">
      <dgm:prSet presAssocID="{0C0E51C3-4A77-4BE4-B88B-BB5A28378DE9}" presName="childTextBox" presStyleLbl="fgAccFollowNode1" presStyleIdx="0" presStyleCnt="6" custScaleY="155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0FF87D-D894-407D-BB05-19CEEEEE8363}" type="pres">
      <dgm:prSet presAssocID="{85419CA8-0482-400A-ACD1-33AEDE547F69}" presName="childTextBox" presStyleLbl="fgAccFollowNode1" presStyleIdx="1" presStyleCnt="6" custScaleY="1554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A87B1A-1420-4C00-AECF-5E83353F3D1A}" type="pres">
      <dgm:prSet presAssocID="{FF8686F2-6AC7-4A66-8582-2BAF447EBCE0}" presName="sp" presStyleCnt="0"/>
      <dgm:spPr/>
    </dgm:pt>
    <dgm:pt modelId="{6F1FA3B1-7338-4C63-A75A-6A18046B5986}" type="pres">
      <dgm:prSet presAssocID="{1BE00BBF-3921-4F2D-A438-BDE380D5D8EB}" presName="arrowAndChildren" presStyleCnt="0"/>
      <dgm:spPr/>
    </dgm:pt>
    <dgm:pt modelId="{ECB72C0B-10A6-41D4-A59D-A86568D0EB63}" type="pres">
      <dgm:prSet presAssocID="{1BE00BBF-3921-4F2D-A438-BDE380D5D8EB}" presName="parentTextArrow" presStyleLbl="node1" presStyleIdx="0" presStyleCnt="3"/>
      <dgm:spPr/>
      <dgm:t>
        <a:bodyPr/>
        <a:lstStyle/>
        <a:p>
          <a:endParaRPr lang="ru-RU"/>
        </a:p>
      </dgm:t>
    </dgm:pt>
    <dgm:pt modelId="{FCA9E512-9F23-496F-A11B-20D50AF2E03F}" type="pres">
      <dgm:prSet presAssocID="{1BE00BBF-3921-4F2D-A438-BDE380D5D8EB}" presName="arrow" presStyleLbl="node1" presStyleIdx="1" presStyleCnt="3"/>
      <dgm:spPr/>
      <dgm:t>
        <a:bodyPr/>
        <a:lstStyle/>
        <a:p>
          <a:endParaRPr lang="ru-RU"/>
        </a:p>
      </dgm:t>
    </dgm:pt>
    <dgm:pt modelId="{18D4371F-99D2-476B-BE7E-FA11CAB8EBBB}" type="pres">
      <dgm:prSet presAssocID="{1BE00BBF-3921-4F2D-A438-BDE380D5D8EB}" presName="descendantArrow" presStyleCnt="0"/>
      <dgm:spPr/>
    </dgm:pt>
    <dgm:pt modelId="{3BA3ABA1-41C5-4BB5-B1D0-117B1DCF378B}" type="pres">
      <dgm:prSet presAssocID="{C706CAA1-6842-4D64-B285-495D07DDD2FE}" presName="childTextArrow" presStyleLbl="fgAccFollowNode1" presStyleIdx="2" presStyleCnt="6" custScaleY="1597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072852-2BAD-41D9-9537-FEA2CABBB171}" type="pres">
      <dgm:prSet presAssocID="{FFA971AE-2F72-4CB5-B97A-3981E74DCCBC}" presName="childTextArrow" presStyleLbl="fgAccFollowNode1" presStyleIdx="3" presStyleCnt="6" custScaleY="1619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991654-9427-403A-8F38-A82A28E81A1D}" type="pres">
      <dgm:prSet presAssocID="{52101D3D-B95E-4A1D-A904-726010F66937}" presName="sp" presStyleCnt="0"/>
      <dgm:spPr/>
    </dgm:pt>
    <dgm:pt modelId="{5B50D84B-6E62-4889-9874-FF9BB462D549}" type="pres">
      <dgm:prSet presAssocID="{FD9794D9-B7BE-4550-8EAA-AE490B4F038B}" presName="arrowAndChildren" presStyleCnt="0"/>
      <dgm:spPr/>
    </dgm:pt>
    <dgm:pt modelId="{A0E19F5A-B31C-4A73-B254-45302E0F427B}" type="pres">
      <dgm:prSet presAssocID="{FD9794D9-B7BE-4550-8EAA-AE490B4F038B}" presName="parentTextArrow" presStyleLbl="node1" presStyleIdx="1" presStyleCnt="3"/>
      <dgm:spPr/>
      <dgm:t>
        <a:bodyPr/>
        <a:lstStyle/>
        <a:p>
          <a:endParaRPr lang="ru-RU"/>
        </a:p>
      </dgm:t>
    </dgm:pt>
    <dgm:pt modelId="{D09DA512-9103-430E-B9CE-24EFD6EBF440}" type="pres">
      <dgm:prSet presAssocID="{FD9794D9-B7BE-4550-8EAA-AE490B4F038B}" presName="arrow" presStyleLbl="node1" presStyleIdx="2" presStyleCnt="3"/>
      <dgm:spPr/>
      <dgm:t>
        <a:bodyPr/>
        <a:lstStyle/>
        <a:p>
          <a:endParaRPr lang="ru-RU"/>
        </a:p>
      </dgm:t>
    </dgm:pt>
    <dgm:pt modelId="{843FE3A5-C028-4172-8616-8A3241CD5762}" type="pres">
      <dgm:prSet presAssocID="{FD9794D9-B7BE-4550-8EAA-AE490B4F038B}" presName="descendantArrow" presStyleCnt="0"/>
      <dgm:spPr/>
    </dgm:pt>
    <dgm:pt modelId="{C84CE5EF-990A-4AC5-B4FB-73C1A6C418C7}" type="pres">
      <dgm:prSet presAssocID="{1855ECBF-3375-43F4-A63F-08CC4326EB8F}" presName="childTextArrow" presStyleLbl="fgAccFollowNode1" presStyleIdx="4" presStyleCnt="6" custScaleY="192323" custLinFactNeighborY="44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E35F13-E3D6-4C95-B285-30201F011E50}" type="pres">
      <dgm:prSet presAssocID="{3417160D-927F-4492-9D66-8D122FF0B61B}" presName="childTextArrow" presStyleLbl="fgAccFollowNode1" presStyleIdx="5" presStyleCnt="6" custScaleY="19489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BDE1BAE-B596-4DDE-A239-8A85F905C651}" srcId="{1BE00BBF-3921-4F2D-A438-BDE380D5D8EB}" destId="{FFA971AE-2F72-4CB5-B97A-3981E74DCCBC}" srcOrd="1" destOrd="0" parTransId="{F7FCF29C-210C-4E9E-B92B-468B714F5F99}" sibTransId="{708AB674-0B5B-4B50-9E91-472637EB3EED}"/>
    <dgm:cxn modelId="{91EB4C7E-243E-4E64-A6FE-E6C8782DCDB3}" type="presOf" srcId="{0C0E51C3-4A77-4BE4-B88B-BB5A28378DE9}" destId="{40E75371-4E01-4398-961C-D1F3FD6D3AE5}" srcOrd="0" destOrd="0" presId="urn:microsoft.com/office/officeart/2005/8/layout/process4"/>
    <dgm:cxn modelId="{BC0BAE63-E7D8-480F-BB25-4F5ED8CF7076}" type="presOf" srcId="{FD9794D9-B7BE-4550-8EAA-AE490B4F038B}" destId="{A0E19F5A-B31C-4A73-B254-45302E0F427B}" srcOrd="0" destOrd="0" presId="urn:microsoft.com/office/officeart/2005/8/layout/process4"/>
    <dgm:cxn modelId="{299B2158-C1E8-4993-974B-636F002BBC18}" type="presOf" srcId="{3417160D-927F-4492-9D66-8D122FF0B61B}" destId="{E8E35F13-E3D6-4C95-B285-30201F011E50}" srcOrd="0" destOrd="0" presId="urn:microsoft.com/office/officeart/2005/8/layout/process4"/>
    <dgm:cxn modelId="{0193B54F-46E3-40D5-A7B1-5166801643AA}" type="presOf" srcId="{85419CA8-0482-400A-ACD1-33AEDE547F69}" destId="{5E0FF87D-D894-407D-BB05-19CEEEEE8363}" srcOrd="0" destOrd="0" presId="urn:microsoft.com/office/officeart/2005/8/layout/process4"/>
    <dgm:cxn modelId="{94519E0F-3084-4FD1-83B7-80A4246A81B4}" srcId="{2363FA49-72C0-4B1D-B865-C0220A11568D}" destId="{1BE00BBF-3921-4F2D-A438-BDE380D5D8EB}" srcOrd="1" destOrd="0" parTransId="{ABE0336E-5094-4560-AA4F-F93EC36755D9}" sibTransId="{FF8686F2-6AC7-4A66-8582-2BAF447EBCE0}"/>
    <dgm:cxn modelId="{3B3BEB76-E581-4447-B727-7A8455E1E254}" srcId="{FD9794D9-B7BE-4550-8EAA-AE490B4F038B}" destId="{1855ECBF-3375-43F4-A63F-08CC4326EB8F}" srcOrd="0" destOrd="0" parTransId="{8B95364C-A64C-4507-9D21-0AEEB90663E9}" sibTransId="{CE97C8EB-DB59-4BC5-8186-6646D03798D5}"/>
    <dgm:cxn modelId="{BCE5C84B-8F8A-4A95-B04F-4601F652FADB}" srcId="{1BE00BBF-3921-4F2D-A438-BDE380D5D8EB}" destId="{C706CAA1-6842-4D64-B285-495D07DDD2FE}" srcOrd="0" destOrd="0" parTransId="{A24B639B-B0C9-4C8F-B3C0-986A08795F0D}" sibTransId="{6EBE8D48-E5D6-4383-8FA2-DE1685A2F364}"/>
    <dgm:cxn modelId="{8C0DDF9C-F4B4-48DE-B344-D035F018A516}" srcId="{C1231694-3A01-4155-B33A-E4E14E7B046A}" destId="{0C0E51C3-4A77-4BE4-B88B-BB5A28378DE9}" srcOrd="0" destOrd="0" parTransId="{12F18156-82A0-41F9-982A-5D2F8884A522}" sibTransId="{09E54034-4EC2-469E-8BF0-3DAF1AA17332}"/>
    <dgm:cxn modelId="{A8A4E216-ED9B-4736-BBDF-54B4F6530639}" srcId="{FD9794D9-B7BE-4550-8EAA-AE490B4F038B}" destId="{3417160D-927F-4492-9D66-8D122FF0B61B}" srcOrd="1" destOrd="0" parTransId="{4885138B-16C2-49BC-BD2C-1FC300CD47F9}" sibTransId="{28722F1A-20D0-4D83-AFF6-FEA69C689AE3}"/>
    <dgm:cxn modelId="{9B1D26F7-5EB8-400B-9035-BA0E3D41AD4A}" srcId="{2363FA49-72C0-4B1D-B865-C0220A11568D}" destId="{C1231694-3A01-4155-B33A-E4E14E7B046A}" srcOrd="2" destOrd="0" parTransId="{C140844B-F391-4DDD-9C43-DE290688CABD}" sibTransId="{9A14FEDC-0603-4E1F-8E4F-8DC5721A2EAA}"/>
    <dgm:cxn modelId="{C7CC7F44-EE6A-4E15-9AA4-5D5E72A0BCDC}" type="presOf" srcId="{C706CAA1-6842-4D64-B285-495D07DDD2FE}" destId="{3BA3ABA1-41C5-4BB5-B1D0-117B1DCF378B}" srcOrd="0" destOrd="0" presId="urn:microsoft.com/office/officeart/2005/8/layout/process4"/>
    <dgm:cxn modelId="{36C1E771-D535-48CA-A8EA-F6D4E84A13C5}" srcId="{2363FA49-72C0-4B1D-B865-C0220A11568D}" destId="{FD9794D9-B7BE-4550-8EAA-AE490B4F038B}" srcOrd="0" destOrd="0" parTransId="{E82CF4FC-3A70-4740-A170-62A311E77FDA}" sibTransId="{52101D3D-B95E-4A1D-A904-726010F66937}"/>
    <dgm:cxn modelId="{6170B072-5EB5-401D-B60E-9A58CB400C4E}" srcId="{C1231694-3A01-4155-B33A-E4E14E7B046A}" destId="{85419CA8-0482-400A-ACD1-33AEDE547F69}" srcOrd="1" destOrd="0" parTransId="{15DBA7D5-DC04-4697-A88C-ED47ABF614E5}" sibTransId="{95958950-115A-4F15-B16E-15BE27FC6F12}"/>
    <dgm:cxn modelId="{A3F4E884-212A-472F-8C3B-2E218A4EDDA3}" type="presOf" srcId="{2363FA49-72C0-4B1D-B865-C0220A11568D}" destId="{710A6069-FD85-43A9-8564-B227EA9C942B}" srcOrd="0" destOrd="0" presId="urn:microsoft.com/office/officeart/2005/8/layout/process4"/>
    <dgm:cxn modelId="{A0101191-8181-4E4B-8CA4-C6668A91C88C}" type="presOf" srcId="{1BE00BBF-3921-4F2D-A438-BDE380D5D8EB}" destId="{FCA9E512-9F23-496F-A11B-20D50AF2E03F}" srcOrd="1" destOrd="0" presId="urn:microsoft.com/office/officeart/2005/8/layout/process4"/>
    <dgm:cxn modelId="{371DEBC3-9714-4CE6-A4E1-70681D97B6F2}" type="presOf" srcId="{FFA971AE-2F72-4CB5-B97A-3981E74DCCBC}" destId="{A4072852-2BAD-41D9-9537-FEA2CABBB171}" srcOrd="0" destOrd="0" presId="urn:microsoft.com/office/officeart/2005/8/layout/process4"/>
    <dgm:cxn modelId="{9D4DC119-9AC8-4EFA-9FC1-CA118A5D31BB}" type="presOf" srcId="{1BE00BBF-3921-4F2D-A438-BDE380D5D8EB}" destId="{ECB72C0B-10A6-41D4-A59D-A86568D0EB63}" srcOrd="0" destOrd="0" presId="urn:microsoft.com/office/officeart/2005/8/layout/process4"/>
    <dgm:cxn modelId="{8567CA0C-1B99-4CC5-9E43-2AADD22A8E55}" type="presOf" srcId="{FD9794D9-B7BE-4550-8EAA-AE490B4F038B}" destId="{D09DA512-9103-430E-B9CE-24EFD6EBF440}" srcOrd="1" destOrd="0" presId="urn:microsoft.com/office/officeart/2005/8/layout/process4"/>
    <dgm:cxn modelId="{18354119-8BCC-4C88-AAFA-F7D93CD0B4CA}" type="presOf" srcId="{C1231694-3A01-4155-B33A-E4E14E7B046A}" destId="{0C233EFF-4192-4B48-A15F-99B67CD2349D}" srcOrd="0" destOrd="0" presId="urn:microsoft.com/office/officeart/2005/8/layout/process4"/>
    <dgm:cxn modelId="{BD6B22B6-8DC7-4A66-BD3A-2180BFC81133}" type="presOf" srcId="{1855ECBF-3375-43F4-A63F-08CC4326EB8F}" destId="{C84CE5EF-990A-4AC5-B4FB-73C1A6C418C7}" srcOrd="0" destOrd="0" presId="urn:microsoft.com/office/officeart/2005/8/layout/process4"/>
    <dgm:cxn modelId="{5FA05C28-6DC7-418A-9D39-45805D677A53}" type="presOf" srcId="{C1231694-3A01-4155-B33A-E4E14E7B046A}" destId="{4F957DC3-B865-4146-A98C-AAD921A967D3}" srcOrd="1" destOrd="0" presId="urn:microsoft.com/office/officeart/2005/8/layout/process4"/>
    <dgm:cxn modelId="{74E2B5DF-CB20-40DD-9660-6253341DE930}" type="presParOf" srcId="{710A6069-FD85-43A9-8564-B227EA9C942B}" destId="{7E5CE979-2C32-485C-84D4-7DBA64CD2041}" srcOrd="0" destOrd="0" presId="urn:microsoft.com/office/officeart/2005/8/layout/process4"/>
    <dgm:cxn modelId="{4C8A13BF-1268-4BC5-BF7D-1A8A0D3868E8}" type="presParOf" srcId="{7E5CE979-2C32-485C-84D4-7DBA64CD2041}" destId="{0C233EFF-4192-4B48-A15F-99B67CD2349D}" srcOrd="0" destOrd="0" presId="urn:microsoft.com/office/officeart/2005/8/layout/process4"/>
    <dgm:cxn modelId="{F815CA18-F7BD-4906-9957-784488F6F56D}" type="presParOf" srcId="{7E5CE979-2C32-485C-84D4-7DBA64CD2041}" destId="{4F957DC3-B865-4146-A98C-AAD921A967D3}" srcOrd="1" destOrd="0" presId="urn:microsoft.com/office/officeart/2005/8/layout/process4"/>
    <dgm:cxn modelId="{023D62AF-5F6B-45CC-80C4-384E069A7B7B}" type="presParOf" srcId="{7E5CE979-2C32-485C-84D4-7DBA64CD2041}" destId="{18522AED-B492-4C00-BC17-D2AC07629BAC}" srcOrd="2" destOrd="0" presId="urn:microsoft.com/office/officeart/2005/8/layout/process4"/>
    <dgm:cxn modelId="{CEC9F5EF-8291-4EA9-BE32-8AA4268A8C05}" type="presParOf" srcId="{18522AED-B492-4C00-BC17-D2AC07629BAC}" destId="{40E75371-4E01-4398-961C-D1F3FD6D3AE5}" srcOrd="0" destOrd="0" presId="urn:microsoft.com/office/officeart/2005/8/layout/process4"/>
    <dgm:cxn modelId="{3844DE8F-AB80-4C48-87BE-4C9DA4575358}" type="presParOf" srcId="{18522AED-B492-4C00-BC17-D2AC07629BAC}" destId="{5E0FF87D-D894-407D-BB05-19CEEEEE8363}" srcOrd="1" destOrd="0" presId="urn:microsoft.com/office/officeart/2005/8/layout/process4"/>
    <dgm:cxn modelId="{5B071840-F942-4185-A7EC-CBBDE257FB56}" type="presParOf" srcId="{710A6069-FD85-43A9-8564-B227EA9C942B}" destId="{27A87B1A-1420-4C00-AECF-5E83353F3D1A}" srcOrd="1" destOrd="0" presId="urn:microsoft.com/office/officeart/2005/8/layout/process4"/>
    <dgm:cxn modelId="{46CE6430-2D15-40E7-9888-3238786E0791}" type="presParOf" srcId="{710A6069-FD85-43A9-8564-B227EA9C942B}" destId="{6F1FA3B1-7338-4C63-A75A-6A18046B5986}" srcOrd="2" destOrd="0" presId="urn:microsoft.com/office/officeart/2005/8/layout/process4"/>
    <dgm:cxn modelId="{8E6D249E-645D-4030-8299-862CBCAA6D7D}" type="presParOf" srcId="{6F1FA3B1-7338-4C63-A75A-6A18046B5986}" destId="{ECB72C0B-10A6-41D4-A59D-A86568D0EB63}" srcOrd="0" destOrd="0" presId="urn:microsoft.com/office/officeart/2005/8/layout/process4"/>
    <dgm:cxn modelId="{00D88D24-903F-49DD-9821-7948752B1366}" type="presParOf" srcId="{6F1FA3B1-7338-4C63-A75A-6A18046B5986}" destId="{FCA9E512-9F23-496F-A11B-20D50AF2E03F}" srcOrd="1" destOrd="0" presId="urn:microsoft.com/office/officeart/2005/8/layout/process4"/>
    <dgm:cxn modelId="{9A6AFB4A-1224-44A8-A66B-A394F1415A13}" type="presParOf" srcId="{6F1FA3B1-7338-4C63-A75A-6A18046B5986}" destId="{18D4371F-99D2-476B-BE7E-FA11CAB8EBBB}" srcOrd="2" destOrd="0" presId="urn:microsoft.com/office/officeart/2005/8/layout/process4"/>
    <dgm:cxn modelId="{204FC9E4-EEF5-4772-85CF-746419E1C4D1}" type="presParOf" srcId="{18D4371F-99D2-476B-BE7E-FA11CAB8EBBB}" destId="{3BA3ABA1-41C5-4BB5-B1D0-117B1DCF378B}" srcOrd="0" destOrd="0" presId="urn:microsoft.com/office/officeart/2005/8/layout/process4"/>
    <dgm:cxn modelId="{8FF17FBF-A79A-44BA-A63C-5B8EF6D8FFE5}" type="presParOf" srcId="{18D4371F-99D2-476B-BE7E-FA11CAB8EBBB}" destId="{A4072852-2BAD-41D9-9537-FEA2CABBB171}" srcOrd="1" destOrd="0" presId="urn:microsoft.com/office/officeart/2005/8/layout/process4"/>
    <dgm:cxn modelId="{18697E34-F6AB-45CD-B936-41A97CA2DD2A}" type="presParOf" srcId="{710A6069-FD85-43A9-8564-B227EA9C942B}" destId="{DE991654-9427-403A-8F38-A82A28E81A1D}" srcOrd="3" destOrd="0" presId="urn:microsoft.com/office/officeart/2005/8/layout/process4"/>
    <dgm:cxn modelId="{09627BDF-677E-4184-90BA-02A0D8C4582F}" type="presParOf" srcId="{710A6069-FD85-43A9-8564-B227EA9C942B}" destId="{5B50D84B-6E62-4889-9874-FF9BB462D549}" srcOrd="4" destOrd="0" presId="urn:microsoft.com/office/officeart/2005/8/layout/process4"/>
    <dgm:cxn modelId="{9CCC7FC7-553A-4F8B-88EC-2863D1301666}" type="presParOf" srcId="{5B50D84B-6E62-4889-9874-FF9BB462D549}" destId="{A0E19F5A-B31C-4A73-B254-45302E0F427B}" srcOrd="0" destOrd="0" presId="urn:microsoft.com/office/officeart/2005/8/layout/process4"/>
    <dgm:cxn modelId="{5CCCFD73-735B-407F-8393-92CF0D2E1C3F}" type="presParOf" srcId="{5B50D84B-6E62-4889-9874-FF9BB462D549}" destId="{D09DA512-9103-430E-B9CE-24EFD6EBF440}" srcOrd="1" destOrd="0" presId="urn:microsoft.com/office/officeart/2005/8/layout/process4"/>
    <dgm:cxn modelId="{5BEDC81D-BA37-4129-BB8C-C76C2E4C58DA}" type="presParOf" srcId="{5B50D84B-6E62-4889-9874-FF9BB462D549}" destId="{843FE3A5-C028-4172-8616-8A3241CD5762}" srcOrd="2" destOrd="0" presId="urn:microsoft.com/office/officeart/2005/8/layout/process4"/>
    <dgm:cxn modelId="{E95D8251-0B04-45DF-AAA7-6C3A61CC822B}" type="presParOf" srcId="{843FE3A5-C028-4172-8616-8A3241CD5762}" destId="{C84CE5EF-990A-4AC5-B4FB-73C1A6C418C7}" srcOrd="0" destOrd="0" presId="urn:microsoft.com/office/officeart/2005/8/layout/process4"/>
    <dgm:cxn modelId="{465C8DC1-688F-4530-9A03-9AC201D67AF8}" type="presParOf" srcId="{843FE3A5-C028-4172-8616-8A3241CD5762}" destId="{E8E35F13-E3D6-4C95-B285-30201F011E50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89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6290A0D7-060D-4C84-AA6D-2AC82AEC489C}" type="doc">
      <dgm:prSet loTypeId="urn:microsoft.com/office/officeart/2005/8/layout/list1" loCatId="list" qsTypeId="urn:microsoft.com/office/officeart/2005/8/quickstyle/simple1" qsCatId="simple" csTypeId="urn:microsoft.com/office/officeart/2005/8/colors/accent4_3" csCatId="accent4" phldr="1"/>
      <dgm:spPr/>
      <dgm:t>
        <a:bodyPr/>
        <a:lstStyle/>
        <a:p>
          <a:endParaRPr lang="ru-RU"/>
        </a:p>
      </dgm:t>
    </dgm:pt>
    <dgm:pt modelId="{81831519-531A-4822-BF2C-9F09BE7F1C07}">
      <dgm:prSet phldrT="[Текст]" custT="1"/>
      <dgm:spPr/>
      <dgm:t>
        <a:bodyPr/>
        <a:lstStyle/>
        <a:p>
          <a:r>
            <a:rPr lang="ru-RU" sz="1200"/>
            <a:t>Общий объем доходов - 19449,56 тыс. рублей</a:t>
          </a:r>
        </a:p>
      </dgm:t>
    </dgm:pt>
    <dgm:pt modelId="{E5B196FA-D226-481D-96DA-2F56030E1FF5}" type="parTrans" cxnId="{0EE3DE62-6827-4D20-91C3-F5BE1B96A9FB}">
      <dgm:prSet/>
      <dgm:spPr/>
      <dgm:t>
        <a:bodyPr/>
        <a:lstStyle/>
        <a:p>
          <a:endParaRPr lang="ru-RU"/>
        </a:p>
      </dgm:t>
    </dgm:pt>
    <dgm:pt modelId="{8007820D-F9BC-426A-9177-BCC48C3A6F5F}" type="sibTrans" cxnId="{0EE3DE62-6827-4D20-91C3-F5BE1B96A9FB}">
      <dgm:prSet/>
      <dgm:spPr/>
      <dgm:t>
        <a:bodyPr/>
        <a:lstStyle/>
        <a:p>
          <a:endParaRPr lang="ru-RU"/>
        </a:p>
      </dgm:t>
    </dgm:pt>
    <dgm:pt modelId="{3ADBDF57-BB40-4514-850E-BADF56B17D02}">
      <dgm:prSet phldrT="[Текст]" custT="1"/>
      <dgm:spPr/>
      <dgm:t>
        <a:bodyPr/>
        <a:lstStyle/>
        <a:p>
          <a:r>
            <a:rPr lang="ru-RU" sz="1200"/>
            <a:t>Общий объем расходов - 19449,56 тыс. рублей</a:t>
          </a:r>
        </a:p>
      </dgm:t>
    </dgm:pt>
    <dgm:pt modelId="{183145A9-28FA-4BED-8F45-FF3A22E806F0}" type="parTrans" cxnId="{1877945B-1E11-4D3F-AA74-44F85D259D17}">
      <dgm:prSet/>
      <dgm:spPr/>
      <dgm:t>
        <a:bodyPr/>
        <a:lstStyle/>
        <a:p>
          <a:endParaRPr lang="ru-RU"/>
        </a:p>
      </dgm:t>
    </dgm:pt>
    <dgm:pt modelId="{010D1ADC-E182-43FD-AA9E-20680A6FEC54}" type="sibTrans" cxnId="{1877945B-1E11-4D3F-AA74-44F85D259D17}">
      <dgm:prSet/>
      <dgm:spPr/>
      <dgm:t>
        <a:bodyPr/>
        <a:lstStyle/>
        <a:p>
          <a:endParaRPr lang="ru-RU"/>
        </a:p>
      </dgm:t>
    </dgm:pt>
    <dgm:pt modelId="{81B28B58-F294-491B-9898-3EA85D658272}">
      <dgm:prSet phldrT="[Текст]" custT="1"/>
      <dgm:spPr/>
      <dgm:t>
        <a:bodyPr/>
        <a:lstStyle/>
        <a:p>
          <a:r>
            <a:rPr lang="ru-RU" sz="1200"/>
            <a:t>Дефицит (профицит) бюджета  - нет</a:t>
          </a:r>
        </a:p>
      </dgm:t>
    </dgm:pt>
    <dgm:pt modelId="{4667F3B5-FCD9-4F9F-890D-B6FA0D0BF7B7}" type="parTrans" cxnId="{03324A4F-85AA-4E18-8F56-82F597657277}">
      <dgm:prSet/>
      <dgm:spPr/>
      <dgm:t>
        <a:bodyPr/>
        <a:lstStyle/>
        <a:p>
          <a:endParaRPr lang="ru-RU"/>
        </a:p>
      </dgm:t>
    </dgm:pt>
    <dgm:pt modelId="{26E0977E-8B7F-4E1F-9873-6B1400C28E5D}" type="sibTrans" cxnId="{03324A4F-85AA-4E18-8F56-82F597657277}">
      <dgm:prSet/>
      <dgm:spPr/>
      <dgm:t>
        <a:bodyPr/>
        <a:lstStyle/>
        <a:p>
          <a:endParaRPr lang="ru-RU"/>
        </a:p>
      </dgm:t>
    </dgm:pt>
    <dgm:pt modelId="{569F2DED-8FBE-4E33-9425-30882A777B29}" type="pres">
      <dgm:prSet presAssocID="{6290A0D7-060D-4C84-AA6D-2AC82AEC489C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FC98771-BE7E-4CF1-B16E-66925A8B4FED}" type="pres">
      <dgm:prSet presAssocID="{81831519-531A-4822-BF2C-9F09BE7F1C07}" presName="parentLin" presStyleCnt="0"/>
      <dgm:spPr/>
    </dgm:pt>
    <dgm:pt modelId="{406E8885-26F6-449B-AA1B-929ACF363FF5}" type="pres">
      <dgm:prSet presAssocID="{81831519-531A-4822-BF2C-9F09BE7F1C07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E40B0D82-0CB7-4ECC-8797-A14C042E552F}" type="pres">
      <dgm:prSet presAssocID="{81831519-531A-4822-BF2C-9F09BE7F1C07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B240C4-5482-4510-A5DF-14F859D49B00}" type="pres">
      <dgm:prSet presAssocID="{81831519-531A-4822-BF2C-9F09BE7F1C07}" presName="negativeSpace" presStyleCnt="0"/>
      <dgm:spPr/>
    </dgm:pt>
    <dgm:pt modelId="{554BE820-3016-4C82-9AB5-72418C634615}" type="pres">
      <dgm:prSet presAssocID="{81831519-531A-4822-BF2C-9F09BE7F1C07}" presName="childText" presStyleLbl="conFgAcc1" presStyleIdx="0" presStyleCnt="3">
        <dgm:presLayoutVars>
          <dgm:bulletEnabled val="1"/>
        </dgm:presLayoutVars>
      </dgm:prSet>
      <dgm:spPr/>
    </dgm:pt>
    <dgm:pt modelId="{73D9609C-BC0C-4755-A1D5-F4741BBB06B9}" type="pres">
      <dgm:prSet presAssocID="{8007820D-F9BC-426A-9177-BCC48C3A6F5F}" presName="spaceBetweenRectangles" presStyleCnt="0"/>
      <dgm:spPr/>
    </dgm:pt>
    <dgm:pt modelId="{C9F82EA7-2255-4FF4-B1AC-83E8CA7CDC6F}" type="pres">
      <dgm:prSet presAssocID="{3ADBDF57-BB40-4514-850E-BADF56B17D02}" presName="parentLin" presStyleCnt="0"/>
      <dgm:spPr/>
    </dgm:pt>
    <dgm:pt modelId="{D4C29CC7-15F5-40F9-8F5F-3DB8C76A63C9}" type="pres">
      <dgm:prSet presAssocID="{3ADBDF57-BB40-4514-850E-BADF56B17D02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796BCCF4-1EB6-4FB2-85FC-205711EEE2CD}" type="pres">
      <dgm:prSet presAssocID="{3ADBDF57-BB40-4514-850E-BADF56B17D02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6CA0BA-07C4-4993-9620-88FEA1EFF016}" type="pres">
      <dgm:prSet presAssocID="{3ADBDF57-BB40-4514-850E-BADF56B17D02}" presName="negativeSpace" presStyleCnt="0"/>
      <dgm:spPr/>
    </dgm:pt>
    <dgm:pt modelId="{3243528D-C5FF-4D13-9D7C-196F223BF8EA}" type="pres">
      <dgm:prSet presAssocID="{3ADBDF57-BB40-4514-850E-BADF56B17D02}" presName="childText" presStyleLbl="conFgAcc1" presStyleIdx="1" presStyleCnt="3">
        <dgm:presLayoutVars>
          <dgm:bulletEnabled val="1"/>
        </dgm:presLayoutVars>
      </dgm:prSet>
      <dgm:spPr/>
    </dgm:pt>
    <dgm:pt modelId="{272E475A-F791-4AC0-AB23-6EBD8B71FADA}" type="pres">
      <dgm:prSet presAssocID="{010D1ADC-E182-43FD-AA9E-20680A6FEC54}" presName="spaceBetweenRectangles" presStyleCnt="0"/>
      <dgm:spPr/>
    </dgm:pt>
    <dgm:pt modelId="{4A857B01-853C-4E20-9E9A-F8596A54793D}" type="pres">
      <dgm:prSet presAssocID="{81B28B58-F294-491B-9898-3EA85D658272}" presName="parentLin" presStyleCnt="0"/>
      <dgm:spPr/>
    </dgm:pt>
    <dgm:pt modelId="{B0D7764F-0014-4B25-9A48-314314151287}" type="pres">
      <dgm:prSet presAssocID="{81B28B58-F294-491B-9898-3EA85D658272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658149CC-80F0-4C67-9576-4DEE02C04AC4}" type="pres">
      <dgm:prSet presAssocID="{81B28B58-F294-491B-9898-3EA85D658272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FD86F6-B7DA-4A9E-A6D2-2BB0643529EF}" type="pres">
      <dgm:prSet presAssocID="{81B28B58-F294-491B-9898-3EA85D658272}" presName="negativeSpace" presStyleCnt="0"/>
      <dgm:spPr/>
    </dgm:pt>
    <dgm:pt modelId="{A2DF00FD-D35C-492A-A2FA-4D7CC1F09538}" type="pres">
      <dgm:prSet presAssocID="{81B28B58-F294-491B-9898-3EA85D658272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BE7FF556-8FBD-4CC5-9080-7EF725C4580A}" type="presOf" srcId="{81B28B58-F294-491B-9898-3EA85D658272}" destId="{658149CC-80F0-4C67-9576-4DEE02C04AC4}" srcOrd="1" destOrd="0" presId="urn:microsoft.com/office/officeart/2005/8/layout/list1"/>
    <dgm:cxn modelId="{0F469871-8935-4907-B219-8F048DC7CAFE}" type="presOf" srcId="{3ADBDF57-BB40-4514-850E-BADF56B17D02}" destId="{796BCCF4-1EB6-4FB2-85FC-205711EEE2CD}" srcOrd="1" destOrd="0" presId="urn:microsoft.com/office/officeart/2005/8/layout/list1"/>
    <dgm:cxn modelId="{C1FD5CD4-B804-43DA-8BF5-9FE3849BECA6}" type="presOf" srcId="{81B28B58-F294-491B-9898-3EA85D658272}" destId="{B0D7764F-0014-4B25-9A48-314314151287}" srcOrd="0" destOrd="0" presId="urn:microsoft.com/office/officeart/2005/8/layout/list1"/>
    <dgm:cxn modelId="{0EE3DE62-6827-4D20-91C3-F5BE1B96A9FB}" srcId="{6290A0D7-060D-4C84-AA6D-2AC82AEC489C}" destId="{81831519-531A-4822-BF2C-9F09BE7F1C07}" srcOrd="0" destOrd="0" parTransId="{E5B196FA-D226-481D-96DA-2F56030E1FF5}" sibTransId="{8007820D-F9BC-426A-9177-BCC48C3A6F5F}"/>
    <dgm:cxn modelId="{5EC579E2-1260-472D-BBFD-521A8ED927DE}" type="presOf" srcId="{81831519-531A-4822-BF2C-9F09BE7F1C07}" destId="{E40B0D82-0CB7-4ECC-8797-A14C042E552F}" srcOrd="1" destOrd="0" presId="urn:microsoft.com/office/officeart/2005/8/layout/list1"/>
    <dgm:cxn modelId="{03324A4F-85AA-4E18-8F56-82F597657277}" srcId="{6290A0D7-060D-4C84-AA6D-2AC82AEC489C}" destId="{81B28B58-F294-491B-9898-3EA85D658272}" srcOrd="2" destOrd="0" parTransId="{4667F3B5-FCD9-4F9F-890D-B6FA0D0BF7B7}" sibTransId="{26E0977E-8B7F-4E1F-9873-6B1400C28E5D}"/>
    <dgm:cxn modelId="{CCE945DF-CC3B-430E-8547-9D399D5D35E6}" type="presOf" srcId="{81831519-531A-4822-BF2C-9F09BE7F1C07}" destId="{406E8885-26F6-449B-AA1B-929ACF363FF5}" srcOrd="0" destOrd="0" presId="urn:microsoft.com/office/officeart/2005/8/layout/list1"/>
    <dgm:cxn modelId="{D8A1D930-5354-4F11-A67D-2469F2986C55}" type="presOf" srcId="{3ADBDF57-BB40-4514-850E-BADF56B17D02}" destId="{D4C29CC7-15F5-40F9-8F5F-3DB8C76A63C9}" srcOrd="0" destOrd="0" presId="urn:microsoft.com/office/officeart/2005/8/layout/list1"/>
    <dgm:cxn modelId="{1877945B-1E11-4D3F-AA74-44F85D259D17}" srcId="{6290A0D7-060D-4C84-AA6D-2AC82AEC489C}" destId="{3ADBDF57-BB40-4514-850E-BADF56B17D02}" srcOrd="1" destOrd="0" parTransId="{183145A9-28FA-4BED-8F45-FF3A22E806F0}" sibTransId="{010D1ADC-E182-43FD-AA9E-20680A6FEC54}"/>
    <dgm:cxn modelId="{DFF4F65A-24DD-4F19-B61C-349B191499B8}" type="presOf" srcId="{6290A0D7-060D-4C84-AA6D-2AC82AEC489C}" destId="{569F2DED-8FBE-4E33-9425-30882A777B29}" srcOrd="0" destOrd="0" presId="urn:microsoft.com/office/officeart/2005/8/layout/list1"/>
    <dgm:cxn modelId="{262883C3-C0D3-491E-AC4C-82C954B19DD9}" type="presParOf" srcId="{569F2DED-8FBE-4E33-9425-30882A777B29}" destId="{CFC98771-BE7E-4CF1-B16E-66925A8B4FED}" srcOrd="0" destOrd="0" presId="urn:microsoft.com/office/officeart/2005/8/layout/list1"/>
    <dgm:cxn modelId="{683A2C9C-D4A3-40B6-B294-12D0BE5EDF98}" type="presParOf" srcId="{CFC98771-BE7E-4CF1-B16E-66925A8B4FED}" destId="{406E8885-26F6-449B-AA1B-929ACF363FF5}" srcOrd="0" destOrd="0" presId="urn:microsoft.com/office/officeart/2005/8/layout/list1"/>
    <dgm:cxn modelId="{5AFD1668-00BD-4C62-BC0F-913B34279BA0}" type="presParOf" srcId="{CFC98771-BE7E-4CF1-B16E-66925A8B4FED}" destId="{E40B0D82-0CB7-4ECC-8797-A14C042E552F}" srcOrd="1" destOrd="0" presId="urn:microsoft.com/office/officeart/2005/8/layout/list1"/>
    <dgm:cxn modelId="{2E576743-09EF-4602-BE57-BA3481FABED8}" type="presParOf" srcId="{569F2DED-8FBE-4E33-9425-30882A777B29}" destId="{D4B240C4-5482-4510-A5DF-14F859D49B00}" srcOrd="1" destOrd="0" presId="urn:microsoft.com/office/officeart/2005/8/layout/list1"/>
    <dgm:cxn modelId="{B49D121B-BCE4-4200-AD49-6ACD4DA8CF1C}" type="presParOf" srcId="{569F2DED-8FBE-4E33-9425-30882A777B29}" destId="{554BE820-3016-4C82-9AB5-72418C634615}" srcOrd="2" destOrd="0" presId="urn:microsoft.com/office/officeart/2005/8/layout/list1"/>
    <dgm:cxn modelId="{06C3ABBC-9579-4620-B286-2DA3B14372AD}" type="presParOf" srcId="{569F2DED-8FBE-4E33-9425-30882A777B29}" destId="{73D9609C-BC0C-4755-A1D5-F4741BBB06B9}" srcOrd="3" destOrd="0" presId="urn:microsoft.com/office/officeart/2005/8/layout/list1"/>
    <dgm:cxn modelId="{79E06217-CAF4-444F-AFB8-6AFA020A500F}" type="presParOf" srcId="{569F2DED-8FBE-4E33-9425-30882A777B29}" destId="{C9F82EA7-2255-4FF4-B1AC-83E8CA7CDC6F}" srcOrd="4" destOrd="0" presId="urn:microsoft.com/office/officeart/2005/8/layout/list1"/>
    <dgm:cxn modelId="{7E6D1BC5-2803-47D2-9995-8D35EF5C1432}" type="presParOf" srcId="{C9F82EA7-2255-4FF4-B1AC-83E8CA7CDC6F}" destId="{D4C29CC7-15F5-40F9-8F5F-3DB8C76A63C9}" srcOrd="0" destOrd="0" presId="urn:microsoft.com/office/officeart/2005/8/layout/list1"/>
    <dgm:cxn modelId="{092F311B-7B08-47C9-ACC7-10A2725E7BCB}" type="presParOf" srcId="{C9F82EA7-2255-4FF4-B1AC-83E8CA7CDC6F}" destId="{796BCCF4-1EB6-4FB2-85FC-205711EEE2CD}" srcOrd="1" destOrd="0" presId="urn:microsoft.com/office/officeart/2005/8/layout/list1"/>
    <dgm:cxn modelId="{A775DCDE-F9C7-4D24-96BF-3C86117F939E}" type="presParOf" srcId="{569F2DED-8FBE-4E33-9425-30882A777B29}" destId="{6B6CA0BA-07C4-4993-9620-88FEA1EFF016}" srcOrd="5" destOrd="0" presId="urn:microsoft.com/office/officeart/2005/8/layout/list1"/>
    <dgm:cxn modelId="{70D2B1E6-0DF1-445A-A9B3-E6CD2017B5DA}" type="presParOf" srcId="{569F2DED-8FBE-4E33-9425-30882A777B29}" destId="{3243528D-C5FF-4D13-9D7C-196F223BF8EA}" srcOrd="6" destOrd="0" presId="urn:microsoft.com/office/officeart/2005/8/layout/list1"/>
    <dgm:cxn modelId="{D35CE9FE-07F3-448C-AB9A-7E486CBB9122}" type="presParOf" srcId="{569F2DED-8FBE-4E33-9425-30882A777B29}" destId="{272E475A-F791-4AC0-AB23-6EBD8B71FADA}" srcOrd="7" destOrd="0" presId="urn:microsoft.com/office/officeart/2005/8/layout/list1"/>
    <dgm:cxn modelId="{A3331712-5D68-43A3-9A8C-34593632C0FA}" type="presParOf" srcId="{569F2DED-8FBE-4E33-9425-30882A777B29}" destId="{4A857B01-853C-4E20-9E9A-F8596A54793D}" srcOrd="8" destOrd="0" presId="urn:microsoft.com/office/officeart/2005/8/layout/list1"/>
    <dgm:cxn modelId="{B41E291C-D224-44FE-9566-012889FCD050}" type="presParOf" srcId="{4A857B01-853C-4E20-9E9A-F8596A54793D}" destId="{B0D7764F-0014-4B25-9A48-314314151287}" srcOrd="0" destOrd="0" presId="urn:microsoft.com/office/officeart/2005/8/layout/list1"/>
    <dgm:cxn modelId="{545D19FC-DB3B-4A72-A0CB-0FB48F77132C}" type="presParOf" srcId="{4A857B01-853C-4E20-9E9A-F8596A54793D}" destId="{658149CC-80F0-4C67-9576-4DEE02C04AC4}" srcOrd="1" destOrd="0" presId="urn:microsoft.com/office/officeart/2005/8/layout/list1"/>
    <dgm:cxn modelId="{BE6FA8B0-7A61-4B6C-B704-160FBBC6E79B}" type="presParOf" srcId="{569F2DED-8FBE-4E33-9425-30882A777B29}" destId="{1BFD86F6-B7DA-4A9E-A6D2-2BB0643529EF}" srcOrd="9" destOrd="0" presId="urn:microsoft.com/office/officeart/2005/8/layout/list1"/>
    <dgm:cxn modelId="{4947E86C-0692-4B0F-BDF6-1D69075AF631}" type="presParOf" srcId="{569F2DED-8FBE-4E33-9425-30882A777B29}" destId="{A2DF00FD-D35C-492A-A2FA-4D7CC1F09538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9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18CD67E-3214-4BD3-8123-DA5E51A10F37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E1BD01D-BFF5-44E9-AAA4-FB529624A680}">
      <dgm:prSet phldrT="[Текст]" custT="1"/>
      <dgm:spPr/>
      <dgm:t>
        <a:bodyPr/>
        <a:lstStyle/>
        <a:p>
          <a:r>
            <a:rPr lang="ru-RU" sz="1100"/>
            <a:t>Налог на  упрощенную систему налогообложения 64,2 тыс. рублей - 1,1%</a:t>
          </a:r>
        </a:p>
      </dgm:t>
    </dgm:pt>
    <dgm:pt modelId="{055A285C-9E71-45BA-8700-76AE9A5C9F10}" type="parTrans" cxnId="{747B3119-B811-4798-A326-98DC1102D463}">
      <dgm:prSet/>
      <dgm:spPr/>
      <dgm:t>
        <a:bodyPr/>
        <a:lstStyle/>
        <a:p>
          <a:endParaRPr lang="ru-RU"/>
        </a:p>
      </dgm:t>
    </dgm:pt>
    <dgm:pt modelId="{3CE71659-4DBD-449C-A7F7-0D30C259981E}" type="sibTrans" cxnId="{747B3119-B811-4798-A326-98DC1102D463}">
      <dgm:prSet/>
      <dgm:spPr/>
      <dgm:t>
        <a:bodyPr/>
        <a:lstStyle/>
        <a:p>
          <a:endParaRPr lang="ru-RU"/>
        </a:p>
      </dgm:t>
    </dgm:pt>
    <dgm:pt modelId="{543BE626-3773-4E0B-B335-6E36C5EA476B}">
      <dgm:prSet phldrT="[Текст]" custT="1"/>
      <dgm:spPr/>
      <dgm:t>
        <a:bodyPr/>
        <a:lstStyle/>
        <a:p>
          <a:r>
            <a:rPr lang="ru-RU" sz="1100"/>
            <a:t>единый сельхозналог 4,1 тыс. рублей - 0,07%</a:t>
          </a:r>
        </a:p>
      </dgm:t>
    </dgm:pt>
    <dgm:pt modelId="{B74BB5E9-1F71-42FB-ABBC-033493346FA1}" type="parTrans" cxnId="{46CF635D-5E7E-448E-B042-7DFFF36F7B0F}">
      <dgm:prSet/>
      <dgm:spPr/>
      <dgm:t>
        <a:bodyPr/>
        <a:lstStyle/>
        <a:p>
          <a:endParaRPr lang="ru-RU"/>
        </a:p>
      </dgm:t>
    </dgm:pt>
    <dgm:pt modelId="{11878443-CF3F-4A5A-A1E0-3EE53ADFDA0E}" type="sibTrans" cxnId="{46CF635D-5E7E-448E-B042-7DFFF36F7B0F}">
      <dgm:prSet/>
      <dgm:spPr/>
      <dgm:t>
        <a:bodyPr/>
        <a:lstStyle/>
        <a:p>
          <a:endParaRPr lang="ru-RU"/>
        </a:p>
      </dgm:t>
    </dgm:pt>
    <dgm:pt modelId="{BD8E242C-BD54-47DE-B97E-E181F8175CB2}">
      <dgm:prSet phldrT="[Текст]" custT="1"/>
      <dgm:spPr/>
      <dgm:t>
        <a:bodyPr/>
        <a:lstStyle/>
        <a:p>
          <a:r>
            <a:rPr lang="ru-RU" sz="1100"/>
            <a:t>Налог на доходы физических лиц -3763,6 тыс рублей - 64,9% </a:t>
          </a:r>
        </a:p>
      </dgm:t>
    </dgm:pt>
    <dgm:pt modelId="{6CF6890F-B017-416D-86C0-9F22613453A7}" type="sibTrans" cxnId="{A3C44457-AD9D-4A3D-B213-DD0DCDB08F5B}">
      <dgm:prSet/>
      <dgm:spPr/>
      <dgm:t>
        <a:bodyPr/>
        <a:lstStyle/>
        <a:p>
          <a:endParaRPr lang="ru-RU"/>
        </a:p>
      </dgm:t>
    </dgm:pt>
    <dgm:pt modelId="{8B6F2466-4373-4A84-B8D3-7576EEF38CBB}" type="parTrans" cxnId="{A3C44457-AD9D-4A3D-B213-DD0DCDB08F5B}">
      <dgm:prSet/>
      <dgm:spPr/>
      <dgm:t>
        <a:bodyPr/>
        <a:lstStyle/>
        <a:p>
          <a:endParaRPr lang="ru-RU"/>
        </a:p>
      </dgm:t>
    </dgm:pt>
    <dgm:pt modelId="{300F1D0A-6F8D-4D6C-BAF8-BB7D3490C53B}" type="pres">
      <dgm:prSet presAssocID="{A18CD67E-3214-4BD3-8123-DA5E51A10F37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1B33EAA-5F04-4555-8764-85F0F8C0F455}" type="pres">
      <dgm:prSet presAssocID="{BD8E242C-BD54-47DE-B97E-E181F8175CB2}" presName="parentLin" presStyleCnt="0"/>
      <dgm:spPr/>
    </dgm:pt>
    <dgm:pt modelId="{942E2E68-6FA3-4833-9C46-AEF80520B2CB}" type="pres">
      <dgm:prSet presAssocID="{BD8E242C-BD54-47DE-B97E-E181F8175CB2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0BB8E07A-F7B3-40B6-8285-8028E6B5B096}" type="pres">
      <dgm:prSet presAssocID="{BD8E242C-BD54-47DE-B97E-E181F8175CB2}" presName="parentText" presStyleLbl="node1" presStyleIdx="0" presStyleCnt="3" custScaleX="142857" custScaleY="7547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D05CAD3-877B-4124-B354-D1B259409DC2}" type="pres">
      <dgm:prSet presAssocID="{BD8E242C-BD54-47DE-B97E-E181F8175CB2}" presName="negativeSpace" presStyleCnt="0"/>
      <dgm:spPr/>
    </dgm:pt>
    <dgm:pt modelId="{4775520D-7C3D-46EB-BA20-B8BF6A9A1A9C}" type="pres">
      <dgm:prSet presAssocID="{BD8E242C-BD54-47DE-B97E-E181F8175CB2}" presName="childText" presStyleLbl="conFgAcc1" presStyleIdx="0" presStyleCnt="3" custLinFactNeighborY="-19444">
        <dgm:presLayoutVars>
          <dgm:bulletEnabled val="1"/>
        </dgm:presLayoutVars>
      </dgm:prSet>
      <dgm:spPr/>
    </dgm:pt>
    <dgm:pt modelId="{EB2B1AC9-E498-49B1-87DA-BBB47AE6B4EE}" type="pres">
      <dgm:prSet presAssocID="{6CF6890F-B017-416D-86C0-9F22613453A7}" presName="spaceBetweenRectangles" presStyleCnt="0"/>
      <dgm:spPr/>
    </dgm:pt>
    <dgm:pt modelId="{AC152187-6BE6-4A61-8610-9923B45F9BD5}" type="pres">
      <dgm:prSet presAssocID="{EE1BD01D-BFF5-44E9-AAA4-FB529624A680}" presName="parentLin" presStyleCnt="0"/>
      <dgm:spPr/>
    </dgm:pt>
    <dgm:pt modelId="{3E205F1A-A184-4566-87F0-D7BF380ADE32}" type="pres">
      <dgm:prSet presAssocID="{EE1BD01D-BFF5-44E9-AAA4-FB529624A680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D34785E9-BDAD-44BC-9E50-BAEC26478C01}" type="pres">
      <dgm:prSet presAssocID="{EE1BD01D-BFF5-44E9-AAA4-FB529624A680}" presName="parentText" presStyleLbl="node1" presStyleIdx="1" presStyleCnt="3" custScaleX="142857" custScaleY="12250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73419B5-E075-4317-B6A8-CFC67E2D2622}" type="pres">
      <dgm:prSet presAssocID="{EE1BD01D-BFF5-44E9-AAA4-FB529624A680}" presName="negativeSpace" presStyleCnt="0"/>
      <dgm:spPr/>
    </dgm:pt>
    <dgm:pt modelId="{4717587D-52A6-4E60-B220-704D2A45B972}" type="pres">
      <dgm:prSet presAssocID="{EE1BD01D-BFF5-44E9-AAA4-FB529624A680}" presName="childText" presStyleLbl="conFgAcc1" presStyleIdx="1" presStyleCnt="3">
        <dgm:presLayoutVars>
          <dgm:bulletEnabled val="1"/>
        </dgm:presLayoutVars>
      </dgm:prSet>
      <dgm:spPr/>
    </dgm:pt>
    <dgm:pt modelId="{1EB234A5-5328-4572-8937-B74FF943A172}" type="pres">
      <dgm:prSet presAssocID="{3CE71659-4DBD-449C-A7F7-0D30C259981E}" presName="spaceBetweenRectangles" presStyleCnt="0"/>
      <dgm:spPr/>
    </dgm:pt>
    <dgm:pt modelId="{FE881CBD-8CC3-4FA9-A3D9-0DDF7AD5415C}" type="pres">
      <dgm:prSet presAssocID="{543BE626-3773-4E0B-B335-6E36C5EA476B}" presName="parentLin" presStyleCnt="0"/>
      <dgm:spPr/>
    </dgm:pt>
    <dgm:pt modelId="{48F81D95-8D5E-4362-8ECF-EFCFBFD68A7A}" type="pres">
      <dgm:prSet presAssocID="{543BE626-3773-4E0B-B335-6E36C5EA476B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DB780136-20E4-4B86-8C8B-B7852A289A42}" type="pres">
      <dgm:prSet presAssocID="{543BE626-3773-4E0B-B335-6E36C5EA476B}" presName="parentText" presStyleLbl="node1" presStyleIdx="2" presStyleCnt="3" custScaleX="130896" custScaleY="12417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69BB84-065D-4A9A-AEDD-DFED7B2BF26F}" type="pres">
      <dgm:prSet presAssocID="{543BE626-3773-4E0B-B335-6E36C5EA476B}" presName="negativeSpace" presStyleCnt="0"/>
      <dgm:spPr/>
    </dgm:pt>
    <dgm:pt modelId="{27BD1E1B-9FD7-4C2F-B518-0B1681F1F451}" type="pres">
      <dgm:prSet presAssocID="{543BE626-3773-4E0B-B335-6E36C5EA476B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747B3119-B811-4798-A326-98DC1102D463}" srcId="{A18CD67E-3214-4BD3-8123-DA5E51A10F37}" destId="{EE1BD01D-BFF5-44E9-AAA4-FB529624A680}" srcOrd="1" destOrd="0" parTransId="{055A285C-9E71-45BA-8700-76AE9A5C9F10}" sibTransId="{3CE71659-4DBD-449C-A7F7-0D30C259981E}"/>
    <dgm:cxn modelId="{83ED34FF-2DAB-4284-919C-1EC4479515E0}" type="presOf" srcId="{543BE626-3773-4E0B-B335-6E36C5EA476B}" destId="{DB780136-20E4-4B86-8C8B-B7852A289A42}" srcOrd="1" destOrd="0" presId="urn:microsoft.com/office/officeart/2005/8/layout/list1"/>
    <dgm:cxn modelId="{0B3A2AFA-43F4-460A-82E3-D967702DC9FC}" type="presOf" srcId="{BD8E242C-BD54-47DE-B97E-E181F8175CB2}" destId="{942E2E68-6FA3-4833-9C46-AEF80520B2CB}" srcOrd="0" destOrd="0" presId="urn:microsoft.com/office/officeart/2005/8/layout/list1"/>
    <dgm:cxn modelId="{EC41FDAD-2A70-4D20-8FD5-D7ACD0AD24A8}" type="presOf" srcId="{543BE626-3773-4E0B-B335-6E36C5EA476B}" destId="{48F81D95-8D5E-4362-8ECF-EFCFBFD68A7A}" srcOrd="0" destOrd="0" presId="urn:microsoft.com/office/officeart/2005/8/layout/list1"/>
    <dgm:cxn modelId="{633983C7-36B2-43A1-A7DC-8F669976AD94}" type="presOf" srcId="{EE1BD01D-BFF5-44E9-AAA4-FB529624A680}" destId="{3E205F1A-A184-4566-87F0-D7BF380ADE32}" srcOrd="0" destOrd="0" presId="urn:microsoft.com/office/officeart/2005/8/layout/list1"/>
    <dgm:cxn modelId="{A3C44457-AD9D-4A3D-B213-DD0DCDB08F5B}" srcId="{A18CD67E-3214-4BD3-8123-DA5E51A10F37}" destId="{BD8E242C-BD54-47DE-B97E-E181F8175CB2}" srcOrd="0" destOrd="0" parTransId="{8B6F2466-4373-4A84-B8D3-7576EEF38CBB}" sibTransId="{6CF6890F-B017-416D-86C0-9F22613453A7}"/>
    <dgm:cxn modelId="{46CF635D-5E7E-448E-B042-7DFFF36F7B0F}" srcId="{A18CD67E-3214-4BD3-8123-DA5E51A10F37}" destId="{543BE626-3773-4E0B-B335-6E36C5EA476B}" srcOrd="2" destOrd="0" parTransId="{B74BB5E9-1F71-42FB-ABBC-033493346FA1}" sibTransId="{11878443-CF3F-4A5A-A1E0-3EE53ADFDA0E}"/>
    <dgm:cxn modelId="{20B9E9E8-E328-4968-A9E6-5DABD58C8EE4}" type="presOf" srcId="{EE1BD01D-BFF5-44E9-AAA4-FB529624A680}" destId="{D34785E9-BDAD-44BC-9E50-BAEC26478C01}" srcOrd="1" destOrd="0" presId="urn:microsoft.com/office/officeart/2005/8/layout/list1"/>
    <dgm:cxn modelId="{A2290365-5D5D-48C3-A0AC-F3C8FEC73EF4}" type="presOf" srcId="{A18CD67E-3214-4BD3-8123-DA5E51A10F37}" destId="{300F1D0A-6F8D-4D6C-BAF8-BB7D3490C53B}" srcOrd="0" destOrd="0" presId="urn:microsoft.com/office/officeart/2005/8/layout/list1"/>
    <dgm:cxn modelId="{FB219DFE-BD8C-47CC-80E5-647172086366}" type="presOf" srcId="{BD8E242C-BD54-47DE-B97E-E181F8175CB2}" destId="{0BB8E07A-F7B3-40B6-8285-8028E6B5B096}" srcOrd="1" destOrd="0" presId="urn:microsoft.com/office/officeart/2005/8/layout/list1"/>
    <dgm:cxn modelId="{21F1C891-6207-4178-9D7A-1B537B3944A1}" type="presParOf" srcId="{300F1D0A-6F8D-4D6C-BAF8-BB7D3490C53B}" destId="{11B33EAA-5F04-4555-8764-85F0F8C0F455}" srcOrd="0" destOrd="0" presId="urn:microsoft.com/office/officeart/2005/8/layout/list1"/>
    <dgm:cxn modelId="{D9821641-BED6-4A8B-AB43-6C84856C5B0C}" type="presParOf" srcId="{11B33EAA-5F04-4555-8764-85F0F8C0F455}" destId="{942E2E68-6FA3-4833-9C46-AEF80520B2CB}" srcOrd="0" destOrd="0" presId="urn:microsoft.com/office/officeart/2005/8/layout/list1"/>
    <dgm:cxn modelId="{DF241681-27DD-4369-81FA-51F36D534EA7}" type="presParOf" srcId="{11B33EAA-5F04-4555-8764-85F0F8C0F455}" destId="{0BB8E07A-F7B3-40B6-8285-8028E6B5B096}" srcOrd="1" destOrd="0" presId="urn:microsoft.com/office/officeart/2005/8/layout/list1"/>
    <dgm:cxn modelId="{3FF4B3C5-A618-45C5-BC19-2E6A9A79E9C5}" type="presParOf" srcId="{300F1D0A-6F8D-4D6C-BAF8-BB7D3490C53B}" destId="{CD05CAD3-877B-4124-B354-D1B259409DC2}" srcOrd="1" destOrd="0" presId="urn:microsoft.com/office/officeart/2005/8/layout/list1"/>
    <dgm:cxn modelId="{8619C728-4A79-452C-9897-A57E581F7BC6}" type="presParOf" srcId="{300F1D0A-6F8D-4D6C-BAF8-BB7D3490C53B}" destId="{4775520D-7C3D-46EB-BA20-B8BF6A9A1A9C}" srcOrd="2" destOrd="0" presId="urn:microsoft.com/office/officeart/2005/8/layout/list1"/>
    <dgm:cxn modelId="{DE6081BD-B4C7-47E1-8364-8AFD7966EEBF}" type="presParOf" srcId="{300F1D0A-6F8D-4D6C-BAF8-BB7D3490C53B}" destId="{EB2B1AC9-E498-49B1-87DA-BBB47AE6B4EE}" srcOrd="3" destOrd="0" presId="urn:microsoft.com/office/officeart/2005/8/layout/list1"/>
    <dgm:cxn modelId="{A0B7D04C-ECD8-4CA4-9CB0-135AC3C3EE5D}" type="presParOf" srcId="{300F1D0A-6F8D-4D6C-BAF8-BB7D3490C53B}" destId="{AC152187-6BE6-4A61-8610-9923B45F9BD5}" srcOrd="4" destOrd="0" presId="urn:microsoft.com/office/officeart/2005/8/layout/list1"/>
    <dgm:cxn modelId="{884DE7A3-6D10-4E0D-8DB4-714444EDD467}" type="presParOf" srcId="{AC152187-6BE6-4A61-8610-9923B45F9BD5}" destId="{3E205F1A-A184-4566-87F0-D7BF380ADE32}" srcOrd="0" destOrd="0" presId="urn:microsoft.com/office/officeart/2005/8/layout/list1"/>
    <dgm:cxn modelId="{75166E2A-9DF4-4F7B-A525-BBDCA15513F0}" type="presParOf" srcId="{AC152187-6BE6-4A61-8610-9923B45F9BD5}" destId="{D34785E9-BDAD-44BC-9E50-BAEC26478C01}" srcOrd="1" destOrd="0" presId="urn:microsoft.com/office/officeart/2005/8/layout/list1"/>
    <dgm:cxn modelId="{015A80D9-D09A-49AD-A3DF-3939487425C9}" type="presParOf" srcId="{300F1D0A-6F8D-4D6C-BAF8-BB7D3490C53B}" destId="{F73419B5-E075-4317-B6A8-CFC67E2D2622}" srcOrd="5" destOrd="0" presId="urn:microsoft.com/office/officeart/2005/8/layout/list1"/>
    <dgm:cxn modelId="{FF7701D5-5E55-462E-90E1-3A30EB590CB9}" type="presParOf" srcId="{300F1D0A-6F8D-4D6C-BAF8-BB7D3490C53B}" destId="{4717587D-52A6-4E60-B220-704D2A45B972}" srcOrd="6" destOrd="0" presId="urn:microsoft.com/office/officeart/2005/8/layout/list1"/>
    <dgm:cxn modelId="{29B4B2BB-045C-4030-B30B-76407CF18BA7}" type="presParOf" srcId="{300F1D0A-6F8D-4D6C-BAF8-BB7D3490C53B}" destId="{1EB234A5-5328-4572-8937-B74FF943A172}" srcOrd="7" destOrd="0" presId="urn:microsoft.com/office/officeart/2005/8/layout/list1"/>
    <dgm:cxn modelId="{46C57DC9-5E63-4D82-9C48-CFDC6AD5940A}" type="presParOf" srcId="{300F1D0A-6F8D-4D6C-BAF8-BB7D3490C53B}" destId="{FE881CBD-8CC3-4FA9-A3D9-0DDF7AD5415C}" srcOrd="8" destOrd="0" presId="urn:microsoft.com/office/officeart/2005/8/layout/list1"/>
    <dgm:cxn modelId="{AAD6B533-2F6C-42B1-B9FD-7B0FF02DAF64}" type="presParOf" srcId="{FE881CBD-8CC3-4FA9-A3D9-0DDF7AD5415C}" destId="{48F81D95-8D5E-4362-8ECF-EFCFBFD68A7A}" srcOrd="0" destOrd="0" presId="urn:microsoft.com/office/officeart/2005/8/layout/list1"/>
    <dgm:cxn modelId="{791B0035-D284-4A8F-9858-DDFE492C8472}" type="presParOf" srcId="{FE881CBD-8CC3-4FA9-A3D9-0DDF7AD5415C}" destId="{DB780136-20E4-4B86-8C8B-B7852A289A42}" srcOrd="1" destOrd="0" presId="urn:microsoft.com/office/officeart/2005/8/layout/list1"/>
    <dgm:cxn modelId="{3C9DD026-5F22-4BF5-B43B-4042DD556244}" type="presParOf" srcId="{300F1D0A-6F8D-4D6C-BAF8-BB7D3490C53B}" destId="{0B69BB84-065D-4A9A-AEDD-DFED7B2BF26F}" srcOrd="9" destOrd="0" presId="urn:microsoft.com/office/officeart/2005/8/layout/list1"/>
    <dgm:cxn modelId="{04CF3592-EC40-42EA-AABF-4553312BC80D}" type="presParOf" srcId="{300F1D0A-6F8D-4D6C-BAF8-BB7D3490C53B}" destId="{27BD1E1B-9FD7-4C2F-B518-0B1681F1F451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B74D734-8F87-48A9-ABD7-5DBACDEA0545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355428D-9FA7-4947-B08A-D9CB7AF29703}">
      <dgm:prSet phldrT="[Текст]" custT="1"/>
      <dgm:spPr/>
      <dgm:t>
        <a:bodyPr/>
        <a:lstStyle/>
        <a:p>
          <a:r>
            <a:rPr lang="ru-RU" sz="1100"/>
            <a:t>налог на имущество физических лиц -165,3 тыс. рублей - 2,8%</a:t>
          </a:r>
        </a:p>
      </dgm:t>
    </dgm:pt>
    <dgm:pt modelId="{9C87C8B1-90D0-47BA-95BD-22568D10E612}" type="parTrans" cxnId="{E57EB7BF-6335-4DB4-A001-BD0CD94D69C8}">
      <dgm:prSet/>
      <dgm:spPr/>
      <dgm:t>
        <a:bodyPr/>
        <a:lstStyle/>
        <a:p>
          <a:endParaRPr lang="ru-RU"/>
        </a:p>
      </dgm:t>
    </dgm:pt>
    <dgm:pt modelId="{48A3661E-D870-4756-ADB1-EBE14E668133}" type="sibTrans" cxnId="{E57EB7BF-6335-4DB4-A001-BD0CD94D69C8}">
      <dgm:prSet/>
      <dgm:spPr/>
      <dgm:t>
        <a:bodyPr/>
        <a:lstStyle/>
        <a:p>
          <a:endParaRPr lang="ru-RU"/>
        </a:p>
      </dgm:t>
    </dgm:pt>
    <dgm:pt modelId="{AF33480D-AF1A-4C6B-B14B-275FC80C1D3F}">
      <dgm:prSet phldrT="[Текст]" custT="1"/>
      <dgm:spPr/>
      <dgm:t>
        <a:bodyPr/>
        <a:lstStyle/>
        <a:p>
          <a:r>
            <a:rPr lang="ru-RU" sz="1100"/>
            <a:t>транспортный налог  873,2 тыс. рублей - 15%</a:t>
          </a:r>
        </a:p>
      </dgm:t>
    </dgm:pt>
    <dgm:pt modelId="{4598A740-343B-4B02-8A05-98E340A47887}" type="parTrans" cxnId="{4F9C6698-2FBD-4B51-AC31-8EF026ACF012}">
      <dgm:prSet/>
      <dgm:spPr/>
      <dgm:t>
        <a:bodyPr/>
        <a:lstStyle/>
        <a:p>
          <a:endParaRPr lang="ru-RU"/>
        </a:p>
      </dgm:t>
    </dgm:pt>
    <dgm:pt modelId="{E00A6BFB-8F6A-4EB7-9B7A-E7781740B3BE}" type="sibTrans" cxnId="{4F9C6698-2FBD-4B51-AC31-8EF026ACF012}">
      <dgm:prSet/>
      <dgm:spPr/>
      <dgm:t>
        <a:bodyPr/>
        <a:lstStyle/>
        <a:p>
          <a:endParaRPr lang="ru-RU"/>
        </a:p>
      </dgm:t>
    </dgm:pt>
    <dgm:pt modelId="{DC52750B-BD76-4CFB-B56D-7927994A2FA4}">
      <dgm:prSet phldrT="[Текст]" custT="1"/>
      <dgm:spPr/>
      <dgm:t>
        <a:bodyPr/>
        <a:lstStyle/>
        <a:p>
          <a:r>
            <a:rPr lang="ru-RU" sz="1100"/>
            <a:t>земельный налог 233,4 тыс. рублей  - 4%</a:t>
          </a:r>
        </a:p>
      </dgm:t>
    </dgm:pt>
    <dgm:pt modelId="{AF41DFDE-B49B-4C15-9034-9CE53ED2654C}" type="parTrans" cxnId="{78CE49B5-7D57-44F8-88AE-8CF1A54D426A}">
      <dgm:prSet/>
      <dgm:spPr/>
      <dgm:t>
        <a:bodyPr/>
        <a:lstStyle/>
        <a:p>
          <a:endParaRPr lang="ru-RU"/>
        </a:p>
      </dgm:t>
    </dgm:pt>
    <dgm:pt modelId="{CF2E4A9D-6C43-47D6-87A6-01D56BD22D7A}" type="sibTrans" cxnId="{78CE49B5-7D57-44F8-88AE-8CF1A54D426A}">
      <dgm:prSet/>
      <dgm:spPr/>
      <dgm:t>
        <a:bodyPr/>
        <a:lstStyle/>
        <a:p>
          <a:endParaRPr lang="ru-RU"/>
        </a:p>
      </dgm:t>
    </dgm:pt>
    <dgm:pt modelId="{E8A29EC5-DAD6-47DB-8FA0-4D19498418FA}" type="pres">
      <dgm:prSet presAssocID="{AB74D734-8F87-48A9-ABD7-5DBACDEA054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E661CE5-9191-40E2-828A-BB15BD2B0C00}" type="pres">
      <dgm:prSet presAssocID="{D355428D-9FA7-4947-B08A-D9CB7AF29703}" presName="parentLin" presStyleCnt="0"/>
      <dgm:spPr/>
    </dgm:pt>
    <dgm:pt modelId="{BC838E1E-4BC4-4A65-A726-B1D986A56C3B}" type="pres">
      <dgm:prSet presAssocID="{D355428D-9FA7-4947-B08A-D9CB7AF29703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5A5589FA-F34D-4105-B47C-04F8F2D54B21}" type="pres">
      <dgm:prSet presAssocID="{D355428D-9FA7-4947-B08A-D9CB7AF29703}" presName="parentText" presStyleLbl="node1" presStyleIdx="0" presStyleCnt="3" custScaleX="142857" custScaleY="8308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70EB022-3F04-4DEE-B90D-6796A50A0030}" type="pres">
      <dgm:prSet presAssocID="{D355428D-9FA7-4947-B08A-D9CB7AF29703}" presName="negativeSpace" presStyleCnt="0"/>
      <dgm:spPr/>
    </dgm:pt>
    <dgm:pt modelId="{66DCC406-75A2-4423-9E9C-F4FB9CD2589C}" type="pres">
      <dgm:prSet presAssocID="{D355428D-9FA7-4947-B08A-D9CB7AF29703}" presName="childText" presStyleLbl="conFgAcc1" presStyleIdx="0" presStyleCnt="3">
        <dgm:presLayoutVars>
          <dgm:bulletEnabled val="1"/>
        </dgm:presLayoutVars>
      </dgm:prSet>
      <dgm:spPr/>
    </dgm:pt>
    <dgm:pt modelId="{47E73FF9-5705-4335-8D4E-A9591CDC4107}" type="pres">
      <dgm:prSet presAssocID="{48A3661E-D870-4756-ADB1-EBE14E668133}" presName="spaceBetweenRectangles" presStyleCnt="0"/>
      <dgm:spPr/>
    </dgm:pt>
    <dgm:pt modelId="{E67B81E9-210C-4DA3-8B40-92BF9C4CF4C3}" type="pres">
      <dgm:prSet presAssocID="{AF33480D-AF1A-4C6B-B14B-275FC80C1D3F}" presName="parentLin" presStyleCnt="0"/>
      <dgm:spPr/>
    </dgm:pt>
    <dgm:pt modelId="{3A71003F-BBD0-4B1C-BD44-C2CFE46F9E4D}" type="pres">
      <dgm:prSet presAssocID="{AF33480D-AF1A-4C6B-B14B-275FC80C1D3F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21B1FDDD-F1B2-44E8-B377-C09BCAE160A0}" type="pres">
      <dgm:prSet presAssocID="{AF33480D-AF1A-4C6B-B14B-275FC80C1D3F}" presName="parentText" presStyleLbl="node1" presStyleIdx="1" presStyleCnt="3" custScaleX="142857" custScaleY="80683" custLinFactNeighborX="-1041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19C2D3-81DE-47DC-9CD0-37C77F7719DD}" type="pres">
      <dgm:prSet presAssocID="{AF33480D-AF1A-4C6B-B14B-275FC80C1D3F}" presName="negativeSpace" presStyleCnt="0"/>
      <dgm:spPr/>
    </dgm:pt>
    <dgm:pt modelId="{6C389141-71EF-41FA-9B4E-A9F84B4D384D}" type="pres">
      <dgm:prSet presAssocID="{AF33480D-AF1A-4C6B-B14B-275FC80C1D3F}" presName="childText" presStyleLbl="conFgAcc1" presStyleIdx="1" presStyleCnt="3">
        <dgm:presLayoutVars>
          <dgm:bulletEnabled val="1"/>
        </dgm:presLayoutVars>
      </dgm:prSet>
      <dgm:spPr/>
    </dgm:pt>
    <dgm:pt modelId="{E8E1D1DE-821A-4B31-8EA2-57595FEB6202}" type="pres">
      <dgm:prSet presAssocID="{E00A6BFB-8F6A-4EB7-9B7A-E7781740B3BE}" presName="spaceBetweenRectangles" presStyleCnt="0"/>
      <dgm:spPr/>
    </dgm:pt>
    <dgm:pt modelId="{3E5C6635-57A7-48E0-B3BB-0F5CCBEFA294}" type="pres">
      <dgm:prSet presAssocID="{DC52750B-BD76-4CFB-B56D-7927994A2FA4}" presName="parentLin" presStyleCnt="0"/>
      <dgm:spPr/>
    </dgm:pt>
    <dgm:pt modelId="{89227ECA-1084-4E47-9E54-13E21AC61EA6}" type="pres">
      <dgm:prSet presAssocID="{DC52750B-BD76-4CFB-B56D-7927994A2FA4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17A6BA47-2EE1-47E9-94F5-24595BE0B9E6}" type="pres">
      <dgm:prSet presAssocID="{DC52750B-BD76-4CFB-B56D-7927994A2FA4}" presName="parentText" presStyleLbl="node1" presStyleIdx="2" presStyleCnt="3" custScaleX="142857" custScaleY="11351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5E820F-1D9A-4B25-9586-41F55261CA33}" type="pres">
      <dgm:prSet presAssocID="{DC52750B-BD76-4CFB-B56D-7927994A2FA4}" presName="negativeSpace" presStyleCnt="0"/>
      <dgm:spPr/>
    </dgm:pt>
    <dgm:pt modelId="{DA097304-487D-4165-AF98-7C5C69152822}" type="pres">
      <dgm:prSet presAssocID="{DC52750B-BD76-4CFB-B56D-7927994A2FA4}" presName="childText" presStyleLbl="conFgAcc1" presStyleIdx="2" presStyleCnt="3" custLinFactNeighborY="4643">
        <dgm:presLayoutVars>
          <dgm:bulletEnabled val="1"/>
        </dgm:presLayoutVars>
      </dgm:prSet>
      <dgm:spPr/>
    </dgm:pt>
  </dgm:ptLst>
  <dgm:cxnLst>
    <dgm:cxn modelId="{D7FCD239-8D23-4544-A0D0-43C65E0AB9F8}" type="presOf" srcId="{AF33480D-AF1A-4C6B-B14B-275FC80C1D3F}" destId="{3A71003F-BBD0-4B1C-BD44-C2CFE46F9E4D}" srcOrd="0" destOrd="0" presId="urn:microsoft.com/office/officeart/2005/8/layout/list1"/>
    <dgm:cxn modelId="{E57EB7BF-6335-4DB4-A001-BD0CD94D69C8}" srcId="{AB74D734-8F87-48A9-ABD7-5DBACDEA0545}" destId="{D355428D-9FA7-4947-B08A-D9CB7AF29703}" srcOrd="0" destOrd="0" parTransId="{9C87C8B1-90D0-47BA-95BD-22568D10E612}" sibTransId="{48A3661E-D870-4756-ADB1-EBE14E668133}"/>
    <dgm:cxn modelId="{BF5B57DE-0B5E-40EB-9945-01F892B005FB}" type="presOf" srcId="{D355428D-9FA7-4947-B08A-D9CB7AF29703}" destId="{5A5589FA-F34D-4105-B47C-04F8F2D54B21}" srcOrd="1" destOrd="0" presId="urn:microsoft.com/office/officeart/2005/8/layout/list1"/>
    <dgm:cxn modelId="{7419B44B-9E37-4B33-A3B1-7094335BE9D5}" type="presOf" srcId="{AF33480D-AF1A-4C6B-B14B-275FC80C1D3F}" destId="{21B1FDDD-F1B2-44E8-B377-C09BCAE160A0}" srcOrd="1" destOrd="0" presId="urn:microsoft.com/office/officeart/2005/8/layout/list1"/>
    <dgm:cxn modelId="{81FFB8B7-3332-43BF-8BD3-5E62FB148B88}" type="presOf" srcId="{DC52750B-BD76-4CFB-B56D-7927994A2FA4}" destId="{89227ECA-1084-4E47-9E54-13E21AC61EA6}" srcOrd="0" destOrd="0" presId="urn:microsoft.com/office/officeart/2005/8/layout/list1"/>
    <dgm:cxn modelId="{6DB46B03-46D8-42D2-B8DC-0DF03220924F}" type="presOf" srcId="{D355428D-9FA7-4947-B08A-D9CB7AF29703}" destId="{BC838E1E-4BC4-4A65-A726-B1D986A56C3B}" srcOrd="0" destOrd="0" presId="urn:microsoft.com/office/officeart/2005/8/layout/list1"/>
    <dgm:cxn modelId="{4F9C6698-2FBD-4B51-AC31-8EF026ACF012}" srcId="{AB74D734-8F87-48A9-ABD7-5DBACDEA0545}" destId="{AF33480D-AF1A-4C6B-B14B-275FC80C1D3F}" srcOrd="1" destOrd="0" parTransId="{4598A740-343B-4B02-8A05-98E340A47887}" sibTransId="{E00A6BFB-8F6A-4EB7-9B7A-E7781740B3BE}"/>
    <dgm:cxn modelId="{78CE49B5-7D57-44F8-88AE-8CF1A54D426A}" srcId="{AB74D734-8F87-48A9-ABD7-5DBACDEA0545}" destId="{DC52750B-BD76-4CFB-B56D-7927994A2FA4}" srcOrd="2" destOrd="0" parTransId="{AF41DFDE-B49B-4C15-9034-9CE53ED2654C}" sibTransId="{CF2E4A9D-6C43-47D6-87A6-01D56BD22D7A}"/>
    <dgm:cxn modelId="{F46AD611-E409-4418-BB50-66769DAEDBB5}" type="presOf" srcId="{AB74D734-8F87-48A9-ABD7-5DBACDEA0545}" destId="{E8A29EC5-DAD6-47DB-8FA0-4D19498418FA}" srcOrd="0" destOrd="0" presId="urn:microsoft.com/office/officeart/2005/8/layout/list1"/>
    <dgm:cxn modelId="{068B34EE-83E1-456E-8768-3A9D910432FF}" type="presOf" srcId="{DC52750B-BD76-4CFB-B56D-7927994A2FA4}" destId="{17A6BA47-2EE1-47E9-94F5-24595BE0B9E6}" srcOrd="1" destOrd="0" presId="urn:microsoft.com/office/officeart/2005/8/layout/list1"/>
    <dgm:cxn modelId="{05F2DE54-D4DA-451E-9F1A-15BE18466CE2}" type="presParOf" srcId="{E8A29EC5-DAD6-47DB-8FA0-4D19498418FA}" destId="{9E661CE5-9191-40E2-828A-BB15BD2B0C00}" srcOrd="0" destOrd="0" presId="urn:microsoft.com/office/officeart/2005/8/layout/list1"/>
    <dgm:cxn modelId="{A57BF73D-6D14-4EC3-B62A-80457D36994C}" type="presParOf" srcId="{9E661CE5-9191-40E2-828A-BB15BD2B0C00}" destId="{BC838E1E-4BC4-4A65-A726-B1D986A56C3B}" srcOrd="0" destOrd="0" presId="urn:microsoft.com/office/officeart/2005/8/layout/list1"/>
    <dgm:cxn modelId="{D10E28A3-5F5C-47C5-A5F4-BD9543D4D7A0}" type="presParOf" srcId="{9E661CE5-9191-40E2-828A-BB15BD2B0C00}" destId="{5A5589FA-F34D-4105-B47C-04F8F2D54B21}" srcOrd="1" destOrd="0" presId="urn:microsoft.com/office/officeart/2005/8/layout/list1"/>
    <dgm:cxn modelId="{F3EE8194-9B0C-4FD9-888A-236C140F32D6}" type="presParOf" srcId="{E8A29EC5-DAD6-47DB-8FA0-4D19498418FA}" destId="{B70EB022-3F04-4DEE-B90D-6796A50A0030}" srcOrd="1" destOrd="0" presId="urn:microsoft.com/office/officeart/2005/8/layout/list1"/>
    <dgm:cxn modelId="{03AF89A1-BC18-4722-80AE-6A53AA050B6A}" type="presParOf" srcId="{E8A29EC5-DAD6-47DB-8FA0-4D19498418FA}" destId="{66DCC406-75A2-4423-9E9C-F4FB9CD2589C}" srcOrd="2" destOrd="0" presId="urn:microsoft.com/office/officeart/2005/8/layout/list1"/>
    <dgm:cxn modelId="{EF905DE5-EF6E-42AE-A930-036F8DBCA0A6}" type="presParOf" srcId="{E8A29EC5-DAD6-47DB-8FA0-4D19498418FA}" destId="{47E73FF9-5705-4335-8D4E-A9591CDC4107}" srcOrd="3" destOrd="0" presId="urn:microsoft.com/office/officeart/2005/8/layout/list1"/>
    <dgm:cxn modelId="{C3BB9AC4-66D5-403B-911F-068F88EF36E2}" type="presParOf" srcId="{E8A29EC5-DAD6-47DB-8FA0-4D19498418FA}" destId="{E67B81E9-210C-4DA3-8B40-92BF9C4CF4C3}" srcOrd="4" destOrd="0" presId="urn:microsoft.com/office/officeart/2005/8/layout/list1"/>
    <dgm:cxn modelId="{4F37FF2A-5F45-4965-8657-023DB29636A7}" type="presParOf" srcId="{E67B81E9-210C-4DA3-8B40-92BF9C4CF4C3}" destId="{3A71003F-BBD0-4B1C-BD44-C2CFE46F9E4D}" srcOrd="0" destOrd="0" presId="urn:microsoft.com/office/officeart/2005/8/layout/list1"/>
    <dgm:cxn modelId="{5BDB4590-14A3-43FF-8100-1F5D0C0C8D3E}" type="presParOf" srcId="{E67B81E9-210C-4DA3-8B40-92BF9C4CF4C3}" destId="{21B1FDDD-F1B2-44E8-B377-C09BCAE160A0}" srcOrd="1" destOrd="0" presId="urn:microsoft.com/office/officeart/2005/8/layout/list1"/>
    <dgm:cxn modelId="{99EDAB5B-2902-4C64-B4DD-5206DC2A3C92}" type="presParOf" srcId="{E8A29EC5-DAD6-47DB-8FA0-4D19498418FA}" destId="{6819C2D3-81DE-47DC-9CD0-37C77F7719DD}" srcOrd="5" destOrd="0" presId="urn:microsoft.com/office/officeart/2005/8/layout/list1"/>
    <dgm:cxn modelId="{76877754-7133-45E3-A16F-B9E983191F82}" type="presParOf" srcId="{E8A29EC5-DAD6-47DB-8FA0-4D19498418FA}" destId="{6C389141-71EF-41FA-9B4E-A9F84B4D384D}" srcOrd="6" destOrd="0" presId="urn:microsoft.com/office/officeart/2005/8/layout/list1"/>
    <dgm:cxn modelId="{7664AEDB-FE9B-4C88-8551-1FF23D8113E5}" type="presParOf" srcId="{E8A29EC5-DAD6-47DB-8FA0-4D19498418FA}" destId="{E8E1D1DE-821A-4B31-8EA2-57595FEB6202}" srcOrd="7" destOrd="0" presId="urn:microsoft.com/office/officeart/2005/8/layout/list1"/>
    <dgm:cxn modelId="{A0D10B4A-640E-4857-B3BF-F1611177496C}" type="presParOf" srcId="{E8A29EC5-DAD6-47DB-8FA0-4D19498418FA}" destId="{3E5C6635-57A7-48E0-B3BB-0F5CCBEFA294}" srcOrd="8" destOrd="0" presId="urn:microsoft.com/office/officeart/2005/8/layout/list1"/>
    <dgm:cxn modelId="{246811AD-2D6C-4709-99EC-57C3D9FD9654}" type="presParOf" srcId="{3E5C6635-57A7-48E0-B3BB-0F5CCBEFA294}" destId="{89227ECA-1084-4E47-9E54-13E21AC61EA6}" srcOrd="0" destOrd="0" presId="urn:microsoft.com/office/officeart/2005/8/layout/list1"/>
    <dgm:cxn modelId="{544DE358-8457-4D5B-9909-E743FBB0174B}" type="presParOf" srcId="{3E5C6635-57A7-48E0-B3BB-0F5CCBEFA294}" destId="{17A6BA47-2EE1-47E9-94F5-24595BE0B9E6}" srcOrd="1" destOrd="0" presId="urn:microsoft.com/office/officeart/2005/8/layout/list1"/>
    <dgm:cxn modelId="{9259FDC3-AA93-434E-B36E-D6ECF7E8FE53}" type="presParOf" srcId="{E8A29EC5-DAD6-47DB-8FA0-4D19498418FA}" destId="{7A5E820F-1D9A-4B25-9586-41F55261CA33}" srcOrd="9" destOrd="0" presId="urn:microsoft.com/office/officeart/2005/8/layout/list1"/>
    <dgm:cxn modelId="{2393B3D4-9202-44FC-9AFB-589C0F69D2CC}" type="presParOf" srcId="{E8A29EC5-DAD6-47DB-8FA0-4D19498418FA}" destId="{DA097304-487D-4165-AF98-7C5C69152822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DA94A7C-E383-4DD2-A175-509ED291CCE7}" type="doc">
      <dgm:prSet loTypeId="urn:microsoft.com/office/officeart/2005/8/layout/cycle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DDCC6AF-50B2-41EC-9362-2D9F90DEABCA}">
      <dgm:prSet phldrT="[Текст]" custT="1"/>
      <dgm:spPr/>
      <dgm:t>
        <a:bodyPr/>
        <a:lstStyle/>
        <a:p>
          <a:r>
            <a:rPr lang="ru-RU" sz="1100"/>
            <a:t>Доходы, получаемые в виде арендной платы за земельные участки  143,2 тыс. рублей</a:t>
          </a:r>
        </a:p>
      </dgm:t>
    </dgm:pt>
    <dgm:pt modelId="{DCEB9AB1-B38C-4AE1-B293-8D63FA2F5A7A}" type="parTrans" cxnId="{AB9C6D01-C16F-4924-AC29-53B23FBBDEDB}">
      <dgm:prSet/>
      <dgm:spPr/>
      <dgm:t>
        <a:bodyPr/>
        <a:lstStyle/>
        <a:p>
          <a:endParaRPr lang="ru-RU"/>
        </a:p>
      </dgm:t>
    </dgm:pt>
    <dgm:pt modelId="{DF3E2A24-ABDE-48DD-89CE-69E80CB54199}" type="sibTrans" cxnId="{AB9C6D01-C16F-4924-AC29-53B23FBBDEDB}">
      <dgm:prSet/>
      <dgm:spPr/>
      <dgm:t>
        <a:bodyPr/>
        <a:lstStyle/>
        <a:p>
          <a:endParaRPr lang="ru-RU"/>
        </a:p>
      </dgm:t>
    </dgm:pt>
    <dgm:pt modelId="{9F0683C7-8C17-4662-8A93-9AC3242657FB}">
      <dgm:prSet phldrT="[Текст]" custT="1"/>
      <dgm:spPr/>
      <dgm:t>
        <a:bodyPr/>
        <a:lstStyle/>
        <a:p>
          <a:r>
            <a:rPr lang="ru-RU" sz="1050"/>
            <a:t>Доходы от сдачи в аренду имущества 109,4 тыс. рублей</a:t>
          </a:r>
        </a:p>
      </dgm:t>
    </dgm:pt>
    <dgm:pt modelId="{4A2DC595-DC4D-406C-AEB1-1D80FD13DDFE}" type="parTrans" cxnId="{ADCA672F-7DD9-4E74-8C22-9401CFBDC505}">
      <dgm:prSet/>
      <dgm:spPr/>
      <dgm:t>
        <a:bodyPr/>
        <a:lstStyle/>
        <a:p>
          <a:endParaRPr lang="ru-RU"/>
        </a:p>
      </dgm:t>
    </dgm:pt>
    <dgm:pt modelId="{9341AD99-BF80-4A34-9A37-54426172520C}" type="sibTrans" cxnId="{ADCA672F-7DD9-4E74-8C22-9401CFBDC505}">
      <dgm:prSet/>
      <dgm:spPr/>
      <dgm:t>
        <a:bodyPr/>
        <a:lstStyle/>
        <a:p>
          <a:endParaRPr lang="ru-RU"/>
        </a:p>
      </dgm:t>
    </dgm:pt>
    <dgm:pt modelId="{A5A283A7-D7F0-4712-AFF6-587CD5E64EB1}">
      <dgm:prSet phldrT="[Текст]" custT="1"/>
      <dgm:spPr/>
      <dgm:t>
        <a:bodyPr/>
        <a:lstStyle/>
        <a:p>
          <a:r>
            <a:rPr lang="ru-RU" sz="1050"/>
            <a:t>Поступления от продажи земельных участков 35,1 тыс. рублей</a:t>
          </a:r>
        </a:p>
      </dgm:t>
    </dgm:pt>
    <dgm:pt modelId="{E962356A-3752-4963-84AB-73BA30ABE267}" type="parTrans" cxnId="{B3F9423F-5B41-45DC-A623-D3C05D9BFFC0}">
      <dgm:prSet/>
      <dgm:spPr/>
      <dgm:t>
        <a:bodyPr/>
        <a:lstStyle/>
        <a:p>
          <a:endParaRPr lang="ru-RU"/>
        </a:p>
      </dgm:t>
    </dgm:pt>
    <dgm:pt modelId="{221BA690-1902-41CB-8D91-EC70FD0FFF83}" type="sibTrans" cxnId="{B3F9423F-5B41-45DC-A623-D3C05D9BFFC0}">
      <dgm:prSet/>
      <dgm:spPr/>
      <dgm:t>
        <a:bodyPr/>
        <a:lstStyle/>
        <a:p>
          <a:endParaRPr lang="ru-RU"/>
        </a:p>
      </dgm:t>
    </dgm:pt>
    <dgm:pt modelId="{EE09FE2D-5C47-4447-A391-0EA1C67DA9D2}">
      <dgm:prSet phldrT="[Текст]" custT="1"/>
      <dgm:spPr/>
      <dgm:t>
        <a:bodyPr/>
        <a:lstStyle/>
        <a:p>
          <a:r>
            <a:rPr lang="ru-RU" sz="1050"/>
            <a:t>Прочие поступления от использования имущества309,8 тыс. рублей</a:t>
          </a:r>
        </a:p>
      </dgm:t>
    </dgm:pt>
    <dgm:pt modelId="{D506538E-AAA8-4906-8911-14A33E15BFF8}" type="parTrans" cxnId="{636070DC-88D2-4553-A377-3215D63BFA9F}">
      <dgm:prSet/>
      <dgm:spPr/>
      <dgm:t>
        <a:bodyPr/>
        <a:lstStyle/>
        <a:p>
          <a:endParaRPr lang="ru-RU"/>
        </a:p>
      </dgm:t>
    </dgm:pt>
    <dgm:pt modelId="{447B2E21-C9C4-4D56-9B70-C5D746989198}" type="sibTrans" cxnId="{636070DC-88D2-4553-A377-3215D63BFA9F}">
      <dgm:prSet/>
      <dgm:spPr/>
      <dgm:t>
        <a:bodyPr/>
        <a:lstStyle/>
        <a:p>
          <a:endParaRPr lang="ru-RU"/>
        </a:p>
      </dgm:t>
    </dgm:pt>
    <dgm:pt modelId="{6D20A867-6EF0-4931-80B7-634ED7801795}">
      <dgm:prSet phldrT="[Текст]" custT="1"/>
      <dgm:spPr/>
      <dgm:t>
        <a:bodyPr/>
        <a:lstStyle/>
        <a:p>
          <a:r>
            <a:rPr lang="ru-RU" sz="1050"/>
            <a:t>Доходы от оказания платных услуг  101,2 тыс. рублей</a:t>
          </a:r>
        </a:p>
      </dgm:t>
    </dgm:pt>
    <dgm:pt modelId="{F92A2E4B-E977-407D-AB79-A0BB16F29C24}" type="parTrans" cxnId="{D473DD6B-C07F-4B18-A8B6-55BD7C7F8D78}">
      <dgm:prSet/>
      <dgm:spPr/>
      <dgm:t>
        <a:bodyPr/>
        <a:lstStyle/>
        <a:p>
          <a:endParaRPr lang="ru-RU"/>
        </a:p>
      </dgm:t>
    </dgm:pt>
    <dgm:pt modelId="{5FF03507-3009-43BA-A726-EDC3512A6F48}" type="sibTrans" cxnId="{D473DD6B-C07F-4B18-A8B6-55BD7C7F8D78}">
      <dgm:prSet/>
      <dgm:spPr/>
      <dgm:t>
        <a:bodyPr/>
        <a:lstStyle/>
        <a:p>
          <a:endParaRPr lang="ru-RU"/>
        </a:p>
      </dgm:t>
    </dgm:pt>
    <dgm:pt modelId="{124F4E7A-2DE5-4659-96B5-84A760E0E05E}" type="pres">
      <dgm:prSet presAssocID="{9DA94A7C-E383-4DD2-A175-509ED291CCE7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7C5DCC3-FCAB-419E-B6D2-FC8605493246}" type="pres">
      <dgm:prSet presAssocID="{0DDCC6AF-50B2-41EC-9362-2D9F90DEABCA}" presName="node" presStyleLbl="node1" presStyleIdx="0" presStyleCnt="5" custScaleX="292064" custScaleY="950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BE6B9D-57BC-48C8-AA02-495361F7B24E}" type="pres">
      <dgm:prSet presAssocID="{0DDCC6AF-50B2-41EC-9362-2D9F90DEABCA}" presName="spNode" presStyleCnt="0"/>
      <dgm:spPr/>
    </dgm:pt>
    <dgm:pt modelId="{E4F28F33-0F72-447D-8BE8-BFD8106F12E3}" type="pres">
      <dgm:prSet presAssocID="{DF3E2A24-ABDE-48DD-89CE-69E80CB54199}" presName="sibTrans" presStyleLbl="sibTrans1D1" presStyleIdx="0" presStyleCnt="5"/>
      <dgm:spPr/>
      <dgm:t>
        <a:bodyPr/>
        <a:lstStyle/>
        <a:p>
          <a:endParaRPr lang="ru-RU"/>
        </a:p>
      </dgm:t>
    </dgm:pt>
    <dgm:pt modelId="{168A8381-6A34-4CF5-A206-CA2B8A7F34BC}" type="pres">
      <dgm:prSet presAssocID="{9F0683C7-8C17-4662-8A93-9AC3242657FB}" presName="node" presStyleLbl="node1" presStyleIdx="1" presStyleCnt="5" custScaleX="254765" custScaleY="806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B43BCC-5CB1-4DB1-818A-46A6C90BAC13}" type="pres">
      <dgm:prSet presAssocID="{9F0683C7-8C17-4662-8A93-9AC3242657FB}" presName="spNode" presStyleCnt="0"/>
      <dgm:spPr/>
    </dgm:pt>
    <dgm:pt modelId="{4923817D-CAC2-40F4-B0C2-C72CF21B8408}" type="pres">
      <dgm:prSet presAssocID="{9341AD99-BF80-4A34-9A37-54426172520C}" presName="sibTrans" presStyleLbl="sibTrans1D1" presStyleIdx="1" presStyleCnt="5"/>
      <dgm:spPr/>
      <dgm:t>
        <a:bodyPr/>
        <a:lstStyle/>
        <a:p>
          <a:endParaRPr lang="ru-RU"/>
        </a:p>
      </dgm:t>
    </dgm:pt>
    <dgm:pt modelId="{CDDEE3CD-66DB-48BF-ACC4-5919DBDF9FC4}" type="pres">
      <dgm:prSet presAssocID="{A5A283A7-D7F0-4712-AFF6-587CD5E64EB1}" presName="node" presStyleLbl="node1" presStyleIdx="2" presStyleCnt="5" custScaleX="202522" custScaleY="70252" custRadScaleRad="96863" custRadScaleInc="-550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F8E14C-D01B-4BF5-B7EB-DA94C8E73442}" type="pres">
      <dgm:prSet presAssocID="{A5A283A7-D7F0-4712-AFF6-587CD5E64EB1}" presName="spNode" presStyleCnt="0"/>
      <dgm:spPr/>
    </dgm:pt>
    <dgm:pt modelId="{1D2DDF5E-E731-45BD-8D8E-EA88C775086C}" type="pres">
      <dgm:prSet presAssocID="{221BA690-1902-41CB-8D91-EC70FD0FFF83}" presName="sibTrans" presStyleLbl="sibTrans1D1" presStyleIdx="2" presStyleCnt="5"/>
      <dgm:spPr/>
      <dgm:t>
        <a:bodyPr/>
        <a:lstStyle/>
        <a:p>
          <a:endParaRPr lang="ru-RU"/>
        </a:p>
      </dgm:t>
    </dgm:pt>
    <dgm:pt modelId="{94CFBF09-7CDC-47F2-8FCB-5C00539C1489}" type="pres">
      <dgm:prSet presAssocID="{EE09FE2D-5C47-4447-A391-0EA1C67DA9D2}" presName="node" presStyleLbl="node1" presStyleIdx="3" presStyleCnt="5" custScaleX="199415" custScaleY="82510" custRadScaleRad="109842" custRadScaleInc="659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52B4FF-9771-4FE0-864B-BE20199A5A98}" type="pres">
      <dgm:prSet presAssocID="{EE09FE2D-5C47-4447-A391-0EA1C67DA9D2}" presName="spNode" presStyleCnt="0"/>
      <dgm:spPr/>
    </dgm:pt>
    <dgm:pt modelId="{7892C558-FBE9-488C-868E-EBBEFF7EC19F}" type="pres">
      <dgm:prSet presAssocID="{447B2E21-C9C4-4D56-9B70-C5D746989198}" presName="sibTrans" presStyleLbl="sibTrans1D1" presStyleIdx="3" presStyleCnt="5"/>
      <dgm:spPr/>
      <dgm:t>
        <a:bodyPr/>
        <a:lstStyle/>
        <a:p>
          <a:endParaRPr lang="ru-RU"/>
        </a:p>
      </dgm:t>
    </dgm:pt>
    <dgm:pt modelId="{95F7CA94-E497-46FE-AE25-D28F8CE7CF86}" type="pres">
      <dgm:prSet presAssocID="{6D20A867-6EF0-4931-80B7-634ED7801795}" presName="node" presStyleLbl="node1" presStyleIdx="4" presStyleCnt="5" custScaleX="241251" custScaleY="88996" custRadScaleRad="99337" custRadScaleInc="5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0F107B-0AF2-4353-BF52-766DCD3B0F3C}" type="pres">
      <dgm:prSet presAssocID="{6D20A867-6EF0-4931-80B7-634ED7801795}" presName="spNode" presStyleCnt="0"/>
      <dgm:spPr/>
    </dgm:pt>
    <dgm:pt modelId="{E1755200-22B7-4F68-845A-9BA772BDA736}" type="pres">
      <dgm:prSet presAssocID="{5FF03507-3009-43BA-A726-EDC3512A6F48}" presName="sibTrans" presStyleLbl="sibTrans1D1" presStyleIdx="4" presStyleCnt="5"/>
      <dgm:spPr/>
      <dgm:t>
        <a:bodyPr/>
        <a:lstStyle/>
        <a:p>
          <a:endParaRPr lang="ru-RU"/>
        </a:p>
      </dgm:t>
    </dgm:pt>
  </dgm:ptLst>
  <dgm:cxnLst>
    <dgm:cxn modelId="{371E4DDA-59BA-463A-986C-DD5F3130CCAD}" type="presOf" srcId="{5FF03507-3009-43BA-A726-EDC3512A6F48}" destId="{E1755200-22B7-4F68-845A-9BA772BDA736}" srcOrd="0" destOrd="0" presId="urn:microsoft.com/office/officeart/2005/8/layout/cycle6"/>
    <dgm:cxn modelId="{3B7B3632-FD13-4956-81F5-583A7E0E488B}" type="presOf" srcId="{EE09FE2D-5C47-4447-A391-0EA1C67DA9D2}" destId="{94CFBF09-7CDC-47F2-8FCB-5C00539C1489}" srcOrd="0" destOrd="0" presId="urn:microsoft.com/office/officeart/2005/8/layout/cycle6"/>
    <dgm:cxn modelId="{310C81E2-425E-4D1B-8702-77595691F752}" type="presOf" srcId="{0DDCC6AF-50B2-41EC-9362-2D9F90DEABCA}" destId="{A7C5DCC3-FCAB-419E-B6D2-FC8605493246}" srcOrd="0" destOrd="0" presId="urn:microsoft.com/office/officeart/2005/8/layout/cycle6"/>
    <dgm:cxn modelId="{59652DED-C5E5-4929-989D-03AC526ACD7A}" type="presOf" srcId="{221BA690-1902-41CB-8D91-EC70FD0FFF83}" destId="{1D2DDF5E-E731-45BD-8D8E-EA88C775086C}" srcOrd="0" destOrd="0" presId="urn:microsoft.com/office/officeart/2005/8/layout/cycle6"/>
    <dgm:cxn modelId="{B3F9423F-5B41-45DC-A623-D3C05D9BFFC0}" srcId="{9DA94A7C-E383-4DD2-A175-509ED291CCE7}" destId="{A5A283A7-D7F0-4712-AFF6-587CD5E64EB1}" srcOrd="2" destOrd="0" parTransId="{E962356A-3752-4963-84AB-73BA30ABE267}" sibTransId="{221BA690-1902-41CB-8D91-EC70FD0FFF83}"/>
    <dgm:cxn modelId="{504A23AD-C673-4281-A7B0-38F4652D753F}" type="presOf" srcId="{6D20A867-6EF0-4931-80B7-634ED7801795}" destId="{95F7CA94-E497-46FE-AE25-D28F8CE7CF86}" srcOrd="0" destOrd="0" presId="urn:microsoft.com/office/officeart/2005/8/layout/cycle6"/>
    <dgm:cxn modelId="{B4B6A49B-A624-4BBE-AB10-853A591C74ED}" type="presOf" srcId="{9DA94A7C-E383-4DD2-A175-509ED291CCE7}" destId="{124F4E7A-2DE5-4659-96B5-84A760E0E05E}" srcOrd="0" destOrd="0" presId="urn:microsoft.com/office/officeart/2005/8/layout/cycle6"/>
    <dgm:cxn modelId="{636070DC-88D2-4553-A377-3215D63BFA9F}" srcId="{9DA94A7C-E383-4DD2-A175-509ED291CCE7}" destId="{EE09FE2D-5C47-4447-A391-0EA1C67DA9D2}" srcOrd="3" destOrd="0" parTransId="{D506538E-AAA8-4906-8911-14A33E15BFF8}" sibTransId="{447B2E21-C9C4-4D56-9B70-C5D746989198}"/>
    <dgm:cxn modelId="{8B951695-12BD-42EE-9108-E927F9CD2FA6}" type="presOf" srcId="{A5A283A7-D7F0-4712-AFF6-587CD5E64EB1}" destId="{CDDEE3CD-66DB-48BF-ACC4-5919DBDF9FC4}" srcOrd="0" destOrd="0" presId="urn:microsoft.com/office/officeart/2005/8/layout/cycle6"/>
    <dgm:cxn modelId="{D473DD6B-C07F-4B18-A8B6-55BD7C7F8D78}" srcId="{9DA94A7C-E383-4DD2-A175-509ED291CCE7}" destId="{6D20A867-6EF0-4931-80B7-634ED7801795}" srcOrd="4" destOrd="0" parTransId="{F92A2E4B-E977-407D-AB79-A0BB16F29C24}" sibTransId="{5FF03507-3009-43BA-A726-EDC3512A6F48}"/>
    <dgm:cxn modelId="{FA31D96E-FEA0-4B0E-BA0D-9482D5AD8470}" type="presOf" srcId="{9F0683C7-8C17-4662-8A93-9AC3242657FB}" destId="{168A8381-6A34-4CF5-A206-CA2B8A7F34BC}" srcOrd="0" destOrd="0" presId="urn:microsoft.com/office/officeart/2005/8/layout/cycle6"/>
    <dgm:cxn modelId="{228A687C-560F-46F6-99E3-FB4397247DFA}" type="presOf" srcId="{447B2E21-C9C4-4D56-9B70-C5D746989198}" destId="{7892C558-FBE9-488C-868E-EBBEFF7EC19F}" srcOrd="0" destOrd="0" presId="urn:microsoft.com/office/officeart/2005/8/layout/cycle6"/>
    <dgm:cxn modelId="{3200FAC4-041E-45FD-8E7C-FC4EFB9D81C1}" type="presOf" srcId="{9341AD99-BF80-4A34-9A37-54426172520C}" destId="{4923817D-CAC2-40F4-B0C2-C72CF21B8408}" srcOrd="0" destOrd="0" presId="urn:microsoft.com/office/officeart/2005/8/layout/cycle6"/>
    <dgm:cxn modelId="{AB9C6D01-C16F-4924-AC29-53B23FBBDEDB}" srcId="{9DA94A7C-E383-4DD2-A175-509ED291CCE7}" destId="{0DDCC6AF-50B2-41EC-9362-2D9F90DEABCA}" srcOrd="0" destOrd="0" parTransId="{DCEB9AB1-B38C-4AE1-B293-8D63FA2F5A7A}" sibTransId="{DF3E2A24-ABDE-48DD-89CE-69E80CB54199}"/>
    <dgm:cxn modelId="{0A9C0A41-593E-4B1A-BE54-0298CCBB5B04}" type="presOf" srcId="{DF3E2A24-ABDE-48DD-89CE-69E80CB54199}" destId="{E4F28F33-0F72-447D-8BE8-BFD8106F12E3}" srcOrd="0" destOrd="0" presId="urn:microsoft.com/office/officeart/2005/8/layout/cycle6"/>
    <dgm:cxn modelId="{ADCA672F-7DD9-4E74-8C22-9401CFBDC505}" srcId="{9DA94A7C-E383-4DD2-A175-509ED291CCE7}" destId="{9F0683C7-8C17-4662-8A93-9AC3242657FB}" srcOrd="1" destOrd="0" parTransId="{4A2DC595-DC4D-406C-AEB1-1D80FD13DDFE}" sibTransId="{9341AD99-BF80-4A34-9A37-54426172520C}"/>
    <dgm:cxn modelId="{4808CD1A-C217-4106-AB7C-7CB9829277E4}" type="presParOf" srcId="{124F4E7A-2DE5-4659-96B5-84A760E0E05E}" destId="{A7C5DCC3-FCAB-419E-B6D2-FC8605493246}" srcOrd="0" destOrd="0" presId="urn:microsoft.com/office/officeart/2005/8/layout/cycle6"/>
    <dgm:cxn modelId="{2915104F-A292-4066-A204-CE2DC037ECDF}" type="presParOf" srcId="{124F4E7A-2DE5-4659-96B5-84A760E0E05E}" destId="{EFBE6B9D-57BC-48C8-AA02-495361F7B24E}" srcOrd="1" destOrd="0" presId="urn:microsoft.com/office/officeart/2005/8/layout/cycle6"/>
    <dgm:cxn modelId="{8F7F205D-7278-449C-9ECF-886418AB1D30}" type="presParOf" srcId="{124F4E7A-2DE5-4659-96B5-84A760E0E05E}" destId="{E4F28F33-0F72-447D-8BE8-BFD8106F12E3}" srcOrd="2" destOrd="0" presId="urn:microsoft.com/office/officeart/2005/8/layout/cycle6"/>
    <dgm:cxn modelId="{BF862E8E-5675-41A9-A5AD-EA61F3DF5C37}" type="presParOf" srcId="{124F4E7A-2DE5-4659-96B5-84A760E0E05E}" destId="{168A8381-6A34-4CF5-A206-CA2B8A7F34BC}" srcOrd="3" destOrd="0" presId="urn:microsoft.com/office/officeart/2005/8/layout/cycle6"/>
    <dgm:cxn modelId="{F1AC5431-5FD3-4F03-B0E2-7B893A93C55F}" type="presParOf" srcId="{124F4E7A-2DE5-4659-96B5-84A760E0E05E}" destId="{91B43BCC-5CB1-4DB1-818A-46A6C90BAC13}" srcOrd="4" destOrd="0" presId="urn:microsoft.com/office/officeart/2005/8/layout/cycle6"/>
    <dgm:cxn modelId="{CB1EE75E-877D-4954-AA2E-A70C9181A1F8}" type="presParOf" srcId="{124F4E7A-2DE5-4659-96B5-84A760E0E05E}" destId="{4923817D-CAC2-40F4-B0C2-C72CF21B8408}" srcOrd="5" destOrd="0" presId="urn:microsoft.com/office/officeart/2005/8/layout/cycle6"/>
    <dgm:cxn modelId="{6BD294EE-B34C-4003-9AAA-15AFCB902820}" type="presParOf" srcId="{124F4E7A-2DE5-4659-96B5-84A760E0E05E}" destId="{CDDEE3CD-66DB-48BF-ACC4-5919DBDF9FC4}" srcOrd="6" destOrd="0" presId="urn:microsoft.com/office/officeart/2005/8/layout/cycle6"/>
    <dgm:cxn modelId="{3CD8594D-3C2F-4517-9390-C55F8074FD53}" type="presParOf" srcId="{124F4E7A-2DE5-4659-96B5-84A760E0E05E}" destId="{87F8E14C-D01B-4BF5-B7EB-DA94C8E73442}" srcOrd="7" destOrd="0" presId="urn:microsoft.com/office/officeart/2005/8/layout/cycle6"/>
    <dgm:cxn modelId="{59DAB583-5E6E-4E5F-85FA-15DEE08DED1C}" type="presParOf" srcId="{124F4E7A-2DE5-4659-96B5-84A760E0E05E}" destId="{1D2DDF5E-E731-45BD-8D8E-EA88C775086C}" srcOrd="8" destOrd="0" presId="urn:microsoft.com/office/officeart/2005/8/layout/cycle6"/>
    <dgm:cxn modelId="{A7963DAC-B686-483E-BC9D-E3815CA3C1B7}" type="presParOf" srcId="{124F4E7A-2DE5-4659-96B5-84A760E0E05E}" destId="{94CFBF09-7CDC-47F2-8FCB-5C00539C1489}" srcOrd="9" destOrd="0" presId="urn:microsoft.com/office/officeart/2005/8/layout/cycle6"/>
    <dgm:cxn modelId="{CED5F425-43EE-4D45-8845-EC52EC97159F}" type="presParOf" srcId="{124F4E7A-2DE5-4659-96B5-84A760E0E05E}" destId="{B652B4FF-9771-4FE0-864B-BE20199A5A98}" srcOrd="10" destOrd="0" presId="urn:microsoft.com/office/officeart/2005/8/layout/cycle6"/>
    <dgm:cxn modelId="{E9B19931-B763-4226-901D-FEA2E6E8C293}" type="presParOf" srcId="{124F4E7A-2DE5-4659-96B5-84A760E0E05E}" destId="{7892C558-FBE9-488C-868E-EBBEFF7EC19F}" srcOrd="11" destOrd="0" presId="urn:microsoft.com/office/officeart/2005/8/layout/cycle6"/>
    <dgm:cxn modelId="{F3684164-6331-4DB4-B4F2-CD75398DA7AB}" type="presParOf" srcId="{124F4E7A-2DE5-4659-96B5-84A760E0E05E}" destId="{95F7CA94-E497-46FE-AE25-D28F8CE7CF86}" srcOrd="12" destOrd="0" presId="urn:microsoft.com/office/officeart/2005/8/layout/cycle6"/>
    <dgm:cxn modelId="{36559B1A-4D84-4BF0-8628-90B48E6170B2}" type="presParOf" srcId="{124F4E7A-2DE5-4659-96B5-84A760E0E05E}" destId="{4E0F107B-0AF2-4353-BF52-766DCD3B0F3C}" srcOrd="13" destOrd="0" presId="urn:microsoft.com/office/officeart/2005/8/layout/cycle6"/>
    <dgm:cxn modelId="{00DE6C87-88CA-4313-B5EF-4EAF8C7B5C31}" type="presParOf" srcId="{124F4E7A-2DE5-4659-96B5-84A760E0E05E}" destId="{E1755200-22B7-4F68-845A-9BA772BDA736}" srcOrd="14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CD3FA51-A4BB-4E38-A619-B69B829D425B}" type="doc">
      <dgm:prSet loTypeId="urn:microsoft.com/office/officeart/2005/8/layout/hierarchy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4FE6947-8514-4F2A-B5B5-7E973256C887}">
      <dgm:prSet phldrT="[Текст]" custT="1"/>
      <dgm:spPr/>
      <dgm:t>
        <a:bodyPr/>
        <a:lstStyle/>
        <a:p>
          <a:r>
            <a:rPr lang="ru-RU" sz="1050"/>
            <a:t>Безвозмездные поступления от бюджетов других уровней </a:t>
          </a:r>
        </a:p>
      </dgm:t>
    </dgm:pt>
    <dgm:pt modelId="{FC649F7A-A394-457F-8715-4EE36110F586}" type="parTrans" cxnId="{789C1AC6-74D1-4939-88BA-F68F8AB075D5}">
      <dgm:prSet/>
      <dgm:spPr/>
      <dgm:t>
        <a:bodyPr/>
        <a:lstStyle/>
        <a:p>
          <a:endParaRPr lang="ru-RU"/>
        </a:p>
      </dgm:t>
    </dgm:pt>
    <dgm:pt modelId="{21DA6857-1155-4D72-8567-C74CCB70D623}" type="sibTrans" cxnId="{789C1AC6-74D1-4939-88BA-F68F8AB075D5}">
      <dgm:prSet/>
      <dgm:spPr/>
      <dgm:t>
        <a:bodyPr/>
        <a:lstStyle/>
        <a:p>
          <a:endParaRPr lang="ru-RU"/>
        </a:p>
      </dgm:t>
    </dgm:pt>
    <dgm:pt modelId="{7E7250F6-54A6-4219-8858-9998F71A21CA}">
      <dgm:prSet phldrT="[Текст]" custT="1"/>
      <dgm:spPr/>
      <dgm:t>
        <a:bodyPr/>
        <a:lstStyle/>
        <a:p>
          <a:r>
            <a:rPr lang="ru-RU" sz="1050"/>
            <a:t>Субвенции на  выполнение передаваемых полномочий</a:t>
          </a:r>
        </a:p>
      </dgm:t>
    </dgm:pt>
    <dgm:pt modelId="{0C9D5BB8-0643-446B-AAD1-8FF270708353}" type="parTrans" cxnId="{3990FA22-3360-4B95-B7E0-B48EC5BBA13D}">
      <dgm:prSet/>
      <dgm:spPr/>
      <dgm:t>
        <a:bodyPr/>
        <a:lstStyle/>
        <a:p>
          <a:endParaRPr lang="ru-RU"/>
        </a:p>
      </dgm:t>
    </dgm:pt>
    <dgm:pt modelId="{49ED14FD-1BA6-4FC5-A73A-800D248D031A}" type="sibTrans" cxnId="{3990FA22-3360-4B95-B7E0-B48EC5BBA13D}">
      <dgm:prSet/>
      <dgm:spPr/>
      <dgm:t>
        <a:bodyPr/>
        <a:lstStyle/>
        <a:p>
          <a:endParaRPr lang="ru-RU"/>
        </a:p>
      </dgm:t>
    </dgm:pt>
    <dgm:pt modelId="{5E75409F-4494-4A06-9BCC-9241B1D6D124}">
      <dgm:prSet phldrT="[Текст]" custT="1"/>
      <dgm:spPr/>
      <dgm:t>
        <a:bodyPr/>
        <a:lstStyle/>
        <a:p>
          <a:r>
            <a:rPr lang="ru-RU" sz="1050"/>
            <a:t>на государственную регистрацию актов гражданского состояния 10,4 тыс. рублей</a:t>
          </a:r>
        </a:p>
      </dgm:t>
    </dgm:pt>
    <dgm:pt modelId="{AB94CEBB-D067-4D84-8BE2-8E959ABCBB73}" type="parTrans" cxnId="{BF7DC664-3A6D-412E-92B9-F14403117083}">
      <dgm:prSet/>
      <dgm:spPr/>
      <dgm:t>
        <a:bodyPr/>
        <a:lstStyle/>
        <a:p>
          <a:endParaRPr lang="ru-RU"/>
        </a:p>
      </dgm:t>
    </dgm:pt>
    <dgm:pt modelId="{C47A50BA-D27F-4D80-AA2F-92920A440D01}" type="sibTrans" cxnId="{BF7DC664-3A6D-412E-92B9-F14403117083}">
      <dgm:prSet/>
      <dgm:spPr/>
      <dgm:t>
        <a:bodyPr/>
        <a:lstStyle/>
        <a:p>
          <a:endParaRPr lang="ru-RU"/>
        </a:p>
      </dgm:t>
    </dgm:pt>
    <dgm:pt modelId="{3B94C948-7EAC-42DD-A926-E3CC479E7B31}">
      <dgm:prSet phldrT="[Текст]" custT="1"/>
      <dgm:spPr/>
      <dgm:t>
        <a:bodyPr/>
        <a:lstStyle/>
        <a:p>
          <a:r>
            <a:rPr lang="ru-RU" sz="1050"/>
            <a:t>на осуществление первичного воинского учета, на территориях, где отсутствуют военные комиссариаты 207,8 тыс. рублей</a:t>
          </a:r>
        </a:p>
      </dgm:t>
    </dgm:pt>
    <dgm:pt modelId="{BB50436A-2D11-42EE-8543-CCCB0CFD9A9D}" type="parTrans" cxnId="{CE3C81EE-7F4C-47CF-951D-B6D75B12C229}">
      <dgm:prSet/>
      <dgm:spPr/>
      <dgm:t>
        <a:bodyPr/>
        <a:lstStyle/>
        <a:p>
          <a:endParaRPr lang="ru-RU"/>
        </a:p>
      </dgm:t>
    </dgm:pt>
    <dgm:pt modelId="{C57A0818-34F1-48C9-B30A-FD4905F29FC6}" type="sibTrans" cxnId="{CE3C81EE-7F4C-47CF-951D-B6D75B12C229}">
      <dgm:prSet/>
      <dgm:spPr/>
      <dgm:t>
        <a:bodyPr/>
        <a:lstStyle/>
        <a:p>
          <a:endParaRPr lang="ru-RU"/>
        </a:p>
      </dgm:t>
    </dgm:pt>
    <dgm:pt modelId="{B8F0E227-F889-4939-B792-F11A0A330EB1}">
      <dgm:prSet phldrT="[Текст]" custT="1"/>
      <dgm:spPr/>
      <dgm:t>
        <a:bodyPr/>
        <a:lstStyle/>
        <a:p>
          <a:r>
            <a:rPr lang="ru-RU" sz="1050"/>
            <a:t>дотация на выравнивание бюджетной обеспеченности 10226,2 тыс. рублей</a:t>
          </a:r>
        </a:p>
      </dgm:t>
    </dgm:pt>
    <dgm:pt modelId="{D8E8B299-E16B-49EA-ABCF-0C12A54C3FA6}" type="parTrans" cxnId="{F9A325DD-4AA4-40D8-B962-84ADAD75FDCB}">
      <dgm:prSet/>
      <dgm:spPr/>
      <dgm:t>
        <a:bodyPr/>
        <a:lstStyle/>
        <a:p>
          <a:endParaRPr lang="ru-RU"/>
        </a:p>
      </dgm:t>
    </dgm:pt>
    <dgm:pt modelId="{2AB67212-34BB-4AEA-A542-5624DCE5D572}" type="sibTrans" cxnId="{F9A325DD-4AA4-40D8-B962-84ADAD75FDCB}">
      <dgm:prSet/>
      <dgm:spPr/>
      <dgm:t>
        <a:bodyPr/>
        <a:lstStyle/>
        <a:p>
          <a:endParaRPr lang="ru-RU"/>
        </a:p>
      </dgm:t>
    </dgm:pt>
    <dgm:pt modelId="{03C801F2-86E8-466D-B0B2-AE5B4996E168}">
      <dgm:prSet phldrT="[Текст]" custT="1"/>
      <dgm:spPr/>
      <dgm:t>
        <a:bodyPr/>
        <a:lstStyle/>
        <a:p>
          <a:r>
            <a:rPr lang="ru-RU" sz="1050"/>
            <a:t>межбюджетные трансферты 1893,0 тыс. рублей</a:t>
          </a:r>
        </a:p>
      </dgm:t>
    </dgm:pt>
    <dgm:pt modelId="{8D142E60-7A35-4832-A582-05542F87F4FF}" type="parTrans" cxnId="{F4BB5ACD-04C5-4B68-B56B-96B32B26AB59}">
      <dgm:prSet/>
      <dgm:spPr/>
      <dgm:t>
        <a:bodyPr/>
        <a:lstStyle/>
        <a:p>
          <a:endParaRPr lang="ru-RU"/>
        </a:p>
      </dgm:t>
    </dgm:pt>
    <dgm:pt modelId="{43627537-6D0D-43FF-AEDE-A8B234EB87B9}" type="sibTrans" cxnId="{F4BB5ACD-04C5-4B68-B56B-96B32B26AB59}">
      <dgm:prSet/>
      <dgm:spPr/>
      <dgm:t>
        <a:bodyPr/>
        <a:lstStyle/>
        <a:p>
          <a:endParaRPr lang="ru-RU"/>
        </a:p>
      </dgm:t>
    </dgm:pt>
    <dgm:pt modelId="{1C5298B5-8350-4413-A6F7-4ABB8A29498D}" type="pres">
      <dgm:prSet presAssocID="{ACD3FA51-A4BB-4E38-A619-B69B829D425B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1A37CA2-2C1D-4D14-8919-E77DBACAB048}" type="pres">
      <dgm:prSet presAssocID="{54FE6947-8514-4F2A-B5B5-7E973256C887}" presName="vertOne" presStyleCnt="0"/>
      <dgm:spPr/>
    </dgm:pt>
    <dgm:pt modelId="{942D1825-2BF4-4169-811D-2824FB65DF46}" type="pres">
      <dgm:prSet presAssocID="{54FE6947-8514-4F2A-B5B5-7E973256C887}" presName="txOne" presStyleLbl="node0" presStyleIdx="0" presStyleCnt="1" custScaleX="77123" custScaleY="33125" custLinFactNeighborX="342" custLinFactNeighborY="-9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4825E0F-1A06-4C8D-BCF6-5DEE380D1C2F}" type="pres">
      <dgm:prSet presAssocID="{54FE6947-8514-4F2A-B5B5-7E973256C887}" presName="parTransOne" presStyleCnt="0"/>
      <dgm:spPr/>
    </dgm:pt>
    <dgm:pt modelId="{D281E0C6-27C3-45B1-84A2-CBD8465533D8}" type="pres">
      <dgm:prSet presAssocID="{54FE6947-8514-4F2A-B5B5-7E973256C887}" presName="horzOne" presStyleCnt="0"/>
      <dgm:spPr/>
    </dgm:pt>
    <dgm:pt modelId="{128A6B89-3E28-4080-9D29-A8F9F9DF9304}" type="pres">
      <dgm:prSet presAssocID="{7E7250F6-54A6-4219-8858-9998F71A21CA}" presName="vertTwo" presStyleCnt="0"/>
      <dgm:spPr/>
    </dgm:pt>
    <dgm:pt modelId="{E7E5F178-3813-49BE-A9E1-6FF7D2263412}" type="pres">
      <dgm:prSet presAssocID="{7E7250F6-54A6-4219-8858-9998F71A21CA}" presName="txTwo" presStyleLbl="node2" presStyleIdx="0" presStyleCnt="2" custScaleX="92960" custScaleY="308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AFF2CF8-0870-4EB9-859C-056AEA701BEB}" type="pres">
      <dgm:prSet presAssocID="{7E7250F6-54A6-4219-8858-9998F71A21CA}" presName="parTransTwo" presStyleCnt="0"/>
      <dgm:spPr/>
    </dgm:pt>
    <dgm:pt modelId="{008F9A57-DF03-48C2-9D60-2EB206586078}" type="pres">
      <dgm:prSet presAssocID="{7E7250F6-54A6-4219-8858-9998F71A21CA}" presName="horzTwo" presStyleCnt="0"/>
      <dgm:spPr/>
    </dgm:pt>
    <dgm:pt modelId="{0B3A46CF-6017-4312-BC75-D3809A858C17}" type="pres">
      <dgm:prSet presAssocID="{5E75409F-4494-4A06-9BCC-9241B1D6D124}" presName="vertThree" presStyleCnt="0"/>
      <dgm:spPr/>
    </dgm:pt>
    <dgm:pt modelId="{C17EF513-752A-4DCB-A9AC-DEE1826BB1B8}" type="pres">
      <dgm:prSet presAssocID="{5E75409F-4494-4A06-9BCC-9241B1D6D124}" presName="txThree" presStyleLbl="node3" presStyleIdx="0" presStyleCnt="3" custScaleX="98382" custScaleY="6123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FF0F7DB-8B7B-489D-8764-CF87765D8F7F}" type="pres">
      <dgm:prSet presAssocID="{5E75409F-4494-4A06-9BCC-9241B1D6D124}" presName="horzThree" presStyleCnt="0"/>
      <dgm:spPr/>
    </dgm:pt>
    <dgm:pt modelId="{2EA06B6D-3B5D-4164-BEE4-7A97B659F96F}" type="pres">
      <dgm:prSet presAssocID="{C47A50BA-D27F-4D80-AA2F-92920A440D01}" presName="sibSpaceThree" presStyleCnt="0"/>
      <dgm:spPr/>
    </dgm:pt>
    <dgm:pt modelId="{3DADB5E8-063A-45B8-8BB1-AEC3976FD401}" type="pres">
      <dgm:prSet presAssocID="{3B94C948-7EAC-42DD-A926-E3CC479E7B31}" presName="vertThree" presStyleCnt="0"/>
      <dgm:spPr/>
    </dgm:pt>
    <dgm:pt modelId="{9B98F42D-7C6E-4829-B0BF-2DE439E9061E}" type="pres">
      <dgm:prSet presAssocID="{3B94C948-7EAC-42DD-A926-E3CC479E7B31}" presName="txThree" presStyleLbl="node3" presStyleIdx="1" presStyleCnt="3" custScaleX="90151" custScaleY="6574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6553C48-2B1F-4D91-9C71-C37807D9DD66}" type="pres">
      <dgm:prSet presAssocID="{3B94C948-7EAC-42DD-A926-E3CC479E7B31}" presName="horzThree" presStyleCnt="0"/>
      <dgm:spPr/>
    </dgm:pt>
    <dgm:pt modelId="{67582BC2-F150-4DEB-8392-2798A8E42293}" type="pres">
      <dgm:prSet presAssocID="{49ED14FD-1BA6-4FC5-A73A-800D248D031A}" presName="sibSpaceTwo" presStyleCnt="0"/>
      <dgm:spPr/>
    </dgm:pt>
    <dgm:pt modelId="{D725C0CC-4D5A-4E3C-96EF-3D4CB04A7428}" type="pres">
      <dgm:prSet presAssocID="{B8F0E227-F889-4939-B792-F11A0A330EB1}" presName="vertTwo" presStyleCnt="0"/>
      <dgm:spPr/>
    </dgm:pt>
    <dgm:pt modelId="{E6DD2949-E8BB-4F33-8F4F-7E30F704CE89}" type="pres">
      <dgm:prSet presAssocID="{B8F0E227-F889-4939-B792-F11A0A330EB1}" presName="txTwo" presStyleLbl="node2" presStyleIdx="1" presStyleCnt="2" custScaleX="88496" custScaleY="4924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755C1EA-52E7-4FAD-8060-56C6E8B921AA}" type="pres">
      <dgm:prSet presAssocID="{B8F0E227-F889-4939-B792-F11A0A330EB1}" presName="parTransTwo" presStyleCnt="0"/>
      <dgm:spPr/>
    </dgm:pt>
    <dgm:pt modelId="{14594A1F-D57C-4B60-9848-79927DF7BEC2}" type="pres">
      <dgm:prSet presAssocID="{B8F0E227-F889-4939-B792-F11A0A330EB1}" presName="horzTwo" presStyleCnt="0"/>
      <dgm:spPr/>
    </dgm:pt>
    <dgm:pt modelId="{7250B62A-C3D6-4063-B223-4B04895EDE33}" type="pres">
      <dgm:prSet presAssocID="{03C801F2-86E8-466D-B0B2-AE5B4996E168}" presName="vertThree" presStyleCnt="0"/>
      <dgm:spPr/>
    </dgm:pt>
    <dgm:pt modelId="{45AADF0D-ED52-486D-A882-7B364A2F4A7C}" type="pres">
      <dgm:prSet presAssocID="{03C801F2-86E8-466D-B0B2-AE5B4996E168}" presName="txThree" presStyleLbl="node3" presStyleIdx="2" presStyleCnt="3" custScaleX="92186" custScaleY="45060" custLinFactNeighborX="-2661" custLinFactNeighborY="2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D6D95BE-9126-4095-B983-64DC9DA2042C}" type="pres">
      <dgm:prSet presAssocID="{03C801F2-86E8-466D-B0B2-AE5B4996E168}" presName="horzThree" presStyleCnt="0"/>
      <dgm:spPr/>
    </dgm:pt>
  </dgm:ptLst>
  <dgm:cxnLst>
    <dgm:cxn modelId="{813D9332-DD33-481C-8D55-CD66BFD1B038}" type="presOf" srcId="{3B94C948-7EAC-42DD-A926-E3CC479E7B31}" destId="{9B98F42D-7C6E-4829-B0BF-2DE439E9061E}" srcOrd="0" destOrd="0" presId="urn:microsoft.com/office/officeart/2005/8/layout/hierarchy4"/>
    <dgm:cxn modelId="{4E3FC1F3-25A2-4667-AC60-456A84289199}" type="presOf" srcId="{54FE6947-8514-4F2A-B5B5-7E973256C887}" destId="{942D1825-2BF4-4169-811D-2824FB65DF46}" srcOrd="0" destOrd="0" presId="urn:microsoft.com/office/officeart/2005/8/layout/hierarchy4"/>
    <dgm:cxn modelId="{25FA0EBA-C98B-4EA0-98CE-A34CEF9DF6ED}" type="presOf" srcId="{ACD3FA51-A4BB-4E38-A619-B69B829D425B}" destId="{1C5298B5-8350-4413-A6F7-4ABB8A29498D}" srcOrd="0" destOrd="0" presId="urn:microsoft.com/office/officeart/2005/8/layout/hierarchy4"/>
    <dgm:cxn modelId="{C94B9239-5026-47F4-B252-C8E9D1D6CD41}" type="presOf" srcId="{5E75409F-4494-4A06-9BCC-9241B1D6D124}" destId="{C17EF513-752A-4DCB-A9AC-DEE1826BB1B8}" srcOrd="0" destOrd="0" presId="urn:microsoft.com/office/officeart/2005/8/layout/hierarchy4"/>
    <dgm:cxn modelId="{BF7DC664-3A6D-412E-92B9-F14403117083}" srcId="{7E7250F6-54A6-4219-8858-9998F71A21CA}" destId="{5E75409F-4494-4A06-9BCC-9241B1D6D124}" srcOrd="0" destOrd="0" parTransId="{AB94CEBB-D067-4D84-8BE2-8E959ABCBB73}" sibTransId="{C47A50BA-D27F-4D80-AA2F-92920A440D01}"/>
    <dgm:cxn modelId="{F9A325DD-4AA4-40D8-B962-84ADAD75FDCB}" srcId="{54FE6947-8514-4F2A-B5B5-7E973256C887}" destId="{B8F0E227-F889-4939-B792-F11A0A330EB1}" srcOrd="1" destOrd="0" parTransId="{D8E8B299-E16B-49EA-ABCF-0C12A54C3FA6}" sibTransId="{2AB67212-34BB-4AEA-A542-5624DCE5D572}"/>
    <dgm:cxn modelId="{96AEE780-21FE-45F4-B91B-0BC202285B13}" type="presOf" srcId="{B8F0E227-F889-4939-B792-F11A0A330EB1}" destId="{E6DD2949-E8BB-4F33-8F4F-7E30F704CE89}" srcOrd="0" destOrd="0" presId="urn:microsoft.com/office/officeart/2005/8/layout/hierarchy4"/>
    <dgm:cxn modelId="{8730E4A3-CDB2-4FC5-96D2-721214BD0A25}" type="presOf" srcId="{03C801F2-86E8-466D-B0B2-AE5B4996E168}" destId="{45AADF0D-ED52-486D-A882-7B364A2F4A7C}" srcOrd="0" destOrd="0" presId="urn:microsoft.com/office/officeart/2005/8/layout/hierarchy4"/>
    <dgm:cxn modelId="{F4BB5ACD-04C5-4B68-B56B-96B32B26AB59}" srcId="{B8F0E227-F889-4939-B792-F11A0A330EB1}" destId="{03C801F2-86E8-466D-B0B2-AE5B4996E168}" srcOrd="0" destOrd="0" parTransId="{8D142E60-7A35-4832-A582-05542F87F4FF}" sibTransId="{43627537-6D0D-43FF-AEDE-A8B234EB87B9}"/>
    <dgm:cxn modelId="{789C1AC6-74D1-4939-88BA-F68F8AB075D5}" srcId="{ACD3FA51-A4BB-4E38-A619-B69B829D425B}" destId="{54FE6947-8514-4F2A-B5B5-7E973256C887}" srcOrd="0" destOrd="0" parTransId="{FC649F7A-A394-457F-8715-4EE36110F586}" sibTransId="{21DA6857-1155-4D72-8567-C74CCB70D623}"/>
    <dgm:cxn modelId="{931B28B9-1F4C-417E-89CD-D666A6BF97B0}" type="presOf" srcId="{7E7250F6-54A6-4219-8858-9998F71A21CA}" destId="{E7E5F178-3813-49BE-A9E1-6FF7D2263412}" srcOrd="0" destOrd="0" presId="urn:microsoft.com/office/officeart/2005/8/layout/hierarchy4"/>
    <dgm:cxn modelId="{CE3C81EE-7F4C-47CF-951D-B6D75B12C229}" srcId="{7E7250F6-54A6-4219-8858-9998F71A21CA}" destId="{3B94C948-7EAC-42DD-A926-E3CC479E7B31}" srcOrd="1" destOrd="0" parTransId="{BB50436A-2D11-42EE-8543-CCCB0CFD9A9D}" sibTransId="{C57A0818-34F1-48C9-B30A-FD4905F29FC6}"/>
    <dgm:cxn modelId="{3990FA22-3360-4B95-B7E0-B48EC5BBA13D}" srcId="{54FE6947-8514-4F2A-B5B5-7E973256C887}" destId="{7E7250F6-54A6-4219-8858-9998F71A21CA}" srcOrd="0" destOrd="0" parTransId="{0C9D5BB8-0643-446B-AAD1-8FF270708353}" sibTransId="{49ED14FD-1BA6-4FC5-A73A-800D248D031A}"/>
    <dgm:cxn modelId="{36C76D48-FD2E-4020-A2BD-2A10117A1D36}" type="presParOf" srcId="{1C5298B5-8350-4413-A6F7-4ABB8A29498D}" destId="{51A37CA2-2C1D-4D14-8919-E77DBACAB048}" srcOrd="0" destOrd="0" presId="urn:microsoft.com/office/officeart/2005/8/layout/hierarchy4"/>
    <dgm:cxn modelId="{8A679AB0-C6B7-4D8D-99C0-3A3AC7DA6DD8}" type="presParOf" srcId="{51A37CA2-2C1D-4D14-8919-E77DBACAB048}" destId="{942D1825-2BF4-4169-811D-2824FB65DF46}" srcOrd="0" destOrd="0" presId="urn:microsoft.com/office/officeart/2005/8/layout/hierarchy4"/>
    <dgm:cxn modelId="{74720F3A-06E0-4BC4-846C-E8B7BA8D48A7}" type="presParOf" srcId="{51A37CA2-2C1D-4D14-8919-E77DBACAB048}" destId="{34825E0F-1A06-4C8D-BCF6-5DEE380D1C2F}" srcOrd="1" destOrd="0" presId="urn:microsoft.com/office/officeart/2005/8/layout/hierarchy4"/>
    <dgm:cxn modelId="{96D4D071-23A7-485E-91B1-F9A66AD77D8B}" type="presParOf" srcId="{51A37CA2-2C1D-4D14-8919-E77DBACAB048}" destId="{D281E0C6-27C3-45B1-84A2-CBD8465533D8}" srcOrd="2" destOrd="0" presId="urn:microsoft.com/office/officeart/2005/8/layout/hierarchy4"/>
    <dgm:cxn modelId="{BADF2A27-E204-4282-A281-2E0937A5EE2E}" type="presParOf" srcId="{D281E0C6-27C3-45B1-84A2-CBD8465533D8}" destId="{128A6B89-3E28-4080-9D29-A8F9F9DF9304}" srcOrd="0" destOrd="0" presId="urn:microsoft.com/office/officeart/2005/8/layout/hierarchy4"/>
    <dgm:cxn modelId="{A12F19CD-DCB6-4381-8E07-4E4D740735EA}" type="presParOf" srcId="{128A6B89-3E28-4080-9D29-A8F9F9DF9304}" destId="{E7E5F178-3813-49BE-A9E1-6FF7D2263412}" srcOrd="0" destOrd="0" presId="urn:microsoft.com/office/officeart/2005/8/layout/hierarchy4"/>
    <dgm:cxn modelId="{8A8B057B-F749-4034-9A8B-E12EFC543DE4}" type="presParOf" srcId="{128A6B89-3E28-4080-9D29-A8F9F9DF9304}" destId="{3AFF2CF8-0870-4EB9-859C-056AEA701BEB}" srcOrd="1" destOrd="0" presId="urn:microsoft.com/office/officeart/2005/8/layout/hierarchy4"/>
    <dgm:cxn modelId="{893DF954-5C01-401D-BB97-7AE73B64F988}" type="presParOf" srcId="{128A6B89-3E28-4080-9D29-A8F9F9DF9304}" destId="{008F9A57-DF03-48C2-9D60-2EB206586078}" srcOrd="2" destOrd="0" presId="urn:microsoft.com/office/officeart/2005/8/layout/hierarchy4"/>
    <dgm:cxn modelId="{3174D9FA-67FC-4625-B931-C4EA1C6DFD19}" type="presParOf" srcId="{008F9A57-DF03-48C2-9D60-2EB206586078}" destId="{0B3A46CF-6017-4312-BC75-D3809A858C17}" srcOrd="0" destOrd="0" presId="urn:microsoft.com/office/officeart/2005/8/layout/hierarchy4"/>
    <dgm:cxn modelId="{B9333513-AF9B-4DBD-A477-BF672F8513FA}" type="presParOf" srcId="{0B3A46CF-6017-4312-BC75-D3809A858C17}" destId="{C17EF513-752A-4DCB-A9AC-DEE1826BB1B8}" srcOrd="0" destOrd="0" presId="urn:microsoft.com/office/officeart/2005/8/layout/hierarchy4"/>
    <dgm:cxn modelId="{9BCAD0AA-59F4-45A4-92DF-314DBF2E0493}" type="presParOf" srcId="{0B3A46CF-6017-4312-BC75-D3809A858C17}" destId="{1FF0F7DB-8B7B-489D-8764-CF87765D8F7F}" srcOrd="1" destOrd="0" presId="urn:microsoft.com/office/officeart/2005/8/layout/hierarchy4"/>
    <dgm:cxn modelId="{1C2C04A0-C6BE-4C1B-9D6A-DA47353E8B06}" type="presParOf" srcId="{008F9A57-DF03-48C2-9D60-2EB206586078}" destId="{2EA06B6D-3B5D-4164-BEE4-7A97B659F96F}" srcOrd="1" destOrd="0" presId="urn:microsoft.com/office/officeart/2005/8/layout/hierarchy4"/>
    <dgm:cxn modelId="{F988ED88-7D71-441B-A304-02344DD5ED97}" type="presParOf" srcId="{008F9A57-DF03-48C2-9D60-2EB206586078}" destId="{3DADB5E8-063A-45B8-8BB1-AEC3976FD401}" srcOrd="2" destOrd="0" presId="urn:microsoft.com/office/officeart/2005/8/layout/hierarchy4"/>
    <dgm:cxn modelId="{DCF1C3E7-8211-48D9-B17F-F4953B3851E8}" type="presParOf" srcId="{3DADB5E8-063A-45B8-8BB1-AEC3976FD401}" destId="{9B98F42D-7C6E-4829-B0BF-2DE439E9061E}" srcOrd="0" destOrd="0" presId="urn:microsoft.com/office/officeart/2005/8/layout/hierarchy4"/>
    <dgm:cxn modelId="{2C20DC61-7F7B-4139-AF1C-FDE6FD4189F9}" type="presParOf" srcId="{3DADB5E8-063A-45B8-8BB1-AEC3976FD401}" destId="{D6553C48-2B1F-4D91-9C71-C37807D9DD66}" srcOrd="1" destOrd="0" presId="urn:microsoft.com/office/officeart/2005/8/layout/hierarchy4"/>
    <dgm:cxn modelId="{0F43887E-49A7-42F3-A003-BF1D2EEC602F}" type="presParOf" srcId="{D281E0C6-27C3-45B1-84A2-CBD8465533D8}" destId="{67582BC2-F150-4DEB-8392-2798A8E42293}" srcOrd="1" destOrd="0" presId="urn:microsoft.com/office/officeart/2005/8/layout/hierarchy4"/>
    <dgm:cxn modelId="{35872FBF-2EB6-40BA-85B6-6A81FB1947B3}" type="presParOf" srcId="{D281E0C6-27C3-45B1-84A2-CBD8465533D8}" destId="{D725C0CC-4D5A-4E3C-96EF-3D4CB04A7428}" srcOrd="2" destOrd="0" presId="urn:microsoft.com/office/officeart/2005/8/layout/hierarchy4"/>
    <dgm:cxn modelId="{8B508323-0E0C-4CA9-B23D-55BCC238DA5C}" type="presParOf" srcId="{D725C0CC-4D5A-4E3C-96EF-3D4CB04A7428}" destId="{E6DD2949-E8BB-4F33-8F4F-7E30F704CE89}" srcOrd="0" destOrd="0" presId="urn:microsoft.com/office/officeart/2005/8/layout/hierarchy4"/>
    <dgm:cxn modelId="{146CEC38-D6F2-4F89-80B0-95D4C3CA9833}" type="presParOf" srcId="{D725C0CC-4D5A-4E3C-96EF-3D4CB04A7428}" destId="{4755C1EA-52E7-4FAD-8060-56C6E8B921AA}" srcOrd="1" destOrd="0" presId="urn:microsoft.com/office/officeart/2005/8/layout/hierarchy4"/>
    <dgm:cxn modelId="{A0FD0907-2E8A-41D8-BC69-30790DBB8F6F}" type="presParOf" srcId="{D725C0CC-4D5A-4E3C-96EF-3D4CB04A7428}" destId="{14594A1F-D57C-4B60-9848-79927DF7BEC2}" srcOrd="2" destOrd="0" presId="urn:microsoft.com/office/officeart/2005/8/layout/hierarchy4"/>
    <dgm:cxn modelId="{FCA6D1FD-9C28-48B0-B416-E4CB67B4F509}" type="presParOf" srcId="{14594A1F-D57C-4B60-9848-79927DF7BEC2}" destId="{7250B62A-C3D6-4063-B223-4B04895EDE33}" srcOrd="0" destOrd="0" presId="urn:microsoft.com/office/officeart/2005/8/layout/hierarchy4"/>
    <dgm:cxn modelId="{964DC17B-B78F-43CF-A138-0FEB28BB24F9}" type="presParOf" srcId="{7250B62A-C3D6-4063-B223-4B04895EDE33}" destId="{45AADF0D-ED52-486D-A882-7B364A2F4A7C}" srcOrd="0" destOrd="0" presId="urn:microsoft.com/office/officeart/2005/8/layout/hierarchy4"/>
    <dgm:cxn modelId="{B1592B20-DEE0-47F0-86B0-E7E4890E6AED}" type="presParOf" srcId="{7250B62A-C3D6-4063-B223-4B04895EDE33}" destId="{7D6D95BE-9126-4095-B983-64DC9DA2042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D680BB6A-600B-4B21-89BB-0BF97335526A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AD1905B-8804-4820-9E6E-90303D5CA26B}">
      <dgm:prSet phldrT="[Текст]" custT="1"/>
      <dgm:spPr/>
      <dgm:t>
        <a:bodyPr/>
        <a:lstStyle/>
        <a:p>
          <a:r>
            <a:rPr lang="ru-RU" sz="1050"/>
            <a:t>на  выполнение полномочий субъектов Российской Федерации 0,95 тыс. рублей</a:t>
          </a:r>
        </a:p>
      </dgm:t>
    </dgm:pt>
    <dgm:pt modelId="{80172AEB-EBC3-4047-9EC2-750848DCF3F9}" type="parTrans" cxnId="{F0687B07-E276-4D5F-8E4B-F9BB97F99F5F}">
      <dgm:prSet/>
      <dgm:spPr/>
      <dgm:t>
        <a:bodyPr/>
        <a:lstStyle/>
        <a:p>
          <a:endParaRPr lang="ru-RU"/>
        </a:p>
      </dgm:t>
    </dgm:pt>
    <dgm:pt modelId="{65F5BEF1-6D5B-4FFC-87C8-77A9E30C2BE9}" type="sibTrans" cxnId="{F0687B07-E276-4D5F-8E4B-F9BB97F99F5F}">
      <dgm:prSet/>
      <dgm:spPr/>
      <dgm:t>
        <a:bodyPr/>
        <a:lstStyle/>
        <a:p>
          <a:endParaRPr lang="ru-RU"/>
        </a:p>
      </dgm:t>
    </dgm:pt>
    <dgm:pt modelId="{1B4D613E-CF7F-4DA3-BE22-768E656171FE}">
      <dgm:prSet phldrT="[Текст]" phldr="1"/>
      <dgm:spPr/>
      <dgm:t>
        <a:bodyPr/>
        <a:lstStyle/>
        <a:p>
          <a:endParaRPr lang="ru-RU"/>
        </a:p>
      </dgm:t>
    </dgm:pt>
    <dgm:pt modelId="{5BB81D0E-7D7B-4408-8200-8DF9C964E759}" type="parTrans" cxnId="{0584ED5E-8E94-4E14-B71A-4F5F28A9B577}">
      <dgm:prSet/>
      <dgm:spPr/>
      <dgm:t>
        <a:bodyPr/>
        <a:lstStyle/>
        <a:p>
          <a:endParaRPr lang="ru-RU"/>
        </a:p>
      </dgm:t>
    </dgm:pt>
    <dgm:pt modelId="{48F8D0E0-2C03-45D5-9605-4C502106E9C1}" type="sibTrans" cxnId="{0584ED5E-8E94-4E14-B71A-4F5F28A9B577}">
      <dgm:prSet/>
      <dgm:spPr/>
      <dgm:t>
        <a:bodyPr/>
        <a:lstStyle/>
        <a:p>
          <a:endParaRPr lang="ru-RU"/>
        </a:p>
      </dgm:t>
    </dgm:pt>
    <dgm:pt modelId="{3C48B9CD-D766-4533-89BE-FBA7EE550E16}">
      <dgm:prSet phldrT="[Текст]" custT="1"/>
      <dgm:spPr/>
      <dgm:t>
        <a:bodyPr/>
        <a:lstStyle/>
        <a:p>
          <a:r>
            <a:rPr lang="ru-RU" sz="1050"/>
            <a:t>прочие бевозмездные поступления 12,5 тыс. рублей</a:t>
          </a:r>
        </a:p>
      </dgm:t>
    </dgm:pt>
    <dgm:pt modelId="{C8833B7C-6319-4DE1-AFE1-1C7B85C47E3B}" type="parTrans" cxnId="{51D96E5C-1298-42C6-9ED9-4248DCF7A339}">
      <dgm:prSet/>
      <dgm:spPr/>
      <dgm:t>
        <a:bodyPr/>
        <a:lstStyle/>
        <a:p>
          <a:endParaRPr lang="ru-RU"/>
        </a:p>
      </dgm:t>
    </dgm:pt>
    <dgm:pt modelId="{BBC4DA6F-3C58-432C-9C33-C0E2F4289D6D}" type="sibTrans" cxnId="{51D96E5C-1298-42C6-9ED9-4248DCF7A339}">
      <dgm:prSet/>
      <dgm:spPr/>
      <dgm:t>
        <a:bodyPr/>
        <a:lstStyle/>
        <a:p>
          <a:endParaRPr lang="ru-RU"/>
        </a:p>
      </dgm:t>
    </dgm:pt>
    <dgm:pt modelId="{91A5EF1A-4E09-4D4A-BDB3-F85D7ABFE4FE}">
      <dgm:prSet phldrT="[Текст]" phldr="1"/>
      <dgm:spPr/>
      <dgm:t>
        <a:bodyPr/>
        <a:lstStyle/>
        <a:p>
          <a:endParaRPr lang="ru-RU"/>
        </a:p>
      </dgm:t>
    </dgm:pt>
    <dgm:pt modelId="{DEAAC054-304D-49CC-8F7F-065BC368194C}" type="parTrans" cxnId="{655AF75C-4B89-44F4-8404-2D6931706D0B}">
      <dgm:prSet/>
      <dgm:spPr/>
      <dgm:t>
        <a:bodyPr/>
        <a:lstStyle/>
        <a:p>
          <a:endParaRPr lang="ru-RU"/>
        </a:p>
      </dgm:t>
    </dgm:pt>
    <dgm:pt modelId="{6E81AE8D-1A8E-4674-A5EA-0D12E18E4C6B}" type="sibTrans" cxnId="{655AF75C-4B89-44F4-8404-2D6931706D0B}">
      <dgm:prSet/>
      <dgm:spPr/>
      <dgm:t>
        <a:bodyPr/>
        <a:lstStyle/>
        <a:p>
          <a:endParaRPr lang="ru-RU"/>
        </a:p>
      </dgm:t>
    </dgm:pt>
    <dgm:pt modelId="{A2AA1625-AA7D-4B98-A77D-D9F35321C98A}" type="pres">
      <dgm:prSet presAssocID="{D680BB6A-600B-4B21-89BB-0BF97335526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7A6C9A5-CC6F-40AB-B68F-40563FC400D4}" type="pres">
      <dgm:prSet presAssocID="{BAD1905B-8804-4820-9E6E-90303D5CA26B}" presName="parentText" presStyleLbl="node1" presStyleIdx="0" presStyleCnt="2" custScaleX="62847" custScaleY="132884" custLinFactNeighborX="-17362" custLinFactNeighborY="-1917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48538B-C445-42BE-A237-4360692EC372}" type="pres">
      <dgm:prSet presAssocID="{BAD1905B-8804-4820-9E6E-90303D5CA26B}" presName="childText" presStyleLbl="revTx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DE30D2-372B-47A7-8068-40B28B001FFA}" type="pres">
      <dgm:prSet presAssocID="{3C48B9CD-D766-4533-89BE-FBA7EE550E16}" presName="parentText" presStyleLbl="node1" presStyleIdx="1" presStyleCnt="2" custScaleX="30556" custScaleY="177601" custLinFactY="-91624" custLinFactNeighborX="32118" custLinFactNeighborY="-1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C8BBC7-A368-415D-ADBB-8FEC707B4403}" type="pres">
      <dgm:prSet presAssocID="{3C48B9CD-D766-4533-89BE-FBA7EE550E16}" presName="childText" presStyleLbl="revTx" presStyleIdx="1" presStyleCnt="2" custFlipVert="1" custScaleY="12167" custLinFactNeighborX="-1864" custLinFactNeighborY="932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1D96E5C-1298-42C6-9ED9-4248DCF7A339}" srcId="{D680BB6A-600B-4B21-89BB-0BF97335526A}" destId="{3C48B9CD-D766-4533-89BE-FBA7EE550E16}" srcOrd="1" destOrd="0" parTransId="{C8833B7C-6319-4DE1-AFE1-1C7B85C47E3B}" sibTransId="{BBC4DA6F-3C58-432C-9C33-C0E2F4289D6D}"/>
    <dgm:cxn modelId="{3C1FD56D-5562-4E24-A565-C92E5ADB488E}" type="presOf" srcId="{1B4D613E-CF7F-4DA3-BE22-768E656171FE}" destId="{8E48538B-C445-42BE-A237-4360692EC372}" srcOrd="0" destOrd="0" presId="urn:microsoft.com/office/officeart/2005/8/layout/vList2"/>
    <dgm:cxn modelId="{F0687B07-E276-4D5F-8E4B-F9BB97F99F5F}" srcId="{D680BB6A-600B-4B21-89BB-0BF97335526A}" destId="{BAD1905B-8804-4820-9E6E-90303D5CA26B}" srcOrd="0" destOrd="0" parTransId="{80172AEB-EBC3-4047-9EC2-750848DCF3F9}" sibTransId="{65F5BEF1-6D5B-4FFC-87C8-77A9E30C2BE9}"/>
    <dgm:cxn modelId="{6EE8B30A-7322-4F47-BC32-B0B86464349A}" type="presOf" srcId="{BAD1905B-8804-4820-9E6E-90303D5CA26B}" destId="{A7A6C9A5-CC6F-40AB-B68F-40563FC400D4}" srcOrd="0" destOrd="0" presId="urn:microsoft.com/office/officeart/2005/8/layout/vList2"/>
    <dgm:cxn modelId="{F0BB7E0B-D0E8-48D5-A48F-950180071D80}" type="presOf" srcId="{3C48B9CD-D766-4533-89BE-FBA7EE550E16}" destId="{00DE30D2-372B-47A7-8068-40B28B001FFA}" srcOrd="0" destOrd="0" presId="urn:microsoft.com/office/officeart/2005/8/layout/vList2"/>
    <dgm:cxn modelId="{0584ED5E-8E94-4E14-B71A-4F5F28A9B577}" srcId="{BAD1905B-8804-4820-9E6E-90303D5CA26B}" destId="{1B4D613E-CF7F-4DA3-BE22-768E656171FE}" srcOrd="0" destOrd="0" parTransId="{5BB81D0E-7D7B-4408-8200-8DF9C964E759}" sibTransId="{48F8D0E0-2C03-45D5-9605-4C502106E9C1}"/>
    <dgm:cxn modelId="{B393C735-E782-4924-A173-882D915ADC98}" type="presOf" srcId="{D680BB6A-600B-4B21-89BB-0BF97335526A}" destId="{A2AA1625-AA7D-4B98-A77D-D9F35321C98A}" srcOrd="0" destOrd="0" presId="urn:microsoft.com/office/officeart/2005/8/layout/vList2"/>
    <dgm:cxn modelId="{115F6876-6A50-48B7-86AE-6F86FED75B4C}" type="presOf" srcId="{91A5EF1A-4E09-4D4A-BDB3-F85D7ABFE4FE}" destId="{1EC8BBC7-A368-415D-ADBB-8FEC707B4403}" srcOrd="0" destOrd="0" presId="urn:microsoft.com/office/officeart/2005/8/layout/vList2"/>
    <dgm:cxn modelId="{655AF75C-4B89-44F4-8404-2D6931706D0B}" srcId="{3C48B9CD-D766-4533-89BE-FBA7EE550E16}" destId="{91A5EF1A-4E09-4D4A-BDB3-F85D7ABFE4FE}" srcOrd="0" destOrd="0" parTransId="{DEAAC054-304D-49CC-8F7F-065BC368194C}" sibTransId="{6E81AE8D-1A8E-4674-A5EA-0D12E18E4C6B}"/>
    <dgm:cxn modelId="{3B225848-A23F-4E3B-8AD0-31A97659C328}" type="presParOf" srcId="{A2AA1625-AA7D-4B98-A77D-D9F35321C98A}" destId="{A7A6C9A5-CC6F-40AB-B68F-40563FC400D4}" srcOrd="0" destOrd="0" presId="urn:microsoft.com/office/officeart/2005/8/layout/vList2"/>
    <dgm:cxn modelId="{7645C176-6528-403A-95EB-60D89F2DB1BD}" type="presParOf" srcId="{A2AA1625-AA7D-4B98-A77D-D9F35321C98A}" destId="{8E48538B-C445-42BE-A237-4360692EC372}" srcOrd="1" destOrd="0" presId="urn:microsoft.com/office/officeart/2005/8/layout/vList2"/>
    <dgm:cxn modelId="{74B2D54F-5B1F-4716-87ED-696597297BE3}" type="presParOf" srcId="{A2AA1625-AA7D-4B98-A77D-D9F35321C98A}" destId="{00DE30D2-372B-47A7-8068-40B28B001FFA}" srcOrd="2" destOrd="0" presId="urn:microsoft.com/office/officeart/2005/8/layout/vList2"/>
    <dgm:cxn modelId="{8BDCC55A-F2AE-4B6D-925E-83DA3DA363D1}" type="presParOf" srcId="{A2AA1625-AA7D-4B98-A77D-D9F35321C98A}" destId="{1EC8BBC7-A368-415D-ADBB-8FEC707B4403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316455C8-36F6-4E48-BE79-7D3EF6F4E709}" type="doc">
      <dgm:prSet loTypeId="urn:microsoft.com/office/officeart/2005/8/layout/b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B0E1647-1C75-49FD-B9C1-EA4D09A218B8}">
      <dgm:prSet phldrT="[Текст]" custT="1"/>
      <dgm:spPr/>
      <dgm:t>
        <a:bodyPr/>
        <a:lstStyle/>
        <a:p>
          <a:r>
            <a:rPr lang="ru-RU" sz="1200"/>
            <a:t>заработная плата и начисления на заработную плату - 71,3%</a:t>
          </a:r>
        </a:p>
      </dgm:t>
    </dgm:pt>
    <dgm:pt modelId="{3450B9B6-A968-4E1C-9167-C68A4875EFAA}" type="parTrans" cxnId="{27CE2F45-1423-40D1-9034-22D815DBF15F}">
      <dgm:prSet/>
      <dgm:spPr/>
      <dgm:t>
        <a:bodyPr/>
        <a:lstStyle/>
        <a:p>
          <a:endParaRPr lang="ru-RU"/>
        </a:p>
      </dgm:t>
    </dgm:pt>
    <dgm:pt modelId="{B6F56EEF-05DD-440F-AEA3-A153B09A067B}" type="sibTrans" cxnId="{27CE2F45-1423-40D1-9034-22D815DBF15F}">
      <dgm:prSet/>
      <dgm:spPr/>
      <dgm:t>
        <a:bodyPr/>
        <a:lstStyle/>
        <a:p>
          <a:endParaRPr lang="ru-RU"/>
        </a:p>
      </dgm:t>
    </dgm:pt>
    <dgm:pt modelId="{9E06F01D-7AA8-425D-A671-B92DC1A0346D}">
      <dgm:prSet phldrT="[Текст]" custT="1"/>
      <dgm:spPr/>
      <dgm:t>
        <a:bodyPr/>
        <a:lstStyle/>
        <a:p>
          <a:r>
            <a:rPr lang="ru-RU" sz="1200"/>
            <a:t>расходы по содержанию имущества - 5,1%</a:t>
          </a:r>
        </a:p>
      </dgm:t>
    </dgm:pt>
    <dgm:pt modelId="{10466675-0435-4F41-86D1-104A4D0BD3F6}" type="parTrans" cxnId="{ACB4F899-A5E9-4358-BCF9-69149EFF4F86}">
      <dgm:prSet/>
      <dgm:spPr/>
      <dgm:t>
        <a:bodyPr/>
        <a:lstStyle/>
        <a:p>
          <a:endParaRPr lang="ru-RU"/>
        </a:p>
      </dgm:t>
    </dgm:pt>
    <dgm:pt modelId="{261625BE-A0C2-4B4B-ABA8-0A4CF77E41B6}" type="sibTrans" cxnId="{ACB4F899-A5E9-4358-BCF9-69149EFF4F86}">
      <dgm:prSet/>
      <dgm:spPr/>
      <dgm:t>
        <a:bodyPr/>
        <a:lstStyle/>
        <a:p>
          <a:endParaRPr lang="ru-RU"/>
        </a:p>
      </dgm:t>
    </dgm:pt>
    <dgm:pt modelId="{B755190F-F5C2-457E-8597-C243E51D2C69}">
      <dgm:prSet phldrT="[Текст]" custT="1"/>
      <dgm:spPr/>
      <dgm:t>
        <a:bodyPr/>
        <a:lstStyle/>
        <a:p>
          <a:r>
            <a:rPr lang="ru-RU" sz="1200"/>
            <a:t>приобретение основных средств  (компьютеры)- 1,5%</a:t>
          </a:r>
        </a:p>
      </dgm:t>
    </dgm:pt>
    <dgm:pt modelId="{CF530D23-8185-472A-8353-1CEF82F3747E}" type="parTrans" cxnId="{7B2CEC17-9A52-41F2-97A1-894E9796B8B7}">
      <dgm:prSet/>
      <dgm:spPr/>
      <dgm:t>
        <a:bodyPr/>
        <a:lstStyle/>
        <a:p>
          <a:endParaRPr lang="ru-RU"/>
        </a:p>
      </dgm:t>
    </dgm:pt>
    <dgm:pt modelId="{1193EEDD-390D-4440-AC55-772C7C8E30A5}" type="sibTrans" cxnId="{7B2CEC17-9A52-41F2-97A1-894E9796B8B7}">
      <dgm:prSet/>
      <dgm:spPr/>
      <dgm:t>
        <a:bodyPr/>
        <a:lstStyle/>
        <a:p>
          <a:endParaRPr lang="ru-RU"/>
        </a:p>
      </dgm:t>
    </dgm:pt>
    <dgm:pt modelId="{1C0D3C62-54B5-446E-9AE1-F773A6BC2DEE}">
      <dgm:prSet phldrT="[Текст]" custT="1"/>
      <dgm:spPr/>
      <dgm:t>
        <a:bodyPr/>
        <a:lstStyle/>
        <a:p>
          <a:r>
            <a:rPr lang="ru-RU" sz="1200"/>
            <a:t>приобретение материальных запасов (канцтовары, ГСМ) - 5,8%</a:t>
          </a:r>
        </a:p>
      </dgm:t>
    </dgm:pt>
    <dgm:pt modelId="{8FC55326-09B4-460B-9313-501EF2C91271}" type="parTrans" cxnId="{C9F71B25-EA11-42D2-B7AD-60ED7D5D80D6}">
      <dgm:prSet/>
      <dgm:spPr/>
      <dgm:t>
        <a:bodyPr/>
        <a:lstStyle/>
        <a:p>
          <a:endParaRPr lang="ru-RU"/>
        </a:p>
      </dgm:t>
    </dgm:pt>
    <dgm:pt modelId="{7D8EBCCA-BAF7-4E43-A0FF-808C03E52427}" type="sibTrans" cxnId="{C9F71B25-EA11-42D2-B7AD-60ED7D5D80D6}">
      <dgm:prSet/>
      <dgm:spPr/>
      <dgm:t>
        <a:bodyPr/>
        <a:lstStyle/>
        <a:p>
          <a:endParaRPr lang="ru-RU"/>
        </a:p>
      </dgm:t>
    </dgm:pt>
    <dgm:pt modelId="{D7568557-7A73-4BB1-93D2-6EE7091A15A2}">
      <dgm:prSet phldrT="[Текст]" custT="1"/>
      <dgm:spPr/>
      <dgm:t>
        <a:bodyPr/>
        <a:lstStyle/>
        <a:p>
          <a:r>
            <a:rPr lang="ru-RU" sz="1200"/>
            <a:t>прочие услуги (юридические, информационные)- 8,2%</a:t>
          </a:r>
        </a:p>
      </dgm:t>
    </dgm:pt>
    <dgm:pt modelId="{A90FD010-B6F8-4416-858D-1E027183B5BD}" type="parTrans" cxnId="{048F8535-AAD9-457A-BECE-A294260BD13E}">
      <dgm:prSet/>
      <dgm:spPr/>
      <dgm:t>
        <a:bodyPr/>
        <a:lstStyle/>
        <a:p>
          <a:endParaRPr lang="ru-RU"/>
        </a:p>
      </dgm:t>
    </dgm:pt>
    <dgm:pt modelId="{3ECAE615-5756-40AF-9E8F-751CCE0AE9D2}" type="sibTrans" cxnId="{048F8535-AAD9-457A-BECE-A294260BD13E}">
      <dgm:prSet/>
      <dgm:spPr/>
      <dgm:t>
        <a:bodyPr/>
        <a:lstStyle/>
        <a:p>
          <a:endParaRPr lang="ru-RU"/>
        </a:p>
      </dgm:t>
    </dgm:pt>
    <dgm:pt modelId="{53EF87FA-908E-42F8-91FE-B6E451A00EAD}">
      <dgm:prSet phldrT="[Текст]" custT="1"/>
      <dgm:spPr/>
      <dgm:t>
        <a:bodyPr/>
        <a:lstStyle/>
        <a:p>
          <a:r>
            <a:rPr lang="ru-RU" sz="1200"/>
            <a:t>расходы на связь -2,5% </a:t>
          </a:r>
        </a:p>
      </dgm:t>
    </dgm:pt>
    <dgm:pt modelId="{7C03A0EB-8836-46DA-AECD-5CDCF2F8FCE5}" type="parTrans" cxnId="{16E87282-199C-4F2E-969F-87F5BF4CEAB8}">
      <dgm:prSet/>
      <dgm:spPr/>
      <dgm:t>
        <a:bodyPr/>
        <a:lstStyle/>
        <a:p>
          <a:endParaRPr lang="ru-RU"/>
        </a:p>
      </dgm:t>
    </dgm:pt>
    <dgm:pt modelId="{FA47DCE8-7325-424C-860F-086C8A29295B}" type="sibTrans" cxnId="{16E87282-199C-4F2E-969F-87F5BF4CEAB8}">
      <dgm:prSet/>
      <dgm:spPr/>
      <dgm:t>
        <a:bodyPr/>
        <a:lstStyle/>
        <a:p>
          <a:endParaRPr lang="ru-RU"/>
        </a:p>
      </dgm:t>
    </dgm:pt>
    <dgm:pt modelId="{998E013A-7C02-46AE-9541-DDB7C18AD557}">
      <dgm:prSet phldrT="[Текст]" custT="1"/>
      <dgm:spPr/>
      <dgm:t>
        <a:bodyPr/>
        <a:lstStyle/>
        <a:p>
          <a:r>
            <a:rPr lang="ru-RU" sz="1200"/>
            <a:t>расходы на коммунальные услуги -3,8%</a:t>
          </a:r>
        </a:p>
      </dgm:t>
    </dgm:pt>
    <dgm:pt modelId="{7BE03F4C-89F2-4744-8FF5-DC99975CA644}" type="parTrans" cxnId="{35A044E1-9223-4590-8D5D-006DEB0C20A4}">
      <dgm:prSet/>
      <dgm:spPr/>
      <dgm:t>
        <a:bodyPr/>
        <a:lstStyle/>
        <a:p>
          <a:endParaRPr lang="ru-RU"/>
        </a:p>
      </dgm:t>
    </dgm:pt>
    <dgm:pt modelId="{CA45E20E-0CDB-4CD4-975C-3822EED04828}" type="sibTrans" cxnId="{35A044E1-9223-4590-8D5D-006DEB0C20A4}">
      <dgm:prSet/>
      <dgm:spPr/>
      <dgm:t>
        <a:bodyPr/>
        <a:lstStyle/>
        <a:p>
          <a:endParaRPr lang="ru-RU"/>
        </a:p>
      </dgm:t>
    </dgm:pt>
    <dgm:pt modelId="{0A6464A2-C648-4C4E-A8C1-0E6F97C21D63}">
      <dgm:prSet phldrT="[Текст]" custT="1"/>
      <dgm:spPr/>
      <dgm:t>
        <a:bodyPr/>
        <a:lstStyle/>
        <a:p>
          <a:r>
            <a:rPr lang="ru-RU" sz="1200"/>
            <a:t>прочие расходы (налоги, проведение культурно-массовых мероприятий)- 1,4%</a:t>
          </a:r>
        </a:p>
      </dgm:t>
    </dgm:pt>
    <dgm:pt modelId="{5A0FD493-65EE-423A-85A0-EFEC63F73547}" type="parTrans" cxnId="{B3DB301D-B642-4AD0-A4E8-3D149374FE91}">
      <dgm:prSet/>
      <dgm:spPr/>
      <dgm:t>
        <a:bodyPr/>
        <a:lstStyle/>
        <a:p>
          <a:endParaRPr lang="ru-RU"/>
        </a:p>
      </dgm:t>
    </dgm:pt>
    <dgm:pt modelId="{08D0DC2F-80DB-44DA-BF3B-99C25480F116}" type="sibTrans" cxnId="{B3DB301D-B642-4AD0-A4E8-3D149374FE91}">
      <dgm:prSet/>
      <dgm:spPr/>
      <dgm:t>
        <a:bodyPr/>
        <a:lstStyle/>
        <a:p>
          <a:endParaRPr lang="ru-RU"/>
        </a:p>
      </dgm:t>
    </dgm:pt>
    <dgm:pt modelId="{8452434B-752A-4F6F-BED8-6FE138590B07}">
      <dgm:prSet phldrT="[Текст]" custT="1"/>
      <dgm:spPr/>
      <dgm:t>
        <a:bodyPr/>
        <a:lstStyle/>
        <a:p>
          <a:r>
            <a:rPr lang="ru-RU" sz="1200"/>
            <a:t>транспортные услуги (подвоз воды) -0,4%</a:t>
          </a:r>
        </a:p>
      </dgm:t>
    </dgm:pt>
    <dgm:pt modelId="{75AFEA76-DE02-427D-8967-A4ED5B9CDF08}" type="parTrans" cxnId="{B04CEE09-D414-42A1-AB92-79586888563C}">
      <dgm:prSet/>
      <dgm:spPr/>
      <dgm:t>
        <a:bodyPr/>
        <a:lstStyle/>
        <a:p>
          <a:endParaRPr lang="ru-RU"/>
        </a:p>
      </dgm:t>
    </dgm:pt>
    <dgm:pt modelId="{1BD2F18B-CC30-4B00-A6B9-A00CFCEB65C9}" type="sibTrans" cxnId="{B04CEE09-D414-42A1-AB92-79586888563C}">
      <dgm:prSet/>
      <dgm:spPr/>
      <dgm:t>
        <a:bodyPr/>
        <a:lstStyle/>
        <a:p>
          <a:endParaRPr lang="ru-RU"/>
        </a:p>
      </dgm:t>
    </dgm:pt>
    <dgm:pt modelId="{83545497-1984-45D4-B7EB-3F5E619D95A9}" type="pres">
      <dgm:prSet presAssocID="{316455C8-36F6-4E48-BE79-7D3EF6F4E709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BE49CD86-9B09-4773-BB80-78C3D2FC746B}" type="pres">
      <dgm:prSet presAssocID="{5B0E1647-1C75-49FD-B9C1-EA4D09A218B8}" presName="compNode" presStyleCnt="0"/>
      <dgm:spPr/>
    </dgm:pt>
    <dgm:pt modelId="{914A021F-2849-4D58-88D5-08F89313CB11}" type="pres">
      <dgm:prSet presAssocID="{5B0E1647-1C75-49FD-B9C1-EA4D09A218B8}" presName="dummyConnPt" presStyleCnt="0"/>
      <dgm:spPr/>
    </dgm:pt>
    <dgm:pt modelId="{96CC2DC7-F65A-4A68-8878-85752B8CE33B}" type="pres">
      <dgm:prSet presAssocID="{5B0E1647-1C75-49FD-B9C1-EA4D09A218B8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D520A4-1CD6-43F8-BF21-C09E4653F2D5}" type="pres">
      <dgm:prSet presAssocID="{B6F56EEF-05DD-440F-AEA3-A153B09A067B}" presName="sibTrans" presStyleLbl="bgSibTrans2D1" presStyleIdx="0" presStyleCnt="8"/>
      <dgm:spPr/>
      <dgm:t>
        <a:bodyPr/>
        <a:lstStyle/>
        <a:p>
          <a:endParaRPr lang="ru-RU"/>
        </a:p>
      </dgm:t>
    </dgm:pt>
    <dgm:pt modelId="{2FA8FE25-F37A-49C1-B20A-51C981826B8B}" type="pres">
      <dgm:prSet presAssocID="{9E06F01D-7AA8-425D-A671-B92DC1A0346D}" presName="compNode" presStyleCnt="0"/>
      <dgm:spPr/>
    </dgm:pt>
    <dgm:pt modelId="{5CCA2770-8476-4C7A-AB24-394CD21F71DD}" type="pres">
      <dgm:prSet presAssocID="{9E06F01D-7AA8-425D-A671-B92DC1A0346D}" presName="dummyConnPt" presStyleCnt="0"/>
      <dgm:spPr/>
    </dgm:pt>
    <dgm:pt modelId="{F78284DF-21FC-47A3-9C7A-4983303CF48D}" type="pres">
      <dgm:prSet presAssocID="{9E06F01D-7AA8-425D-A671-B92DC1A0346D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D7381E-BF63-4418-91C9-0A95F29F854C}" type="pres">
      <dgm:prSet presAssocID="{261625BE-A0C2-4B4B-ABA8-0A4CF77E41B6}" presName="sibTrans" presStyleLbl="bgSibTrans2D1" presStyleIdx="1" presStyleCnt="8"/>
      <dgm:spPr/>
      <dgm:t>
        <a:bodyPr/>
        <a:lstStyle/>
        <a:p>
          <a:endParaRPr lang="ru-RU"/>
        </a:p>
      </dgm:t>
    </dgm:pt>
    <dgm:pt modelId="{F30854EB-5DDF-44EC-91F3-8669D9CEB20A}" type="pres">
      <dgm:prSet presAssocID="{B755190F-F5C2-457E-8597-C243E51D2C69}" presName="compNode" presStyleCnt="0"/>
      <dgm:spPr/>
    </dgm:pt>
    <dgm:pt modelId="{3F1E1A44-24ED-43E6-89E4-FB4B5EF70C05}" type="pres">
      <dgm:prSet presAssocID="{B755190F-F5C2-457E-8597-C243E51D2C69}" presName="dummyConnPt" presStyleCnt="0"/>
      <dgm:spPr/>
    </dgm:pt>
    <dgm:pt modelId="{CF1AEAD9-93AB-4910-B1BE-8785A043F4B5}" type="pres">
      <dgm:prSet presAssocID="{B755190F-F5C2-457E-8597-C243E51D2C69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E4E3DE-DDC1-42EC-ACBC-868F1EA21529}" type="pres">
      <dgm:prSet presAssocID="{1193EEDD-390D-4440-AC55-772C7C8E30A5}" presName="sibTrans" presStyleLbl="bgSibTrans2D1" presStyleIdx="2" presStyleCnt="8"/>
      <dgm:spPr/>
      <dgm:t>
        <a:bodyPr/>
        <a:lstStyle/>
        <a:p>
          <a:endParaRPr lang="ru-RU"/>
        </a:p>
      </dgm:t>
    </dgm:pt>
    <dgm:pt modelId="{0D460EF4-6F47-4BE5-9F11-6E13EBDA3BE3}" type="pres">
      <dgm:prSet presAssocID="{1C0D3C62-54B5-446E-9AE1-F773A6BC2DEE}" presName="compNode" presStyleCnt="0"/>
      <dgm:spPr/>
    </dgm:pt>
    <dgm:pt modelId="{DA0D6BEA-924C-4993-A4FA-717252975E27}" type="pres">
      <dgm:prSet presAssocID="{1C0D3C62-54B5-446E-9AE1-F773A6BC2DEE}" presName="dummyConnPt" presStyleCnt="0"/>
      <dgm:spPr/>
    </dgm:pt>
    <dgm:pt modelId="{F993D8A9-CC43-423F-A766-B5A98ECE905A}" type="pres">
      <dgm:prSet presAssocID="{1C0D3C62-54B5-446E-9AE1-F773A6BC2DEE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289D2D-1D9E-4EBB-8EF1-AA51DB9470CA}" type="pres">
      <dgm:prSet presAssocID="{7D8EBCCA-BAF7-4E43-A0FF-808C03E52427}" presName="sibTrans" presStyleLbl="bgSibTrans2D1" presStyleIdx="3" presStyleCnt="8"/>
      <dgm:spPr/>
      <dgm:t>
        <a:bodyPr/>
        <a:lstStyle/>
        <a:p>
          <a:endParaRPr lang="ru-RU"/>
        </a:p>
      </dgm:t>
    </dgm:pt>
    <dgm:pt modelId="{33B7BFC0-924D-42E7-B0B9-28DA5BCCFD29}" type="pres">
      <dgm:prSet presAssocID="{D7568557-7A73-4BB1-93D2-6EE7091A15A2}" presName="compNode" presStyleCnt="0"/>
      <dgm:spPr/>
    </dgm:pt>
    <dgm:pt modelId="{78083FBE-3E1D-4036-88FA-134CEAD81E52}" type="pres">
      <dgm:prSet presAssocID="{D7568557-7A73-4BB1-93D2-6EE7091A15A2}" presName="dummyConnPt" presStyleCnt="0"/>
      <dgm:spPr/>
    </dgm:pt>
    <dgm:pt modelId="{23479BA0-E460-4508-B67D-C9B2D2404614}" type="pres">
      <dgm:prSet presAssocID="{D7568557-7A73-4BB1-93D2-6EE7091A15A2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A25E7F-807B-40D7-9098-59B66827CE71}" type="pres">
      <dgm:prSet presAssocID="{3ECAE615-5756-40AF-9E8F-751CCE0AE9D2}" presName="sibTrans" presStyleLbl="bgSibTrans2D1" presStyleIdx="4" presStyleCnt="8"/>
      <dgm:spPr/>
      <dgm:t>
        <a:bodyPr/>
        <a:lstStyle/>
        <a:p>
          <a:endParaRPr lang="ru-RU"/>
        </a:p>
      </dgm:t>
    </dgm:pt>
    <dgm:pt modelId="{58B33461-7DD9-46C8-894F-DC2FA2DF2F6E}" type="pres">
      <dgm:prSet presAssocID="{53EF87FA-908E-42F8-91FE-B6E451A00EAD}" presName="compNode" presStyleCnt="0"/>
      <dgm:spPr/>
    </dgm:pt>
    <dgm:pt modelId="{882E0001-DDF5-419A-B57B-62AFDBF4ADD7}" type="pres">
      <dgm:prSet presAssocID="{53EF87FA-908E-42F8-91FE-B6E451A00EAD}" presName="dummyConnPt" presStyleCnt="0"/>
      <dgm:spPr/>
    </dgm:pt>
    <dgm:pt modelId="{ECB1F575-D707-4F34-93BF-711628390918}" type="pres">
      <dgm:prSet presAssocID="{53EF87FA-908E-42F8-91FE-B6E451A00EAD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43786B-6EC8-4484-BA68-B92D9CE720F7}" type="pres">
      <dgm:prSet presAssocID="{FA47DCE8-7325-424C-860F-086C8A29295B}" presName="sibTrans" presStyleLbl="bgSibTrans2D1" presStyleIdx="5" presStyleCnt="8"/>
      <dgm:spPr/>
      <dgm:t>
        <a:bodyPr/>
        <a:lstStyle/>
        <a:p>
          <a:endParaRPr lang="ru-RU"/>
        </a:p>
      </dgm:t>
    </dgm:pt>
    <dgm:pt modelId="{A755BE65-C541-43D7-8EFC-6571A0FCD09E}" type="pres">
      <dgm:prSet presAssocID="{998E013A-7C02-46AE-9541-DDB7C18AD557}" presName="compNode" presStyleCnt="0"/>
      <dgm:spPr/>
    </dgm:pt>
    <dgm:pt modelId="{82A3C51B-8BE1-49DA-8282-C2654B94E9AD}" type="pres">
      <dgm:prSet presAssocID="{998E013A-7C02-46AE-9541-DDB7C18AD557}" presName="dummyConnPt" presStyleCnt="0"/>
      <dgm:spPr/>
    </dgm:pt>
    <dgm:pt modelId="{85914777-8594-4EC2-9E3D-03BE7D3D9CCA}" type="pres">
      <dgm:prSet presAssocID="{998E013A-7C02-46AE-9541-DDB7C18AD557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DE9432C-8516-4064-96E1-233214B4433F}" type="pres">
      <dgm:prSet presAssocID="{CA45E20E-0CDB-4CD4-975C-3822EED04828}" presName="sibTrans" presStyleLbl="bgSibTrans2D1" presStyleIdx="6" presStyleCnt="8"/>
      <dgm:spPr/>
      <dgm:t>
        <a:bodyPr/>
        <a:lstStyle/>
        <a:p>
          <a:endParaRPr lang="ru-RU"/>
        </a:p>
      </dgm:t>
    </dgm:pt>
    <dgm:pt modelId="{4D5BBE24-27A7-4CE4-9AF5-A0612036C9E3}" type="pres">
      <dgm:prSet presAssocID="{0A6464A2-C648-4C4E-A8C1-0E6F97C21D63}" presName="compNode" presStyleCnt="0"/>
      <dgm:spPr/>
    </dgm:pt>
    <dgm:pt modelId="{8296FC20-F0FA-4600-AFA1-46243BA78978}" type="pres">
      <dgm:prSet presAssocID="{0A6464A2-C648-4C4E-A8C1-0E6F97C21D63}" presName="dummyConnPt" presStyleCnt="0"/>
      <dgm:spPr/>
    </dgm:pt>
    <dgm:pt modelId="{BED51471-5E4D-44D5-8266-7CC81EFD0549}" type="pres">
      <dgm:prSet presAssocID="{0A6464A2-C648-4C4E-A8C1-0E6F97C21D63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DB9B98-157A-4FE2-B970-5C3CE55EBFC9}" type="pres">
      <dgm:prSet presAssocID="{08D0DC2F-80DB-44DA-BF3B-99C25480F116}" presName="sibTrans" presStyleLbl="bgSibTrans2D1" presStyleIdx="7" presStyleCnt="8"/>
      <dgm:spPr/>
      <dgm:t>
        <a:bodyPr/>
        <a:lstStyle/>
        <a:p>
          <a:endParaRPr lang="ru-RU"/>
        </a:p>
      </dgm:t>
    </dgm:pt>
    <dgm:pt modelId="{B86484CE-568A-4E08-8F42-B5B3110D78E7}" type="pres">
      <dgm:prSet presAssocID="{8452434B-752A-4F6F-BED8-6FE138590B07}" presName="compNode" presStyleCnt="0"/>
      <dgm:spPr/>
    </dgm:pt>
    <dgm:pt modelId="{B0E4AC59-0BB0-4129-ADA1-599D938D3AD7}" type="pres">
      <dgm:prSet presAssocID="{8452434B-752A-4F6F-BED8-6FE138590B07}" presName="dummyConnPt" presStyleCnt="0"/>
      <dgm:spPr/>
    </dgm:pt>
    <dgm:pt modelId="{6F2E418D-087D-41F4-A021-99F02451AC0E}" type="pres">
      <dgm:prSet presAssocID="{8452434B-752A-4F6F-BED8-6FE138590B07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7CE2F45-1423-40D1-9034-22D815DBF15F}" srcId="{316455C8-36F6-4E48-BE79-7D3EF6F4E709}" destId="{5B0E1647-1C75-49FD-B9C1-EA4D09A218B8}" srcOrd="0" destOrd="0" parTransId="{3450B9B6-A968-4E1C-9167-C68A4875EFAA}" sibTransId="{B6F56EEF-05DD-440F-AEA3-A153B09A067B}"/>
    <dgm:cxn modelId="{650A2720-9C7E-4412-AB0F-FCA68A85A9D3}" type="presOf" srcId="{CA45E20E-0CDB-4CD4-975C-3822EED04828}" destId="{7DE9432C-8516-4064-96E1-233214B4433F}" srcOrd="0" destOrd="0" presId="urn:microsoft.com/office/officeart/2005/8/layout/bProcess4"/>
    <dgm:cxn modelId="{1032CC15-1007-4A9B-A90F-051571A31355}" type="presOf" srcId="{B6F56EEF-05DD-440F-AEA3-A153B09A067B}" destId="{20D520A4-1CD6-43F8-BF21-C09E4653F2D5}" srcOrd="0" destOrd="0" presId="urn:microsoft.com/office/officeart/2005/8/layout/bProcess4"/>
    <dgm:cxn modelId="{DD79AAB0-9870-4553-ADD7-B762725EDAE2}" type="presOf" srcId="{998E013A-7C02-46AE-9541-DDB7C18AD557}" destId="{85914777-8594-4EC2-9E3D-03BE7D3D9CCA}" srcOrd="0" destOrd="0" presId="urn:microsoft.com/office/officeart/2005/8/layout/bProcess4"/>
    <dgm:cxn modelId="{00B18DA2-2A12-4C51-8E17-333C7EF1D542}" type="presOf" srcId="{261625BE-A0C2-4B4B-ABA8-0A4CF77E41B6}" destId="{3FD7381E-BF63-4418-91C9-0A95F29F854C}" srcOrd="0" destOrd="0" presId="urn:microsoft.com/office/officeart/2005/8/layout/bProcess4"/>
    <dgm:cxn modelId="{39391451-6347-4AFE-B3D9-8F13738658E8}" type="presOf" srcId="{1C0D3C62-54B5-446E-9AE1-F773A6BC2DEE}" destId="{F993D8A9-CC43-423F-A766-B5A98ECE905A}" srcOrd="0" destOrd="0" presId="urn:microsoft.com/office/officeart/2005/8/layout/bProcess4"/>
    <dgm:cxn modelId="{57064289-8A2A-4818-8919-0FFD56DF47DA}" type="presOf" srcId="{FA47DCE8-7325-424C-860F-086C8A29295B}" destId="{EA43786B-6EC8-4484-BA68-B92D9CE720F7}" srcOrd="0" destOrd="0" presId="urn:microsoft.com/office/officeart/2005/8/layout/bProcess4"/>
    <dgm:cxn modelId="{D06461A7-3B86-45B2-8AEA-1FD6100C8705}" type="presOf" srcId="{0A6464A2-C648-4C4E-A8C1-0E6F97C21D63}" destId="{BED51471-5E4D-44D5-8266-7CC81EFD0549}" srcOrd="0" destOrd="0" presId="urn:microsoft.com/office/officeart/2005/8/layout/bProcess4"/>
    <dgm:cxn modelId="{B04CEE09-D414-42A1-AB92-79586888563C}" srcId="{316455C8-36F6-4E48-BE79-7D3EF6F4E709}" destId="{8452434B-752A-4F6F-BED8-6FE138590B07}" srcOrd="8" destOrd="0" parTransId="{75AFEA76-DE02-427D-8967-A4ED5B9CDF08}" sibTransId="{1BD2F18B-CC30-4B00-A6B9-A00CFCEB65C9}"/>
    <dgm:cxn modelId="{F9D6DEF5-4C58-490A-8AE8-A97AE1D9D1DF}" type="presOf" srcId="{3ECAE615-5756-40AF-9E8F-751CCE0AE9D2}" destId="{ACA25E7F-807B-40D7-9098-59B66827CE71}" srcOrd="0" destOrd="0" presId="urn:microsoft.com/office/officeart/2005/8/layout/bProcess4"/>
    <dgm:cxn modelId="{FF8EA31A-118B-4309-A72B-3EDBD601D302}" type="presOf" srcId="{8452434B-752A-4F6F-BED8-6FE138590B07}" destId="{6F2E418D-087D-41F4-A021-99F02451AC0E}" srcOrd="0" destOrd="0" presId="urn:microsoft.com/office/officeart/2005/8/layout/bProcess4"/>
    <dgm:cxn modelId="{35A044E1-9223-4590-8D5D-006DEB0C20A4}" srcId="{316455C8-36F6-4E48-BE79-7D3EF6F4E709}" destId="{998E013A-7C02-46AE-9541-DDB7C18AD557}" srcOrd="6" destOrd="0" parTransId="{7BE03F4C-89F2-4744-8FF5-DC99975CA644}" sibTransId="{CA45E20E-0CDB-4CD4-975C-3822EED04828}"/>
    <dgm:cxn modelId="{791BD258-64E5-47E4-8C26-12523257F49C}" type="presOf" srcId="{B755190F-F5C2-457E-8597-C243E51D2C69}" destId="{CF1AEAD9-93AB-4910-B1BE-8785A043F4B5}" srcOrd="0" destOrd="0" presId="urn:microsoft.com/office/officeart/2005/8/layout/bProcess4"/>
    <dgm:cxn modelId="{D06B233B-CD2F-40F7-B0B9-6C5E9857B21E}" type="presOf" srcId="{7D8EBCCA-BAF7-4E43-A0FF-808C03E52427}" destId="{45289D2D-1D9E-4EBB-8EF1-AA51DB9470CA}" srcOrd="0" destOrd="0" presId="urn:microsoft.com/office/officeart/2005/8/layout/bProcess4"/>
    <dgm:cxn modelId="{ACB4F899-A5E9-4358-BCF9-69149EFF4F86}" srcId="{316455C8-36F6-4E48-BE79-7D3EF6F4E709}" destId="{9E06F01D-7AA8-425D-A671-B92DC1A0346D}" srcOrd="1" destOrd="0" parTransId="{10466675-0435-4F41-86D1-104A4D0BD3F6}" sibTransId="{261625BE-A0C2-4B4B-ABA8-0A4CF77E41B6}"/>
    <dgm:cxn modelId="{EE002EE4-8439-4EBA-8A38-C76D9EC0995B}" type="presOf" srcId="{D7568557-7A73-4BB1-93D2-6EE7091A15A2}" destId="{23479BA0-E460-4508-B67D-C9B2D2404614}" srcOrd="0" destOrd="0" presId="urn:microsoft.com/office/officeart/2005/8/layout/bProcess4"/>
    <dgm:cxn modelId="{23DA32AC-3222-4BA6-82E3-1B7CF19246D1}" type="presOf" srcId="{9E06F01D-7AA8-425D-A671-B92DC1A0346D}" destId="{F78284DF-21FC-47A3-9C7A-4983303CF48D}" srcOrd="0" destOrd="0" presId="urn:microsoft.com/office/officeart/2005/8/layout/bProcess4"/>
    <dgm:cxn modelId="{C9F71B25-EA11-42D2-B7AD-60ED7D5D80D6}" srcId="{316455C8-36F6-4E48-BE79-7D3EF6F4E709}" destId="{1C0D3C62-54B5-446E-9AE1-F773A6BC2DEE}" srcOrd="3" destOrd="0" parTransId="{8FC55326-09B4-460B-9313-501EF2C91271}" sibTransId="{7D8EBCCA-BAF7-4E43-A0FF-808C03E52427}"/>
    <dgm:cxn modelId="{7B2CEC17-9A52-41F2-97A1-894E9796B8B7}" srcId="{316455C8-36F6-4E48-BE79-7D3EF6F4E709}" destId="{B755190F-F5C2-457E-8597-C243E51D2C69}" srcOrd="2" destOrd="0" parTransId="{CF530D23-8185-472A-8353-1CEF82F3747E}" sibTransId="{1193EEDD-390D-4440-AC55-772C7C8E30A5}"/>
    <dgm:cxn modelId="{048F8535-AAD9-457A-BECE-A294260BD13E}" srcId="{316455C8-36F6-4E48-BE79-7D3EF6F4E709}" destId="{D7568557-7A73-4BB1-93D2-6EE7091A15A2}" srcOrd="4" destOrd="0" parTransId="{A90FD010-B6F8-4416-858D-1E027183B5BD}" sibTransId="{3ECAE615-5756-40AF-9E8F-751CCE0AE9D2}"/>
    <dgm:cxn modelId="{B1DEB2CA-68C4-4E5B-A39D-BA403223F53B}" type="presOf" srcId="{08D0DC2F-80DB-44DA-BF3B-99C25480F116}" destId="{CBDB9B98-157A-4FE2-B970-5C3CE55EBFC9}" srcOrd="0" destOrd="0" presId="urn:microsoft.com/office/officeart/2005/8/layout/bProcess4"/>
    <dgm:cxn modelId="{16E87282-199C-4F2E-969F-87F5BF4CEAB8}" srcId="{316455C8-36F6-4E48-BE79-7D3EF6F4E709}" destId="{53EF87FA-908E-42F8-91FE-B6E451A00EAD}" srcOrd="5" destOrd="0" parTransId="{7C03A0EB-8836-46DA-AECD-5CDCF2F8FCE5}" sibTransId="{FA47DCE8-7325-424C-860F-086C8A29295B}"/>
    <dgm:cxn modelId="{4157F71D-B877-451B-BFBE-590971CEFA2D}" type="presOf" srcId="{316455C8-36F6-4E48-BE79-7D3EF6F4E709}" destId="{83545497-1984-45D4-B7EB-3F5E619D95A9}" srcOrd="0" destOrd="0" presId="urn:microsoft.com/office/officeart/2005/8/layout/bProcess4"/>
    <dgm:cxn modelId="{D8A27CF6-5DF5-4FC0-94A1-2AC823948FD2}" type="presOf" srcId="{5B0E1647-1C75-49FD-B9C1-EA4D09A218B8}" destId="{96CC2DC7-F65A-4A68-8878-85752B8CE33B}" srcOrd="0" destOrd="0" presId="urn:microsoft.com/office/officeart/2005/8/layout/bProcess4"/>
    <dgm:cxn modelId="{D5C786ED-7D17-4585-BD53-6E4FD3FB5CC3}" type="presOf" srcId="{1193EEDD-390D-4440-AC55-772C7C8E30A5}" destId="{8FE4E3DE-DDC1-42EC-ACBC-868F1EA21529}" srcOrd="0" destOrd="0" presId="urn:microsoft.com/office/officeart/2005/8/layout/bProcess4"/>
    <dgm:cxn modelId="{B3DB301D-B642-4AD0-A4E8-3D149374FE91}" srcId="{316455C8-36F6-4E48-BE79-7D3EF6F4E709}" destId="{0A6464A2-C648-4C4E-A8C1-0E6F97C21D63}" srcOrd="7" destOrd="0" parTransId="{5A0FD493-65EE-423A-85A0-EFEC63F73547}" sibTransId="{08D0DC2F-80DB-44DA-BF3B-99C25480F116}"/>
    <dgm:cxn modelId="{05CCFD91-FBE1-4322-B069-7DCE0DE75035}" type="presOf" srcId="{53EF87FA-908E-42F8-91FE-B6E451A00EAD}" destId="{ECB1F575-D707-4F34-93BF-711628390918}" srcOrd="0" destOrd="0" presId="urn:microsoft.com/office/officeart/2005/8/layout/bProcess4"/>
    <dgm:cxn modelId="{5B6804D8-0603-42D1-92DB-556B1617E44C}" type="presParOf" srcId="{83545497-1984-45D4-B7EB-3F5E619D95A9}" destId="{BE49CD86-9B09-4773-BB80-78C3D2FC746B}" srcOrd="0" destOrd="0" presId="urn:microsoft.com/office/officeart/2005/8/layout/bProcess4"/>
    <dgm:cxn modelId="{CED565E4-80AA-4463-AC9D-B450E3E7CD06}" type="presParOf" srcId="{BE49CD86-9B09-4773-BB80-78C3D2FC746B}" destId="{914A021F-2849-4D58-88D5-08F89313CB11}" srcOrd="0" destOrd="0" presId="urn:microsoft.com/office/officeart/2005/8/layout/bProcess4"/>
    <dgm:cxn modelId="{E435D11B-17A8-4071-860A-331C94A3D781}" type="presParOf" srcId="{BE49CD86-9B09-4773-BB80-78C3D2FC746B}" destId="{96CC2DC7-F65A-4A68-8878-85752B8CE33B}" srcOrd="1" destOrd="0" presId="urn:microsoft.com/office/officeart/2005/8/layout/bProcess4"/>
    <dgm:cxn modelId="{D90F2E01-06B4-4DA8-928A-1AAEF67C9C01}" type="presParOf" srcId="{83545497-1984-45D4-B7EB-3F5E619D95A9}" destId="{20D520A4-1CD6-43F8-BF21-C09E4653F2D5}" srcOrd="1" destOrd="0" presId="urn:microsoft.com/office/officeart/2005/8/layout/bProcess4"/>
    <dgm:cxn modelId="{07C8DC3A-5FD7-4178-BD45-B34EEF47ED8C}" type="presParOf" srcId="{83545497-1984-45D4-B7EB-3F5E619D95A9}" destId="{2FA8FE25-F37A-49C1-B20A-51C981826B8B}" srcOrd="2" destOrd="0" presId="urn:microsoft.com/office/officeart/2005/8/layout/bProcess4"/>
    <dgm:cxn modelId="{52705703-C1D1-4202-9CF1-A38FF4B0DEE5}" type="presParOf" srcId="{2FA8FE25-F37A-49C1-B20A-51C981826B8B}" destId="{5CCA2770-8476-4C7A-AB24-394CD21F71DD}" srcOrd="0" destOrd="0" presId="urn:microsoft.com/office/officeart/2005/8/layout/bProcess4"/>
    <dgm:cxn modelId="{E0838612-1FF3-49D5-ACC1-6C05747C0C19}" type="presParOf" srcId="{2FA8FE25-F37A-49C1-B20A-51C981826B8B}" destId="{F78284DF-21FC-47A3-9C7A-4983303CF48D}" srcOrd="1" destOrd="0" presId="urn:microsoft.com/office/officeart/2005/8/layout/bProcess4"/>
    <dgm:cxn modelId="{1A0862B3-3794-4652-9297-4E8C02595FE2}" type="presParOf" srcId="{83545497-1984-45D4-B7EB-3F5E619D95A9}" destId="{3FD7381E-BF63-4418-91C9-0A95F29F854C}" srcOrd="3" destOrd="0" presId="urn:microsoft.com/office/officeart/2005/8/layout/bProcess4"/>
    <dgm:cxn modelId="{169D9393-BCEE-4C75-B422-953E16C4CA21}" type="presParOf" srcId="{83545497-1984-45D4-B7EB-3F5E619D95A9}" destId="{F30854EB-5DDF-44EC-91F3-8669D9CEB20A}" srcOrd="4" destOrd="0" presId="urn:microsoft.com/office/officeart/2005/8/layout/bProcess4"/>
    <dgm:cxn modelId="{D35A4FE6-06D0-420C-B3C6-E8FC6E6D8A07}" type="presParOf" srcId="{F30854EB-5DDF-44EC-91F3-8669D9CEB20A}" destId="{3F1E1A44-24ED-43E6-89E4-FB4B5EF70C05}" srcOrd="0" destOrd="0" presId="urn:microsoft.com/office/officeart/2005/8/layout/bProcess4"/>
    <dgm:cxn modelId="{7DC2BC9A-85C8-4E8B-9F28-6229ACEE5FBB}" type="presParOf" srcId="{F30854EB-5DDF-44EC-91F3-8669D9CEB20A}" destId="{CF1AEAD9-93AB-4910-B1BE-8785A043F4B5}" srcOrd="1" destOrd="0" presId="urn:microsoft.com/office/officeart/2005/8/layout/bProcess4"/>
    <dgm:cxn modelId="{8E2B8DDB-F3FC-49DA-A8B9-95F72095C67C}" type="presParOf" srcId="{83545497-1984-45D4-B7EB-3F5E619D95A9}" destId="{8FE4E3DE-DDC1-42EC-ACBC-868F1EA21529}" srcOrd="5" destOrd="0" presId="urn:microsoft.com/office/officeart/2005/8/layout/bProcess4"/>
    <dgm:cxn modelId="{2EFA663E-D973-4036-A8CB-A49098182E78}" type="presParOf" srcId="{83545497-1984-45D4-B7EB-3F5E619D95A9}" destId="{0D460EF4-6F47-4BE5-9F11-6E13EBDA3BE3}" srcOrd="6" destOrd="0" presId="urn:microsoft.com/office/officeart/2005/8/layout/bProcess4"/>
    <dgm:cxn modelId="{49BE1C10-4C57-4345-884B-E26AAE2E209A}" type="presParOf" srcId="{0D460EF4-6F47-4BE5-9F11-6E13EBDA3BE3}" destId="{DA0D6BEA-924C-4993-A4FA-717252975E27}" srcOrd="0" destOrd="0" presId="urn:microsoft.com/office/officeart/2005/8/layout/bProcess4"/>
    <dgm:cxn modelId="{680F26CE-8E43-40B7-A3E4-6A0685C9178F}" type="presParOf" srcId="{0D460EF4-6F47-4BE5-9F11-6E13EBDA3BE3}" destId="{F993D8A9-CC43-423F-A766-B5A98ECE905A}" srcOrd="1" destOrd="0" presId="urn:microsoft.com/office/officeart/2005/8/layout/bProcess4"/>
    <dgm:cxn modelId="{C074234C-8C9F-411E-8693-D27C90BD2110}" type="presParOf" srcId="{83545497-1984-45D4-B7EB-3F5E619D95A9}" destId="{45289D2D-1D9E-4EBB-8EF1-AA51DB9470CA}" srcOrd="7" destOrd="0" presId="urn:microsoft.com/office/officeart/2005/8/layout/bProcess4"/>
    <dgm:cxn modelId="{35D1695C-ADE5-4A10-B235-AA66DB897BD2}" type="presParOf" srcId="{83545497-1984-45D4-B7EB-3F5E619D95A9}" destId="{33B7BFC0-924D-42E7-B0B9-28DA5BCCFD29}" srcOrd="8" destOrd="0" presId="urn:microsoft.com/office/officeart/2005/8/layout/bProcess4"/>
    <dgm:cxn modelId="{747FAC4D-A796-4060-BEC8-3A3999559A7A}" type="presParOf" srcId="{33B7BFC0-924D-42E7-B0B9-28DA5BCCFD29}" destId="{78083FBE-3E1D-4036-88FA-134CEAD81E52}" srcOrd="0" destOrd="0" presId="urn:microsoft.com/office/officeart/2005/8/layout/bProcess4"/>
    <dgm:cxn modelId="{A58B2099-DBC3-4129-AFD7-4FA30C887EC3}" type="presParOf" srcId="{33B7BFC0-924D-42E7-B0B9-28DA5BCCFD29}" destId="{23479BA0-E460-4508-B67D-C9B2D2404614}" srcOrd="1" destOrd="0" presId="urn:microsoft.com/office/officeart/2005/8/layout/bProcess4"/>
    <dgm:cxn modelId="{22F72EE7-4E69-4F84-8160-E391D63325FA}" type="presParOf" srcId="{83545497-1984-45D4-B7EB-3F5E619D95A9}" destId="{ACA25E7F-807B-40D7-9098-59B66827CE71}" srcOrd="9" destOrd="0" presId="urn:microsoft.com/office/officeart/2005/8/layout/bProcess4"/>
    <dgm:cxn modelId="{A165FCE8-FDDB-4B11-AB1D-718096F00CCE}" type="presParOf" srcId="{83545497-1984-45D4-B7EB-3F5E619D95A9}" destId="{58B33461-7DD9-46C8-894F-DC2FA2DF2F6E}" srcOrd="10" destOrd="0" presId="urn:microsoft.com/office/officeart/2005/8/layout/bProcess4"/>
    <dgm:cxn modelId="{03E3F84F-4981-4BA0-A3F7-DFE9142A67EE}" type="presParOf" srcId="{58B33461-7DD9-46C8-894F-DC2FA2DF2F6E}" destId="{882E0001-DDF5-419A-B57B-62AFDBF4ADD7}" srcOrd="0" destOrd="0" presId="urn:microsoft.com/office/officeart/2005/8/layout/bProcess4"/>
    <dgm:cxn modelId="{0546E0F6-C180-43F0-95BC-F218F8FBD23F}" type="presParOf" srcId="{58B33461-7DD9-46C8-894F-DC2FA2DF2F6E}" destId="{ECB1F575-D707-4F34-93BF-711628390918}" srcOrd="1" destOrd="0" presId="urn:microsoft.com/office/officeart/2005/8/layout/bProcess4"/>
    <dgm:cxn modelId="{7E5F2D81-C755-4BD4-B9A5-B9AEA4487E1B}" type="presParOf" srcId="{83545497-1984-45D4-B7EB-3F5E619D95A9}" destId="{EA43786B-6EC8-4484-BA68-B92D9CE720F7}" srcOrd="11" destOrd="0" presId="urn:microsoft.com/office/officeart/2005/8/layout/bProcess4"/>
    <dgm:cxn modelId="{5495F0E9-45D4-46CA-B887-DAFC10C09A2C}" type="presParOf" srcId="{83545497-1984-45D4-B7EB-3F5E619D95A9}" destId="{A755BE65-C541-43D7-8EFC-6571A0FCD09E}" srcOrd="12" destOrd="0" presId="urn:microsoft.com/office/officeart/2005/8/layout/bProcess4"/>
    <dgm:cxn modelId="{604E40A7-2B18-4BF7-AAEF-CAF4F53D984F}" type="presParOf" srcId="{A755BE65-C541-43D7-8EFC-6571A0FCD09E}" destId="{82A3C51B-8BE1-49DA-8282-C2654B94E9AD}" srcOrd="0" destOrd="0" presId="urn:microsoft.com/office/officeart/2005/8/layout/bProcess4"/>
    <dgm:cxn modelId="{D8A117C7-989E-4010-B26D-05A49CAB2A3D}" type="presParOf" srcId="{A755BE65-C541-43D7-8EFC-6571A0FCD09E}" destId="{85914777-8594-4EC2-9E3D-03BE7D3D9CCA}" srcOrd="1" destOrd="0" presId="urn:microsoft.com/office/officeart/2005/8/layout/bProcess4"/>
    <dgm:cxn modelId="{955CD5DE-EEB8-4C65-9D12-012113F5C5BB}" type="presParOf" srcId="{83545497-1984-45D4-B7EB-3F5E619D95A9}" destId="{7DE9432C-8516-4064-96E1-233214B4433F}" srcOrd="13" destOrd="0" presId="urn:microsoft.com/office/officeart/2005/8/layout/bProcess4"/>
    <dgm:cxn modelId="{CDA1B880-33F3-40AB-95DF-4E60A223FD07}" type="presParOf" srcId="{83545497-1984-45D4-B7EB-3F5E619D95A9}" destId="{4D5BBE24-27A7-4CE4-9AF5-A0612036C9E3}" srcOrd="14" destOrd="0" presId="urn:microsoft.com/office/officeart/2005/8/layout/bProcess4"/>
    <dgm:cxn modelId="{43146C14-DEAA-4C39-AF31-BC62CFD22C38}" type="presParOf" srcId="{4D5BBE24-27A7-4CE4-9AF5-A0612036C9E3}" destId="{8296FC20-F0FA-4600-AFA1-46243BA78978}" srcOrd="0" destOrd="0" presId="urn:microsoft.com/office/officeart/2005/8/layout/bProcess4"/>
    <dgm:cxn modelId="{D0B6A274-F2D2-4B5A-A839-D55E0B8F566B}" type="presParOf" srcId="{4D5BBE24-27A7-4CE4-9AF5-A0612036C9E3}" destId="{BED51471-5E4D-44D5-8266-7CC81EFD0549}" srcOrd="1" destOrd="0" presId="urn:microsoft.com/office/officeart/2005/8/layout/bProcess4"/>
    <dgm:cxn modelId="{021D6070-1E15-4A1F-B34F-A4CDAEEEDCAF}" type="presParOf" srcId="{83545497-1984-45D4-B7EB-3F5E619D95A9}" destId="{CBDB9B98-157A-4FE2-B970-5C3CE55EBFC9}" srcOrd="15" destOrd="0" presId="urn:microsoft.com/office/officeart/2005/8/layout/bProcess4"/>
    <dgm:cxn modelId="{93CCEFCF-11C8-4213-82A2-B534A6E16894}" type="presParOf" srcId="{83545497-1984-45D4-B7EB-3F5E619D95A9}" destId="{B86484CE-568A-4E08-8F42-B5B3110D78E7}" srcOrd="16" destOrd="0" presId="urn:microsoft.com/office/officeart/2005/8/layout/bProcess4"/>
    <dgm:cxn modelId="{A654B00C-615A-48BB-8CED-EAAE8BB9E92C}" type="presParOf" srcId="{B86484CE-568A-4E08-8F42-B5B3110D78E7}" destId="{B0E4AC59-0BB0-4129-ADA1-599D938D3AD7}" srcOrd="0" destOrd="0" presId="urn:microsoft.com/office/officeart/2005/8/layout/bProcess4"/>
    <dgm:cxn modelId="{F1524F67-0FA9-473E-9CED-06D4EBEC4841}" type="presParOf" srcId="{B86484CE-568A-4E08-8F42-B5B3110D78E7}" destId="{6F2E418D-087D-41F4-A021-99F02451AC0E}" srcOrd="1" destOrd="0" presId="urn:microsoft.com/office/officeart/2005/8/layout/bProcess4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F314874E-6182-40B5-AC9F-866611BD626F}" type="doc">
      <dgm:prSet loTypeId="urn:microsoft.com/office/officeart/2005/8/layout/cycle7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F8C7C227-013D-4718-B9D0-108EC6154609}">
      <dgm:prSet phldrT="[Текст]" custT="1"/>
      <dgm:spPr/>
      <dgm:t>
        <a:bodyPr/>
        <a:lstStyle/>
        <a:p>
          <a:r>
            <a:rPr lang="ru-RU" sz="1200"/>
            <a:t>Раздел 08 "Культура"</a:t>
          </a:r>
        </a:p>
      </dgm:t>
    </dgm:pt>
    <dgm:pt modelId="{81381ACC-10E2-4632-B5C9-9EFDCC446CB1}" type="parTrans" cxnId="{9B6DE9B4-5FD4-4B45-8D77-DF0C02678071}">
      <dgm:prSet/>
      <dgm:spPr/>
      <dgm:t>
        <a:bodyPr/>
        <a:lstStyle/>
        <a:p>
          <a:endParaRPr lang="ru-RU"/>
        </a:p>
      </dgm:t>
    </dgm:pt>
    <dgm:pt modelId="{7425289C-627C-4188-AFCB-1AFA79831CA0}" type="sibTrans" cxnId="{9B6DE9B4-5FD4-4B45-8D77-DF0C02678071}">
      <dgm:prSet/>
      <dgm:spPr/>
      <dgm:t>
        <a:bodyPr/>
        <a:lstStyle/>
        <a:p>
          <a:endParaRPr lang="ru-RU"/>
        </a:p>
      </dgm:t>
    </dgm:pt>
    <dgm:pt modelId="{D6F71561-60BA-4D37-9208-767BE604C6EC}">
      <dgm:prSet phldrT="[Текст]" custT="1"/>
      <dgm:spPr/>
      <dgm:t>
        <a:bodyPr/>
        <a:lstStyle/>
        <a:p>
          <a:r>
            <a:rPr lang="ru-RU" sz="1200"/>
            <a:t>культурно-досуговое обслуживание - 77,6%</a:t>
          </a:r>
        </a:p>
      </dgm:t>
    </dgm:pt>
    <dgm:pt modelId="{6CFEE0D2-A239-4E84-BDA4-E95601651ADE}" type="parTrans" cxnId="{484357A3-AB2A-47EA-8A44-8261034E06A1}">
      <dgm:prSet/>
      <dgm:spPr/>
      <dgm:t>
        <a:bodyPr/>
        <a:lstStyle/>
        <a:p>
          <a:endParaRPr lang="ru-RU"/>
        </a:p>
      </dgm:t>
    </dgm:pt>
    <dgm:pt modelId="{891C7A01-CB3C-4A08-9F34-6996A0CB99AD}" type="sibTrans" cxnId="{484357A3-AB2A-47EA-8A44-8261034E06A1}">
      <dgm:prSet/>
      <dgm:spPr/>
      <dgm:t>
        <a:bodyPr/>
        <a:lstStyle/>
        <a:p>
          <a:endParaRPr lang="ru-RU"/>
        </a:p>
      </dgm:t>
    </dgm:pt>
    <dgm:pt modelId="{F4268E4B-CB3A-4EB1-92E6-5AD322F84ADD}">
      <dgm:prSet phldrT="[Текст]" custT="1"/>
      <dgm:spPr/>
      <dgm:t>
        <a:bodyPr/>
        <a:lstStyle/>
        <a:p>
          <a:r>
            <a:rPr lang="ru-RU" sz="1200"/>
            <a:t>библиотечные услуги - 22,4%</a:t>
          </a:r>
        </a:p>
      </dgm:t>
    </dgm:pt>
    <dgm:pt modelId="{0769ADD4-C8D9-4728-BFC2-A9AAF10874CF}" type="parTrans" cxnId="{839CE6A0-9E29-41A2-B783-8F3D0270CA09}">
      <dgm:prSet/>
      <dgm:spPr/>
      <dgm:t>
        <a:bodyPr/>
        <a:lstStyle/>
        <a:p>
          <a:endParaRPr lang="ru-RU"/>
        </a:p>
      </dgm:t>
    </dgm:pt>
    <dgm:pt modelId="{E0362478-3134-4C7C-8C6F-9957B58E9B2F}" type="sibTrans" cxnId="{839CE6A0-9E29-41A2-B783-8F3D0270CA09}">
      <dgm:prSet/>
      <dgm:spPr/>
      <dgm:t>
        <a:bodyPr/>
        <a:lstStyle/>
        <a:p>
          <a:endParaRPr lang="ru-RU"/>
        </a:p>
      </dgm:t>
    </dgm:pt>
    <dgm:pt modelId="{7C037472-44F7-4339-8CCC-E3AC3ED488B7}" type="pres">
      <dgm:prSet presAssocID="{F314874E-6182-40B5-AC9F-866611BD626F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F467BC9-969E-4454-BA45-01AA9F6D3303}" type="pres">
      <dgm:prSet presAssocID="{F8C7C227-013D-4718-B9D0-108EC615460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C924171-6838-45BC-A018-553CD8240FD4}" type="pres">
      <dgm:prSet presAssocID="{7425289C-627C-4188-AFCB-1AFA79831CA0}" presName="sibTrans" presStyleLbl="sibTrans2D1" presStyleIdx="0" presStyleCnt="3"/>
      <dgm:spPr/>
      <dgm:t>
        <a:bodyPr/>
        <a:lstStyle/>
        <a:p>
          <a:endParaRPr lang="ru-RU"/>
        </a:p>
      </dgm:t>
    </dgm:pt>
    <dgm:pt modelId="{20500B7B-B142-4C29-BEB5-3FA7AF8C5C89}" type="pres">
      <dgm:prSet presAssocID="{7425289C-627C-4188-AFCB-1AFA79831CA0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FD3F3556-ADF2-42A5-BEE2-23BAAFE99007}" type="pres">
      <dgm:prSet presAssocID="{D6F71561-60BA-4D37-9208-767BE604C6EC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7EF9BB-762C-48BC-B17F-B87A9B189044}" type="pres">
      <dgm:prSet presAssocID="{891C7A01-CB3C-4A08-9F34-6996A0CB99AD}" presName="sibTrans" presStyleLbl="sibTrans2D1" presStyleIdx="1" presStyleCnt="3"/>
      <dgm:spPr/>
      <dgm:t>
        <a:bodyPr/>
        <a:lstStyle/>
        <a:p>
          <a:endParaRPr lang="ru-RU"/>
        </a:p>
      </dgm:t>
    </dgm:pt>
    <dgm:pt modelId="{93526C3C-8586-4597-A5B1-EE4ECD84BEDA}" type="pres">
      <dgm:prSet presAssocID="{891C7A01-CB3C-4A08-9F34-6996A0CB99AD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9AFAAB75-02B8-4730-894C-59148B64FCB0}" type="pres">
      <dgm:prSet presAssocID="{F4268E4B-CB3A-4EB1-92E6-5AD322F84ADD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2861A0-279A-4403-9EA5-27AC3EB29A4C}" type="pres">
      <dgm:prSet presAssocID="{E0362478-3134-4C7C-8C6F-9957B58E9B2F}" presName="sibTrans" presStyleLbl="sibTrans2D1" presStyleIdx="2" presStyleCnt="3"/>
      <dgm:spPr/>
      <dgm:t>
        <a:bodyPr/>
        <a:lstStyle/>
        <a:p>
          <a:endParaRPr lang="ru-RU"/>
        </a:p>
      </dgm:t>
    </dgm:pt>
    <dgm:pt modelId="{1B2A0113-072B-42FF-B671-997E09A06F4E}" type="pres">
      <dgm:prSet presAssocID="{E0362478-3134-4C7C-8C6F-9957B58E9B2F}" presName="connectorText" presStyleLbl="sibTrans2D1" presStyleIdx="2" presStyleCnt="3"/>
      <dgm:spPr/>
      <dgm:t>
        <a:bodyPr/>
        <a:lstStyle/>
        <a:p>
          <a:endParaRPr lang="ru-RU"/>
        </a:p>
      </dgm:t>
    </dgm:pt>
  </dgm:ptLst>
  <dgm:cxnLst>
    <dgm:cxn modelId="{3BF8C734-B489-459C-A0CE-5D4057924429}" type="presOf" srcId="{7425289C-627C-4188-AFCB-1AFA79831CA0}" destId="{20500B7B-B142-4C29-BEB5-3FA7AF8C5C89}" srcOrd="1" destOrd="0" presId="urn:microsoft.com/office/officeart/2005/8/layout/cycle7"/>
    <dgm:cxn modelId="{3083BEF5-1595-43C3-A1AC-D032E6DCCEDC}" type="presOf" srcId="{891C7A01-CB3C-4A08-9F34-6996A0CB99AD}" destId="{93526C3C-8586-4597-A5B1-EE4ECD84BEDA}" srcOrd="1" destOrd="0" presId="urn:microsoft.com/office/officeart/2005/8/layout/cycle7"/>
    <dgm:cxn modelId="{839CE6A0-9E29-41A2-B783-8F3D0270CA09}" srcId="{F314874E-6182-40B5-AC9F-866611BD626F}" destId="{F4268E4B-CB3A-4EB1-92E6-5AD322F84ADD}" srcOrd="2" destOrd="0" parTransId="{0769ADD4-C8D9-4728-BFC2-A9AAF10874CF}" sibTransId="{E0362478-3134-4C7C-8C6F-9957B58E9B2F}"/>
    <dgm:cxn modelId="{5284E837-319D-47E1-9A18-FD62E5DC7074}" type="presOf" srcId="{891C7A01-CB3C-4A08-9F34-6996A0CB99AD}" destId="{EC7EF9BB-762C-48BC-B17F-B87A9B189044}" srcOrd="0" destOrd="0" presId="urn:microsoft.com/office/officeart/2005/8/layout/cycle7"/>
    <dgm:cxn modelId="{484357A3-AB2A-47EA-8A44-8261034E06A1}" srcId="{F314874E-6182-40B5-AC9F-866611BD626F}" destId="{D6F71561-60BA-4D37-9208-767BE604C6EC}" srcOrd="1" destOrd="0" parTransId="{6CFEE0D2-A239-4E84-BDA4-E95601651ADE}" sibTransId="{891C7A01-CB3C-4A08-9F34-6996A0CB99AD}"/>
    <dgm:cxn modelId="{4F0B61F8-95C7-40BF-AE14-7E044198BD31}" type="presOf" srcId="{7425289C-627C-4188-AFCB-1AFA79831CA0}" destId="{1C924171-6838-45BC-A018-553CD8240FD4}" srcOrd="0" destOrd="0" presId="urn:microsoft.com/office/officeart/2005/8/layout/cycle7"/>
    <dgm:cxn modelId="{9B6DE9B4-5FD4-4B45-8D77-DF0C02678071}" srcId="{F314874E-6182-40B5-AC9F-866611BD626F}" destId="{F8C7C227-013D-4718-B9D0-108EC6154609}" srcOrd="0" destOrd="0" parTransId="{81381ACC-10E2-4632-B5C9-9EFDCC446CB1}" sibTransId="{7425289C-627C-4188-AFCB-1AFA79831CA0}"/>
    <dgm:cxn modelId="{9D467985-A79D-44A1-BF38-D96D83D76042}" type="presOf" srcId="{E0362478-3134-4C7C-8C6F-9957B58E9B2F}" destId="{1B2A0113-072B-42FF-B671-997E09A06F4E}" srcOrd="1" destOrd="0" presId="urn:microsoft.com/office/officeart/2005/8/layout/cycle7"/>
    <dgm:cxn modelId="{554C55C1-7757-437E-A0AE-2EDC8F9B4C6A}" type="presOf" srcId="{D6F71561-60BA-4D37-9208-767BE604C6EC}" destId="{FD3F3556-ADF2-42A5-BEE2-23BAAFE99007}" srcOrd="0" destOrd="0" presId="urn:microsoft.com/office/officeart/2005/8/layout/cycle7"/>
    <dgm:cxn modelId="{EACD99E8-1213-4BC4-9687-5AEFE0835E61}" type="presOf" srcId="{F4268E4B-CB3A-4EB1-92E6-5AD322F84ADD}" destId="{9AFAAB75-02B8-4730-894C-59148B64FCB0}" srcOrd="0" destOrd="0" presId="urn:microsoft.com/office/officeart/2005/8/layout/cycle7"/>
    <dgm:cxn modelId="{8121DA54-C34F-4A09-9425-03D93F35AF4C}" type="presOf" srcId="{E0362478-3134-4C7C-8C6F-9957B58E9B2F}" destId="{832861A0-279A-4403-9EA5-27AC3EB29A4C}" srcOrd="0" destOrd="0" presId="urn:microsoft.com/office/officeart/2005/8/layout/cycle7"/>
    <dgm:cxn modelId="{369C2635-60BA-4026-99E2-997DF216CEB5}" type="presOf" srcId="{F8C7C227-013D-4718-B9D0-108EC6154609}" destId="{3F467BC9-969E-4454-BA45-01AA9F6D3303}" srcOrd="0" destOrd="0" presId="urn:microsoft.com/office/officeart/2005/8/layout/cycle7"/>
    <dgm:cxn modelId="{D8B2DDD0-05E6-4C24-B3C7-3CE0E0A50197}" type="presOf" srcId="{F314874E-6182-40B5-AC9F-866611BD626F}" destId="{7C037472-44F7-4339-8CCC-E3AC3ED488B7}" srcOrd="0" destOrd="0" presId="urn:microsoft.com/office/officeart/2005/8/layout/cycle7"/>
    <dgm:cxn modelId="{12911103-31CB-43D8-A005-98D8EF5FFF9E}" type="presParOf" srcId="{7C037472-44F7-4339-8CCC-E3AC3ED488B7}" destId="{3F467BC9-969E-4454-BA45-01AA9F6D3303}" srcOrd="0" destOrd="0" presId="urn:microsoft.com/office/officeart/2005/8/layout/cycle7"/>
    <dgm:cxn modelId="{CD2EAAF2-2AE0-41F8-B4A8-D8567A06BC40}" type="presParOf" srcId="{7C037472-44F7-4339-8CCC-E3AC3ED488B7}" destId="{1C924171-6838-45BC-A018-553CD8240FD4}" srcOrd="1" destOrd="0" presId="urn:microsoft.com/office/officeart/2005/8/layout/cycle7"/>
    <dgm:cxn modelId="{BA55053A-F223-4651-AD42-47B883AE87C3}" type="presParOf" srcId="{1C924171-6838-45BC-A018-553CD8240FD4}" destId="{20500B7B-B142-4C29-BEB5-3FA7AF8C5C89}" srcOrd="0" destOrd="0" presId="urn:microsoft.com/office/officeart/2005/8/layout/cycle7"/>
    <dgm:cxn modelId="{31A70E53-A008-4CF5-8337-CE6FB5336594}" type="presParOf" srcId="{7C037472-44F7-4339-8CCC-E3AC3ED488B7}" destId="{FD3F3556-ADF2-42A5-BEE2-23BAAFE99007}" srcOrd="2" destOrd="0" presId="urn:microsoft.com/office/officeart/2005/8/layout/cycle7"/>
    <dgm:cxn modelId="{43785C1F-475C-418A-8935-D281B181AA44}" type="presParOf" srcId="{7C037472-44F7-4339-8CCC-E3AC3ED488B7}" destId="{EC7EF9BB-762C-48BC-B17F-B87A9B189044}" srcOrd="3" destOrd="0" presId="urn:microsoft.com/office/officeart/2005/8/layout/cycle7"/>
    <dgm:cxn modelId="{71D9CD96-E910-44DF-B2E6-D265BE86D929}" type="presParOf" srcId="{EC7EF9BB-762C-48BC-B17F-B87A9B189044}" destId="{93526C3C-8586-4597-A5B1-EE4ECD84BEDA}" srcOrd="0" destOrd="0" presId="urn:microsoft.com/office/officeart/2005/8/layout/cycle7"/>
    <dgm:cxn modelId="{0EE3DEA2-5417-4FE7-96DE-77B2A767760E}" type="presParOf" srcId="{7C037472-44F7-4339-8CCC-E3AC3ED488B7}" destId="{9AFAAB75-02B8-4730-894C-59148B64FCB0}" srcOrd="4" destOrd="0" presId="urn:microsoft.com/office/officeart/2005/8/layout/cycle7"/>
    <dgm:cxn modelId="{03A8106C-A94F-4FD4-9907-A1DE5E7AABA2}" type="presParOf" srcId="{7C037472-44F7-4339-8CCC-E3AC3ED488B7}" destId="{832861A0-279A-4403-9EA5-27AC3EB29A4C}" srcOrd="5" destOrd="0" presId="urn:microsoft.com/office/officeart/2005/8/layout/cycle7"/>
    <dgm:cxn modelId="{20A31F31-D28E-4C34-86DE-FDA732717F05}" type="presParOf" srcId="{832861A0-279A-4403-9EA5-27AC3EB29A4C}" destId="{1B2A0113-072B-42FF-B671-997E09A06F4E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D0E1D77E-C10B-48C0-AAEB-95A54FCBAD9A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D0865A8-3E24-4F53-9D16-4CE3DFCA77C8}">
      <dgm:prSet phldrT="[Текст]" custT="1"/>
      <dgm:spPr/>
      <dgm:t>
        <a:bodyPr/>
        <a:lstStyle/>
        <a:p>
          <a:r>
            <a:rPr lang="ru-RU" sz="1200"/>
            <a:t>Бюджет Правительства Хабаровского края</a:t>
          </a:r>
        </a:p>
      </dgm:t>
    </dgm:pt>
    <dgm:pt modelId="{C813C1F8-A1D1-4562-9767-EC3FBA540C78}" type="parTrans" cxnId="{655F1C2F-B554-4686-AB57-33BA6E4AA533}">
      <dgm:prSet/>
      <dgm:spPr/>
      <dgm:t>
        <a:bodyPr/>
        <a:lstStyle/>
        <a:p>
          <a:endParaRPr lang="ru-RU"/>
        </a:p>
      </dgm:t>
    </dgm:pt>
    <dgm:pt modelId="{F18A8563-4F2A-4D39-9FA0-6EC183F00F08}" type="sibTrans" cxnId="{655F1C2F-B554-4686-AB57-33BA6E4AA533}">
      <dgm:prSet/>
      <dgm:spPr/>
      <dgm:t>
        <a:bodyPr/>
        <a:lstStyle/>
        <a:p>
          <a:endParaRPr lang="ru-RU"/>
        </a:p>
      </dgm:t>
    </dgm:pt>
    <dgm:pt modelId="{D601DB97-2ADA-46C5-AF87-A319AB6FB2D8}">
      <dgm:prSet phldrT="[Текст]" custT="1"/>
      <dgm:spPr/>
      <dgm:t>
        <a:bodyPr/>
        <a:lstStyle/>
        <a:p>
          <a:r>
            <a:rPr lang="ru-RU" sz="1000"/>
            <a:t>Субвенции бюджетам поселений на осуществление первичного воинского учета на территориях, где отсутствуют военные комиссариаты</a:t>
          </a:r>
        </a:p>
      </dgm:t>
    </dgm:pt>
    <dgm:pt modelId="{A1F0DCA5-2F8E-48D1-B3EE-17F08F98499B}" type="parTrans" cxnId="{5D1D1FA7-C11F-4BFF-AD7D-8D6139D957D7}">
      <dgm:prSet/>
      <dgm:spPr/>
      <dgm:t>
        <a:bodyPr/>
        <a:lstStyle/>
        <a:p>
          <a:endParaRPr lang="ru-RU"/>
        </a:p>
      </dgm:t>
    </dgm:pt>
    <dgm:pt modelId="{68B3C139-EC58-4951-90F4-CD287742EC6A}" type="sibTrans" cxnId="{5D1D1FA7-C11F-4BFF-AD7D-8D6139D957D7}">
      <dgm:prSet/>
      <dgm:spPr/>
      <dgm:t>
        <a:bodyPr/>
        <a:lstStyle/>
        <a:p>
          <a:endParaRPr lang="ru-RU"/>
        </a:p>
      </dgm:t>
    </dgm:pt>
    <dgm:pt modelId="{8790234C-1705-4090-B0B1-2F87970E1630}">
      <dgm:prSet phldrT="[Текст]" custT="1"/>
      <dgm:spPr/>
      <dgm:t>
        <a:bodyPr/>
        <a:lstStyle/>
        <a:p>
          <a:r>
            <a:rPr lang="ru-RU" sz="1000"/>
            <a:t>Субвенции бюджетам поселений на государственную регистрацию актов гражданского состояния</a:t>
          </a:r>
        </a:p>
      </dgm:t>
    </dgm:pt>
    <dgm:pt modelId="{2596B081-5BC2-48EE-959C-ECF401E25431}" type="parTrans" cxnId="{BED80911-6013-40C3-8B0B-E0B9B6D3441C}">
      <dgm:prSet/>
      <dgm:spPr/>
      <dgm:t>
        <a:bodyPr/>
        <a:lstStyle/>
        <a:p>
          <a:endParaRPr lang="ru-RU"/>
        </a:p>
      </dgm:t>
    </dgm:pt>
    <dgm:pt modelId="{539759E9-37D8-4534-A16E-87B791D05921}" type="sibTrans" cxnId="{BED80911-6013-40C3-8B0B-E0B9B6D3441C}">
      <dgm:prSet/>
      <dgm:spPr/>
      <dgm:t>
        <a:bodyPr/>
        <a:lstStyle/>
        <a:p>
          <a:endParaRPr lang="ru-RU"/>
        </a:p>
      </dgm:t>
    </dgm:pt>
    <dgm:pt modelId="{DB7E321A-171F-4EED-98F6-AEB56E3F0F25}">
      <dgm:prSet phldrT="[Текст]" custT="1"/>
      <dgm:spPr/>
      <dgm:t>
        <a:bodyPr/>
        <a:lstStyle/>
        <a:p>
          <a:r>
            <a:rPr lang="ru-RU" sz="1200"/>
            <a:t>Бюджет Администрации Бикинского муниципального района</a:t>
          </a:r>
        </a:p>
      </dgm:t>
    </dgm:pt>
    <dgm:pt modelId="{E492EF38-F749-439D-95B1-3DAE96CFB599}" type="parTrans" cxnId="{D21B26F2-836A-4B79-9483-BFBBAFCE5F65}">
      <dgm:prSet/>
      <dgm:spPr/>
      <dgm:t>
        <a:bodyPr/>
        <a:lstStyle/>
        <a:p>
          <a:endParaRPr lang="ru-RU"/>
        </a:p>
      </dgm:t>
    </dgm:pt>
    <dgm:pt modelId="{2877987B-D30F-4592-8208-FE8CA7DB8201}" type="sibTrans" cxnId="{D21B26F2-836A-4B79-9483-BFBBAFCE5F65}">
      <dgm:prSet/>
      <dgm:spPr/>
      <dgm:t>
        <a:bodyPr/>
        <a:lstStyle/>
        <a:p>
          <a:endParaRPr lang="ru-RU"/>
        </a:p>
      </dgm:t>
    </dgm:pt>
    <dgm:pt modelId="{537EAAC4-6040-4C40-892F-B6B3E71759AF}">
      <dgm:prSet phldrT="[Текст]" custT="1"/>
      <dgm:spPr/>
      <dgm:t>
        <a:bodyPr/>
        <a:lstStyle/>
        <a:p>
          <a:r>
            <a:rPr lang="ru-RU" sz="1000"/>
            <a:t>Дотации бюджетам поселений на выравнивание уровня бюджетной обеспеченности</a:t>
          </a:r>
        </a:p>
      </dgm:t>
    </dgm:pt>
    <dgm:pt modelId="{6B003BB8-23A7-475F-AD56-5BF8E1A0E7EA}" type="parTrans" cxnId="{C282FA8F-F9E9-434D-BB90-8E19B4CC3676}">
      <dgm:prSet/>
      <dgm:spPr/>
      <dgm:t>
        <a:bodyPr/>
        <a:lstStyle/>
        <a:p>
          <a:endParaRPr lang="ru-RU"/>
        </a:p>
      </dgm:t>
    </dgm:pt>
    <dgm:pt modelId="{D43EA0D7-0CBB-47EE-8901-488571E22E2B}" type="sibTrans" cxnId="{C282FA8F-F9E9-434D-BB90-8E19B4CC3676}">
      <dgm:prSet/>
      <dgm:spPr/>
      <dgm:t>
        <a:bodyPr/>
        <a:lstStyle/>
        <a:p>
          <a:endParaRPr lang="ru-RU"/>
        </a:p>
      </dgm:t>
    </dgm:pt>
    <dgm:pt modelId="{D1F7A9CE-1385-4385-ACBE-86DCC7FAB27C}">
      <dgm:prSet phldrT="[Текст]" custT="1"/>
      <dgm:spPr/>
      <dgm:t>
        <a:bodyPr/>
        <a:lstStyle/>
        <a:p>
          <a:r>
            <a:rPr lang="ru-RU" sz="1000"/>
            <a:t>Иные межбюджетные трансфетры, передаваемые бюджетам поселений</a:t>
          </a:r>
        </a:p>
      </dgm:t>
    </dgm:pt>
    <dgm:pt modelId="{5F20026B-499C-449C-8DAD-6E7D304F1287}" type="parTrans" cxnId="{ECFFF4EF-C88F-4D68-90CD-B61218473080}">
      <dgm:prSet/>
      <dgm:spPr/>
      <dgm:t>
        <a:bodyPr/>
        <a:lstStyle/>
        <a:p>
          <a:endParaRPr lang="ru-RU"/>
        </a:p>
      </dgm:t>
    </dgm:pt>
    <dgm:pt modelId="{72FC8A8D-656D-4761-90BC-B85785D3148A}" type="sibTrans" cxnId="{ECFFF4EF-C88F-4D68-90CD-B61218473080}">
      <dgm:prSet/>
      <dgm:spPr/>
      <dgm:t>
        <a:bodyPr/>
        <a:lstStyle/>
        <a:p>
          <a:endParaRPr lang="ru-RU"/>
        </a:p>
      </dgm:t>
    </dgm:pt>
    <dgm:pt modelId="{65695C35-4278-494E-81A7-61BD803F1A37}">
      <dgm:prSet phldrT="[Текст]" custT="1"/>
      <dgm:spPr/>
      <dgm:t>
        <a:bodyPr/>
        <a:lstStyle/>
        <a:p>
          <a:r>
            <a:rPr lang="ru-RU" sz="1200"/>
            <a:t>Бюджет Администрации Лермонтовского сельского поселения</a:t>
          </a:r>
        </a:p>
      </dgm:t>
    </dgm:pt>
    <dgm:pt modelId="{0E07EB26-914C-487B-8F7C-0CE18F26859E}" type="parTrans" cxnId="{3CEF4120-CD6E-4DA5-9476-BDB39294D4DF}">
      <dgm:prSet/>
      <dgm:spPr/>
      <dgm:t>
        <a:bodyPr/>
        <a:lstStyle/>
        <a:p>
          <a:endParaRPr lang="ru-RU"/>
        </a:p>
      </dgm:t>
    </dgm:pt>
    <dgm:pt modelId="{4FDA0E0A-71D1-4189-9B01-59BC8EB301F4}" type="sibTrans" cxnId="{3CEF4120-CD6E-4DA5-9476-BDB39294D4DF}">
      <dgm:prSet/>
      <dgm:spPr/>
      <dgm:t>
        <a:bodyPr/>
        <a:lstStyle/>
        <a:p>
          <a:endParaRPr lang="ru-RU"/>
        </a:p>
      </dgm:t>
    </dgm:pt>
    <dgm:pt modelId="{FB07E417-CF74-412D-8D23-2DAB48F6FDD9}">
      <dgm:prSet phldrT="[Текст]" custT="1"/>
      <dgm:spPr/>
      <dgm:t>
        <a:bodyPr/>
        <a:lstStyle/>
        <a:p>
          <a:r>
            <a:rPr lang="ru-RU" sz="1000"/>
            <a:t>межбюджетные трансферты, передаваемые бюджету администрации Бикинского муниципального района, на выполнение передаваемых полномочий по соглашениям</a:t>
          </a:r>
        </a:p>
      </dgm:t>
    </dgm:pt>
    <dgm:pt modelId="{5C3E8733-2096-4AF3-BB6B-CC4CD735051E}" type="parTrans" cxnId="{B0A7DBDE-ECFC-464E-ADF0-583CC87C14F2}">
      <dgm:prSet/>
      <dgm:spPr/>
      <dgm:t>
        <a:bodyPr/>
        <a:lstStyle/>
        <a:p>
          <a:endParaRPr lang="ru-RU"/>
        </a:p>
      </dgm:t>
    </dgm:pt>
    <dgm:pt modelId="{1E1D7EDA-ACF9-4822-9109-95C73BB66F98}" type="sibTrans" cxnId="{B0A7DBDE-ECFC-464E-ADF0-583CC87C14F2}">
      <dgm:prSet/>
      <dgm:spPr/>
      <dgm:t>
        <a:bodyPr/>
        <a:lstStyle/>
        <a:p>
          <a:endParaRPr lang="ru-RU"/>
        </a:p>
      </dgm:t>
    </dgm:pt>
    <dgm:pt modelId="{D74CBCEE-3D2D-46C8-A8CF-1B2F766E0EB5}">
      <dgm:prSet phldrT="[Текст]" custT="1"/>
      <dgm:spPr/>
      <dgm:t>
        <a:bodyPr/>
        <a:lstStyle/>
        <a:p>
          <a:r>
            <a:rPr lang="ru-RU" sz="1000"/>
            <a:t> Субвенции бюджетам поселений  на выполнение передаваемых полномочий субъектов Российской Федерации</a:t>
          </a:r>
        </a:p>
      </dgm:t>
    </dgm:pt>
    <dgm:pt modelId="{222FF979-8894-48B6-B6A1-22694D5211BB}" type="parTrans" cxnId="{4730865A-CE2A-4B36-9A63-5241C88EDE42}">
      <dgm:prSet/>
      <dgm:spPr/>
      <dgm:t>
        <a:bodyPr/>
        <a:lstStyle/>
        <a:p>
          <a:endParaRPr lang="ru-RU"/>
        </a:p>
      </dgm:t>
    </dgm:pt>
    <dgm:pt modelId="{BF54A7CD-87D8-4924-A933-0ED2A95A560A}" type="sibTrans" cxnId="{4730865A-CE2A-4B36-9A63-5241C88EDE42}">
      <dgm:prSet/>
      <dgm:spPr/>
      <dgm:t>
        <a:bodyPr/>
        <a:lstStyle/>
        <a:p>
          <a:endParaRPr lang="ru-RU"/>
        </a:p>
      </dgm:t>
    </dgm:pt>
    <dgm:pt modelId="{20A24376-3722-4C9A-856C-556AC4D023B9}" type="pres">
      <dgm:prSet presAssocID="{D0E1D77E-C10B-48C0-AAEB-95A54FCBAD9A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6F1667F-C03E-4E6C-9AB3-42FDD0F2A173}" type="pres">
      <dgm:prSet presAssocID="{CD0865A8-3E24-4F53-9D16-4CE3DFCA77C8}" presName="composite" presStyleCnt="0"/>
      <dgm:spPr/>
    </dgm:pt>
    <dgm:pt modelId="{7F985A4A-4663-4E3F-A43D-C9B8CE9FF53F}" type="pres">
      <dgm:prSet presAssocID="{CD0865A8-3E24-4F53-9D16-4CE3DFCA77C8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43897A-60C0-4C59-9FE9-932E6ABF3E16}" type="pres">
      <dgm:prSet presAssocID="{CD0865A8-3E24-4F53-9D16-4CE3DFCA77C8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DE7F4C-4C7B-431F-8442-82DA8242519F}" type="pres">
      <dgm:prSet presAssocID="{F18A8563-4F2A-4D39-9FA0-6EC183F00F08}" presName="sp" presStyleCnt="0"/>
      <dgm:spPr/>
    </dgm:pt>
    <dgm:pt modelId="{A5B6015C-E057-4ED5-B329-72463D6B4F93}" type="pres">
      <dgm:prSet presAssocID="{DB7E321A-171F-4EED-98F6-AEB56E3F0F25}" presName="composite" presStyleCnt="0"/>
      <dgm:spPr/>
    </dgm:pt>
    <dgm:pt modelId="{F9DFF0D6-4881-43B9-ABCB-917F6012A826}" type="pres">
      <dgm:prSet presAssocID="{DB7E321A-171F-4EED-98F6-AEB56E3F0F25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931E2E-B0AA-4FB1-8DD1-BF828A0A37E0}" type="pres">
      <dgm:prSet presAssocID="{DB7E321A-171F-4EED-98F6-AEB56E3F0F25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7A9E06-4D0C-473F-A348-E12A75255697}" type="pres">
      <dgm:prSet presAssocID="{2877987B-D30F-4592-8208-FE8CA7DB8201}" presName="sp" presStyleCnt="0"/>
      <dgm:spPr/>
    </dgm:pt>
    <dgm:pt modelId="{D01F03FC-4DB1-4ECC-BB05-77BD05561272}" type="pres">
      <dgm:prSet presAssocID="{65695C35-4278-494E-81A7-61BD803F1A37}" presName="composite" presStyleCnt="0"/>
      <dgm:spPr/>
    </dgm:pt>
    <dgm:pt modelId="{60B08E8F-D7DE-48CA-AF59-8AD926963B09}" type="pres">
      <dgm:prSet presAssocID="{65695C35-4278-494E-81A7-61BD803F1A37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C704F3-F637-412C-B968-ADBB761AD885}" type="pres">
      <dgm:prSet presAssocID="{65695C35-4278-494E-81A7-61BD803F1A37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CFFF4EF-C88F-4D68-90CD-B61218473080}" srcId="{DB7E321A-171F-4EED-98F6-AEB56E3F0F25}" destId="{D1F7A9CE-1385-4385-ACBE-86DCC7FAB27C}" srcOrd="1" destOrd="0" parTransId="{5F20026B-499C-449C-8DAD-6E7D304F1287}" sibTransId="{72FC8A8D-656D-4761-90BC-B85785D3148A}"/>
    <dgm:cxn modelId="{0242E85B-22EC-45CD-8DB2-14881FC01551}" type="presOf" srcId="{CD0865A8-3E24-4F53-9D16-4CE3DFCA77C8}" destId="{7F985A4A-4663-4E3F-A43D-C9B8CE9FF53F}" srcOrd="0" destOrd="0" presId="urn:microsoft.com/office/officeart/2005/8/layout/chevron2"/>
    <dgm:cxn modelId="{4730865A-CE2A-4B36-9A63-5241C88EDE42}" srcId="{CD0865A8-3E24-4F53-9D16-4CE3DFCA77C8}" destId="{D74CBCEE-3D2D-46C8-A8CF-1B2F766E0EB5}" srcOrd="2" destOrd="0" parTransId="{222FF979-8894-48B6-B6A1-22694D5211BB}" sibTransId="{BF54A7CD-87D8-4924-A933-0ED2A95A560A}"/>
    <dgm:cxn modelId="{D21B26F2-836A-4B79-9483-BFBBAFCE5F65}" srcId="{D0E1D77E-C10B-48C0-AAEB-95A54FCBAD9A}" destId="{DB7E321A-171F-4EED-98F6-AEB56E3F0F25}" srcOrd="1" destOrd="0" parTransId="{E492EF38-F749-439D-95B1-3DAE96CFB599}" sibTransId="{2877987B-D30F-4592-8208-FE8CA7DB8201}"/>
    <dgm:cxn modelId="{07D8CF61-1026-4740-9B20-049C7BDDAB45}" type="presOf" srcId="{D74CBCEE-3D2D-46C8-A8CF-1B2F766E0EB5}" destId="{D343897A-60C0-4C59-9FE9-932E6ABF3E16}" srcOrd="0" destOrd="2" presId="urn:microsoft.com/office/officeart/2005/8/layout/chevron2"/>
    <dgm:cxn modelId="{E117624A-AB52-4CAD-AAE6-B52892DB8A47}" type="presOf" srcId="{FB07E417-CF74-412D-8D23-2DAB48F6FDD9}" destId="{1EC704F3-F637-412C-B968-ADBB761AD885}" srcOrd="0" destOrd="0" presId="urn:microsoft.com/office/officeart/2005/8/layout/chevron2"/>
    <dgm:cxn modelId="{7BCAF6AD-53E8-4874-BC9B-B9D08C31FF24}" type="presOf" srcId="{537EAAC4-6040-4C40-892F-B6B3E71759AF}" destId="{EF931E2E-B0AA-4FB1-8DD1-BF828A0A37E0}" srcOrd="0" destOrd="0" presId="urn:microsoft.com/office/officeart/2005/8/layout/chevron2"/>
    <dgm:cxn modelId="{DBB1EFFE-518A-4DCA-BFE9-9F445E96BBC9}" type="presOf" srcId="{65695C35-4278-494E-81A7-61BD803F1A37}" destId="{60B08E8F-D7DE-48CA-AF59-8AD926963B09}" srcOrd="0" destOrd="0" presId="urn:microsoft.com/office/officeart/2005/8/layout/chevron2"/>
    <dgm:cxn modelId="{219A9DC8-F29A-4AD4-9D85-D558CE6C8D17}" type="presOf" srcId="{D0E1D77E-C10B-48C0-AAEB-95A54FCBAD9A}" destId="{20A24376-3722-4C9A-856C-556AC4D023B9}" srcOrd="0" destOrd="0" presId="urn:microsoft.com/office/officeart/2005/8/layout/chevron2"/>
    <dgm:cxn modelId="{BF477B8B-C3E2-4DB5-AA51-59D9D22E2141}" type="presOf" srcId="{D601DB97-2ADA-46C5-AF87-A319AB6FB2D8}" destId="{D343897A-60C0-4C59-9FE9-932E6ABF3E16}" srcOrd="0" destOrd="0" presId="urn:microsoft.com/office/officeart/2005/8/layout/chevron2"/>
    <dgm:cxn modelId="{C282FA8F-F9E9-434D-BB90-8E19B4CC3676}" srcId="{DB7E321A-171F-4EED-98F6-AEB56E3F0F25}" destId="{537EAAC4-6040-4C40-892F-B6B3E71759AF}" srcOrd="0" destOrd="0" parTransId="{6B003BB8-23A7-475F-AD56-5BF8E1A0E7EA}" sibTransId="{D43EA0D7-0CBB-47EE-8901-488571E22E2B}"/>
    <dgm:cxn modelId="{BED80911-6013-40C3-8B0B-E0B9B6D3441C}" srcId="{CD0865A8-3E24-4F53-9D16-4CE3DFCA77C8}" destId="{8790234C-1705-4090-B0B1-2F87970E1630}" srcOrd="1" destOrd="0" parTransId="{2596B081-5BC2-48EE-959C-ECF401E25431}" sibTransId="{539759E9-37D8-4534-A16E-87B791D05921}"/>
    <dgm:cxn modelId="{31E09F11-1E1F-434B-AB16-DE8AB905D2B7}" type="presOf" srcId="{DB7E321A-171F-4EED-98F6-AEB56E3F0F25}" destId="{F9DFF0D6-4881-43B9-ABCB-917F6012A826}" srcOrd="0" destOrd="0" presId="urn:microsoft.com/office/officeart/2005/8/layout/chevron2"/>
    <dgm:cxn modelId="{B0A7DBDE-ECFC-464E-ADF0-583CC87C14F2}" srcId="{65695C35-4278-494E-81A7-61BD803F1A37}" destId="{FB07E417-CF74-412D-8D23-2DAB48F6FDD9}" srcOrd="0" destOrd="0" parTransId="{5C3E8733-2096-4AF3-BB6B-CC4CD735051E}" sibTransId="{1E1D7EDA-ACF9-4822-9109-95C73BB66F98}"/>
    <dgm:cxn modelId="{3CEF4120-CD6E-4DA5-9476-BDB39294D4DF}" srcId="{D0E1D77E-C10B-48C0-AAEB-95A54FCBAD9A}" destId="{65695C35-4278-494E-81A7-61BD803F1A37}" srcOrd="2" destOrd="0" parTransId="{0E07EB26-914C-487B-8F7C-0CE18F26859E}" sibTransId="{4FDA0E0A-71D1-4189-9B01-59BC8EB301F4}"/>
    <dgm:cxn modelId="{655F1C2F-B554-4686-AB57-33BA6E4AA533}" srcId="{D0E1D77E-C10B-48C0-AAEB-95A54FCBAD9A}" destId="{CD0865A8-3E24-4F53-9D16-4CE3DFCA77C8}" srcOrd="0" destOrd="0" parTransId="{C813C1F8-A1D1-4562-9767-EC3FBA540C78}" sibTransId="{F18A8563-4F2A-4D39-9FA0-6EC183F00F08}"/>
    <dgm:cxn modelId="{5D1D1FA7-C11F-4BFF-AD7D-8D6139D957D7}" srcId="{CD0865A8-3E24-4F53-9D16-4CE3DFCA77C8}" destId="{D601DB97-2ADA-46C5-AF87-A319AB6FB2D8}" srcOrd="0" destOrd="0" parTransId="{A1F0DCA5-2F8E-48D1-B3EE-17F08F98499B}" sibTransId="{68B3C139-EC58-4951-90F4-CD287742EC6A}"/>
    <dgm:cxn modelId="{85701230-2CD0-48C3-BD03-80001F445EAA}" type="presOf" srcId="{8790234C-1705-4090-B0B1-2F87970E1630}" destId="{D343897A-60C0-4C59-9FE9-932E6ABF3E16}" srcOrd="0" destOrd="1" presId="urn:microsoft.com/office/officeart/2005/8/layout/chevron2"/>
    <dgm:cxn modelId="{EB285D0C-47F3-4EBD-B61D-6A69C7105809}" type="presOf" srcId="{D1F7A9CE-1385-4385-ACBE-86DCC7FAB27C}" destId="{EF931E2E-B0AA-4FB1-8DD1-BF828A0A37E0}" srcOrd="0" destOrd="1" presId="urn:microsoft.com/office/officeart/2005/8/layout/chevron2"/>
    <dgm:cxn modelId="{046203B5-C2C2-4568-9CCC-7758B7D7A60A}" type="presParOf" srcId="{20A24376-3722-4C9A-856C-556AC4D023B9}" destId="{D6F1667F-C03E-4E6C-9AB3-42FDD0F2A173}" srcOrd="0" destOrd="0" presId="urn:microsoft.com/office/officeart/2005/8/layout/chevron2"/>
    <dgm:cxn modelId="{DBF5D9BD-FAC5-4D4E-B682-184F82A38C3B}" type="presParOf" srcId="{D6F1667F-C03E-4E6C-9AB3-42FDD0F2A173}" destId="{7F985A4A-4663-4E3F-A43D-C9B8CE9FF53F}" srcOrd="0" destOrd="0" presId="urn:microsoft.com/office/officeart/2005/8/layout/chevron2"/>
    <dgm:cxn modelId="{001C4EEC-542B-46A9-AEFF-04FD11EDF601}" type="presParOf" srcId="{D6F1667F-C03E-4E6C-9AB3-42FDD0F2A173}" destId="{D343897A-60C0-4C59-9FE9-932E6ABF3E16}" srcOrd="1" destOrd="0" presId="urn:microsoft.com/office/officeart/2005/8/layout/chevron2"/>
    <dgm:cxn modelId="{6645EB72-F3E0-461C-ACA8-26C5ADAAF0C2}" type="presParOf" srcId="{20A24376-3722-4C9A-856C-556AC4D023B9}" destId="{E3DE7F4C-4C7B-431F-8442-82DA8242519F}" srcOrd="1" destOrd="0" presId="urn:microsoft.com/office/officeart/2005/8/layout/chevron2"/>
    <dgm:cxn modelId="{C722A9D5-4DF5-40C9-A186-71DB3FBB108D}" type="presParOf" srcId="{20A24376-3722-4C9A-856C-556AC4D023B9}" destId="{A5B6015C-E057-4ED5-B329-72463D6B4F93}" srcOrd="2" destOrd="0" presId="urn:microsoft.com/office/officeart/2005/8/layout/chevron2"/>
    <dgm:cxn modelId="{F2DE892C-CCCA-4AFC-AA03-A869FDC88518}" type="presParOf" srcId="{A5B6015C-E057-4ED5-B329-72463D6B4F93}" destId="{F9DFF0D6-4881-43B9-ABCB-917F6012A826}" srcOrd="0" destOrd="0" presId="urn:microsoft.com/office/officeart/2005/8/layout/chevron2"/>
    <dgm:cxn modelId="{54560D6A-3967-4F16-AE33-AB238A3CD7BC}" type="presParOf" srcId="{A5B6015C-E057-4ED5-B329-72463D6B4F93}" destId="{EF931E2E-B0AA-4FB1-8DD1-BF828A0A37E0}" srcOrd="1" destOrd="0" presId="urn:microsoft.com/office/officeart/2005/8/layout/chevron2"/>
    <dgm:cxn modelId="{CDBB4D47-79E0-40F8-A0A2-804375AE7507}" type="presParOf" srcId="{20A24376-3722-4C9A-856C-556AC4D023B9}" destId="{AC7A9E06-4D0C-473F-A348-E12A75255697}" srcOrd="3" destOrd="0" presId="urn:microsoft.com/office/officeart/2005/8/layout/chevron2"/>
    <dgm:cxn modelId="{D0CD5DC4-572D-4F25-BE90-A32867E386F8}" type="presParOf" srcId="{20A24376-3722-4C9A-856C-556AC4D023B9}" destId="{D01F03FC-4DB1-4ECC-BB05-77BD05561272}" srcOrd="4" destOrd="0" presId="urn:microsoft.com/office/officeart/2005/8/layout/chevron2"/>
    <dgm:cxn modelId="{120F82AB-59FA-4BCF-B841-9488E209C783}" type="presParOf" srcId="{D01F03FC-4DB1-4ECC-BB05-77BD05561272}" destId="{60B08E8F-D7DE-48CA-AF59-8AD926963B09}" srcOrd="0" destOrd="0" presId="urn:microsoft.com/office/officeart/2005/8/layout/chevron2"/>
    <dgm:cxn modelId="{45ADA3FC-06DF-49B5-A53C-E940D7A82D05}" type="presParOf" srcId="{D01F03FC-4DB1-4ECC-BB05-77BD05561272}" destId="{1EC704F3-F637-412C-B968-ADBB761AD885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6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985A4A-4663-4E3F-A43D-C9B8CE9FF53F}">
      <dsp:nvSpPr>
        <dsp:cNvPr id="0" name=""/>
        <dsp:cNvSpPr/>
      </dsp:nvSpPr>
      <dsp:spPr>
        <a:xfrm rot="5400000">
          <a:off x="-199957" y="203182"/>
          <a:ext cx="1333048" cy="93313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Бюджет Правительства Хабаровского края</a:t>
          </a:r>
        </a:p>
      </dsp:txBody>
      <dsp:txXfrm rot="-5400000">
        <a:off x="1" y="469792"/>
        <a:ext cx="933133" cy="399915"/>
      </dsp:txXfrm>
    </dsp:sp>
    <dsp:sp modelId="{D343897A-60C0-4C59-9FE9-932E6ABF3E16}">
      <dsp:nvSpPr>
        <dsp:cNvPr id="0" name=""/>
        <dsp:cNvSpPr/>
      </dsp:nvSpPr>
      <dsp:spPr>
        <a:xfrm rot="5400000">
          <a:off x="2804873" y="-1868514"/>
          <a:ext cx="866936" cy="461041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Субвенции бюджетам поселений на осуществление первичного воинского учета на территориях, где отсутствуют военные комиссариаты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Субвенции бюджетам поселений на государственную регистрацию актов гражданского состояния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 Субвенции бюджетам поселений  на выполнение передаваемых полномочий субъектов Российской Федерации</a:t>
          </a:r>
        </a:p>
      </dsp:txBody>
      <dsp:txXfrm rot="-5400000">
        <a:off x="933133" y="45546"/>
        <a:ext cx="4568096" cy="782296"/>
      </dsp:txXfrm>
    </dsp:sp>
    <dsp:sp modelId="{F9DFF0D6-4881-43B9-ABCB-917F6012A826}">
      <dsp:nvSpPr>
        <dsp:cNvPr id="0" name=""/>
        <dsp:cNvSpPr/>
      </dsp:nvSpPr>
      <dsp:spPr>
        <a:xfrm rot="5400000">
          <a:off x="-199957" y="1338420"/>
          <a:ext cx="1333048" cy="93313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Бюджет Администрации Бикинского муниципального района</a:t>
          </a:r>
        </a:p>
      </dsp:txBody>
      <dsp:txXfrm rot="-5400000">
        <a:off x="1" y="1605030"/>
        <a:ext cx="933133" cy="399915"/>
      </dsp:txXfrm>
    </dsp:sp>
    <dsp:sp modelId="{EF931E2E-B0AA-4FB1-8DD1-BF828A0A37E0}">
      <dsp:nvSpPr>
        <dsp:cNvPr id="0" name=""/>
        <dsp:cNvSpPr/>
      </dsp:nvSpPr>
      <dsp:spPr>
        <a:xfrm rot="5400000">
          <a:off x="2805101" y="-733504"/>
          <a:ext cx="866481" cy="461041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Дотации бюджетам поселений на выравнивание уровня бюджетной обеспеченности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Иные межбюджетные трансфетры, передаваемые бюджетам поселений</a:t>
          </a:r>
        </a:p>
      </dsp:txBody>
      <dsp:txXfrm rot="-5400000">
        <a:off x="933134" y="1180761"/>
        <a:ext cx="4568118" cy="781885"/>
      </dsp:txXfrm>
    </dsp:sp>
    <dsp:sp modelId="{60B08E8F-D7DE-48CA-AF59-8AD926963B09}">
      <dsp:nvSpPr>
        <dsp:cNvPr id="0" name=""/>
        <dsp:cNvSpPr/>
      </dsp:nvSpPr>
      <dsp:spPr>
        <a:xfrm rot="5400000">
          <a:off x="-199957" y="2473659"/>
          <a:ext cx="1333048" cy="93313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Бюджет Администрации Лермонтовского сельского поселения</a:t>
          </a:r>
        </a:p>
      </dsp:txBody>
      <dsp:txXfrm rot="-5400000">
        <a:off x="1" y="2740269"/>
        <a:ext cx="933133" cy="399915"/>
      </dsp:txXfrm>
    </dsp:sp>
    <dsp:sp modelId="{1EC704F3-F637-412C-B968-ADBB761AD885}">
      <dsp:nvSpPr>
        <dsp:cNvPr id="0" name=""/>
        <dsp:cNvSpPr/>
      </dsp:nvSpPr>
      <dsp:spPr>
        <a:xfrm rot="5400000">
          <a:off x="2805101" y="401734"/>
          <a:ext cx="866481" cy="461041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межбюджетные трансферты, передаваемые бюджету администрации Бикинского муниципального района, на выполнение передаваемых полномочий по соглашениям</a:t>
          </a:r>
        </a:p>
      </dsp:txBody>
      <dsp:txXfrm rot="-5400000">
        <a:off x="933134" y="2315999"/>
        <a:ext cx="4568118" cy="781885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3A482E-3CF5-4502-9018-24055D8D9E5E}">
      <dsp:nvSpPr>
        <dsp:cNvPr id="0" name=""/>
        <dsp:cNvSpPr/>
      </dsp:nvSpPr>
      <dsp:spPr>
        <a:xfrm>
          <a:off x="1580" y="3766"/>
          <a:ext cx="1541040" cy="61641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2014 год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19449,56 тыс рублей</a:t>
          </a:r>
        </a:p>
      </dsp:txBody>
      <dsp:txXfrm>
        <a:off x="1580" y="3766"/>
        <a:ext cx="1541040" cy="616416"/>
      </dsp:txXfrm>
    </dsp:sp>
    <dsp:sp modelId="{240DEF7E-A952-4422-BD02-52A12A3E0F74}">
      <dsp:nvSpPr>
        <dsp:cNvPr id="0" name=""/>
        <dsp:cNvSpPr/>
      </dsp:nvSpPr>
      <dsp:spPr>
        <a:xfrm>
          <a:off x="1580" y="620182"/>
          <a:ext cx="1541040" cy="1795401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налоговые доходы - 7959,1 тыс.рублей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неналоговые доходы - 693,2 тыс. рублей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безвозмездные поступления - 10797,26 тыс. рублей</a:t>
          </a:r>
        </a:p>
      </dsp:txBody>
      <dsp:txXfrm>
        <a:off x="1580" y="620182"/>
        <a:ext cx="1541040" cy="1795401"/>
      </dsp:txXfrm>
    </dsp:sp>
    <dsp:sp modelId="{39EAE8AA-730B-4856-B3BC-8E1040DFB4DC}">
      <dsp:nvSpPr>
        <dsp:cNvPr id="0" name=""/>
        <dsp:cNvSpPr/>
      </dsp:nvSpPr>
      <dsp:spPr>
        <a:xfrm>
          <a:off x="1758367" y="3766"/>
          <a:ext cx="1541040" cy="61641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2015 год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20792,29 тыс. рублей</a:t>
          </a:r>
        </a:p>
      </dsp:txBody>
      <dsp:txXfrm>
        <a:off x="1758367" y="3766"/>
        <a:ext cx="1541040" cy="616416"/>
      </dsp:txXfrm>
    </dsp:sp>
    <dsp:sp modelId="{EF301344-8FEA-43EA-8CB1-0259EA85B0F8}">
      <dsp:nvSpPr>
        <dsp:cNvPr id="0" name=""/>
        <dsp:cNvSpPr/>
      </dsp:nvSpPr>
      <dsp:spPr>
        <a:xfrm>
          <a:off x="1758367" y="620182"/>
          <a:ext cx="1541040" cy="1795401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налоговые  доходы -8800,2 тыс. рублей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неналоговые доходы - 609,5 тыс. рублей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безвозмездные поступления - 11382,59 тыс. рублей</a:t>
          </a:r>
        </a:p>
      </dsp:txBody>
      <dsp:txXfrm>
        <a:off x="1758367" y="620182"/>
        <a:ext cx="1541040" cy="1795401"/>
      </dsp:txXfrm>
    </dsp:sp>
    <dsp:sp modelId="{1644A41C-1EA5-4EBA-98CC-094DFFCE36F5}">
      <dsp:nvSpPr>
        <dsp:cNvPr id="0" name=""/>
        <dsp:cNvSpPr/>
      </dsp:nvSpPr>
      <dsp:spPr>
        <a:xfrm>
          <a:off x="3515153" y="3766"/>
          <a:ext cx="1541040" cy="61641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2016 гол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22093,05 тыс. рублей</a:t>
          </a:r>
        </a:p>
      </dsp:txBody>
      <dsp:txXfrm>
        <a:off x="3515153" y="3766"/>
        <a:ext cx="1541040" cy="616416"/>
      </dsp:txXfrm>
    </dsp:sp>
    <dsp:sp modelId="{7E34EB84-B267-475A-8E72-B0AA4FB3FAB9}">
      <dsp:nvSpPr>
        <dsp:cNvPr id="0" name=""/>
        <dsp:cNvSpPr/>
      </dsp:nvSpPr>
      <dsp:spPr>
        <a:xfrm>
          <a:off x="3515153" y="620182"/>
          <a:ext cx="1541040" cy="1795401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налоговые доходы - 9513,4 тыс. рублей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неналоговые доходв - 636,3 тыс. рублей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безвозмездные поступления - 11943,35 тыс. рублей</a:t>
          </a:r>
        </a:p>
      </dsp:txBody>
      <dsp:txXfrm>
        <a:off x="3515153" y="620182"/>
        <a:ext cx="1541040" cy="1795401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B1DA383-D097-4FF9-98E2-7A1B03EED2E7}">
      <dsp:nvSpPr>
        <dsp:cNvPr id="0" name=""/>
        <dsp:cNvSpPr/>
      </dsp:nvSpPr>
      <dsp:spPr>
        <a:xfrm>
          <a:off x="556061" y="0"/>
          <a:ext cx="4887077" cy="3181252"/>
        </a:xfrm>
        <a:prstGeom prst="triangl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аренда земельных участков : 2014-164,1 тыс. руб.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2015 - 53,4 тыс. руб.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2016 - 55,7 тыс. руб.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1777830" y="1590626"/>
        <a:ext cx="2443539" cy="1590626"/>
      </dsp:txXfrm>
    </dsp:sp>
    <dsp:sp modelId="{DA6B0E9A-DAE0-4E81-B2AE-E4C496AE0505}">
      <dsp:nvSpPr>
        <dsp:cNvPr id="0" name=""/>
        <dsp:cNvSpPr/>
      </dsp:nvSpPr>
      <dsp:spPr>
        <a:xfrm>
          <a:off x="-18275" y="3126556"/>
          <a:ext cx="3054427" cy="2981325"/>
        </a:xfrm>
        <a:prstGeom prst="triangl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прочие поступления от использования имущества: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2014 - 313,1 тыс. руб.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2015 - 328,8 тыс. руб.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2016 - 343,6 тыс. руб.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745332" y="4617219"/>
        <a:ext cx="1527213" cy="1490662"/>
      </dsp:txXfrm>
    </dsp:sp>
    <dsp:sp modelId="{ADA5E56D-2746-4166-9609-C536C3EF9E7A}">
      <dsp:nvSpPr>
        <dsp:cNvPr id="0" name=""/>
        <dsp:cNvSpPr/>
      </dsp:nvSpPr>
      <dsp:spPr>
        <a:xfrm rot="10800000">
          <a:off x="1508461" y="3108460"/>
          <a:ext cx="2981325" cy="2981325"/>
        </a:xfrm>
        <a:prstGeom prst="triangl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аренда имущества: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2014 -  130,8 тыс. руб.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2015 - 137,8 тыс. руб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2016 - 143,5 тыс. руб.</a:t>
          </a:r>
        </a:p>
      </dsp:txBody>
      <dsp:txXfrm rot="10800000">
        <a:off x="2253792" y="3108460"/>
        <a:ext cx="1490663" cy="1490662"/>
      </dsp:txXfrm>
    </dsp:sp>
    <dsp:sp modelId="{333CD14C-4D8B-4391-9A5D-AB1188EC6106}">
      <dsp:nvSpPr>
        <dsp:cNvPr id="0" name=""/>
        <dsp:cNvSpPr/>
      </dsp:nvSpPr>
      <dsp:spPr>
        <a:xfrm>
          <a:off x="2999600" y="3126556"/>
          <a:ext cx="2981325" cy="2981325"/>
        </a:xfrm>
        <a:prstGeom prst="triangl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прочие доходы от оказания платных услуг: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2014 - 85,2 тыс. руб.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2015 - 89,5 тыс. руб.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2016 - 93,5 тыс. руб</a:t>
          </a:r>
        </a:p>
      </dsp:txBody>
      <dsp:txXfrm>
        <a:off x="3744931" y="4617219"/>
        <a:ext cx="1490663" cy="1490662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B1C454-58BC-45F8-9FDD-2EE5E0083804}">
      <dsp:nvSpPr>
        <dsp:cNvPr id="0" name=""/>
        <dsp:cNvSpPr/>
      </dsp:nvSpPr>
      <dsp:spPr>
        <a:xfrm>
          <a:off x="195127" y="88"/>
          <a:ext cx="2218881" cy="1622875"/>
        </a:xfrm>
        <a:prstGeom prst="ellipse">
          <a:avLst/>
        </a:prstGeom>
        <a:solidFill>
          <a:schemeClr val="accent5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дотация на выравнивание бюджетной обеспеченности: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2014 - 10549,06 тыс. руб.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2015 - 11133,69 тыс. руб.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2016 - 11694,45 тыс. руб.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>
        <a:off x="520075" y="237753"/>
        <a:ext cx="1568985" cy="1147545"/>
      </dsp:txXfrm>
    </dsp:sp>
    <dsp:sp modelId="{1B1CBE5D-1F21-4924-9157-CD1A0A089389}">
      <dsp:nvSpPr>
        <dsp:cNvPr id="0" name=""/>
        <dsp:cNvSpPr/>
      </dsp:nvSpPr>
      <dsp:spPr>
        <a:xfrm>
          <a:off x="1059461" y="1691593"/>
          <a:ext cx="490213" cy="490213"/>
        </a:xfrm>
        <a:prstGeom prst="mathPlus">
          <a:avLst/>
        </a:prstGeom>
        <a:solidFill>
          <a:schemeClr val="accent5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124439" y="1879050"/>
        <a:ext cx="360257" cy="115299"/>
      </dsp:txXfrm>
    </dsp:sp>
    <dsp:sp modelId="{62034287-1CB6-44E1-AF57-07A749014B97}">
      <dsp:nvSpPr>
        <dsp:cNvPr id="0" name=""/>
        <dsp:cNvSpPr/>
      </dsp:nvSpPr>
      <dsp:spPr>
        <a:xfrm>
          <a:off x="53531" y="2250436"/>
          <a:ext cx="2502072" cy="1730925"/>
        </a:xfrm>
        <a:prstGeom prst="ellipse">
          <a:avLst/>
        </a:prstGeom>
        <a:solidFill>
          <a:schemeClr val="accent5">
            <a:alpha val="90000"/>
            <a:hueOff val="0"/>
            <a:satOff val="0"/>
            <a:lumOff val="0"/>
            <a:alphaOff val="-2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субвенции бюджетам поселений: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2014 - 248,2 тыс. руб.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2015 -  248,9 тыс. руб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2016 - 248,9 тыс. руб.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>
        <a:off x="419951" y="2503924"/>
        <a:ext cx="1769232" cy="1223949"/>
      </dsp:txXfrm>
    </dsp:sp>
    <dsp:sp modelId="{0B54F989-F090-4682-96D6-E10BCE5BD7F1}">
      <dsp:nvSpPr>
        <dsp:cNvPr id="0" name=""/>
        <dsp:cNvSpPr/>
      </dsp:nvSpPr>
      <dsp:spPr>
        <a:xfrm>
          <a:off x="2477681" y="2620166"/>
          <a:ext cx="581568" cy="314412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shade val="90000"/>
            <a:hueOff val="890958"/>
            <a:satOff val="-46833"/>
            <a:lumOff val="4324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2477681" y="2683048"/>
        <a:ext cx="487244" cy="188648"/>
      </dsp:txXfrm>
    </dsp:sp>
    <dsp:sp modelId="{8B56E327-E10E-4286-AFE2-C58DE10F7339}">
      <dsp:nvSpPr>
        <dsp:cNvPr id="0" name=""/>
        <dsp:cNvSpPr/>
      </dsp:nvSpPr>
      <dsp:spPr>
        <a:xfrm>
          <a:off x="3062721" y="564019"/>
          <a:ext cx="2370146" cy="2853411"/>
        </a:xfrm>
        <a:prstGeom prst="ellipse">
          <a:avLst/>
        </a:prstGeom>
        <a:solidFill>
          <a:schemeClr val="accent5">
            <a:alpha val="90000"/>
            <a:hueOff val="0"/>
            <a:satOff val="0"/>
            <a:lumOff val="0"/>
            <a:alphaOff val="-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субвенции на выполнение полномочий по :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1. первичному воинскому учету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2. по регистрации актов гражданского состояния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3. по административным комиссиям</a:t>
          </a:r>
        </a:p>
      </dsp:txBody>
      <dsp:txXfrm>
        <a:off x="3409821" y="981891"/>
        <a:ext cx="1675946" cy="2017667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957DC3-B865-4146-A98C-AAD921A967D3}">
      <dsp:nvSpPr>
        <dsp:cNvPr id="0" name=""/>
        <dsp:cNvSpPr/>
      </dsp:nvSpPr>
      <dsp:spPr>
        <a:xfrm>
          <a:off x="0" y="5797309"/>
          <a:ext cx="5486400" cy="19030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2016 год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условно утвержденные расходы - 1104,7 тыс. руб.</a:t>
          </a:r>
        </a:p>
      </dsp:txBody>
      <dsp:txXfrm>
        <a:off x="0" y="5797309"/>
        <a:ext cx="5486400" cy="1027670"/>
      </dsp:txXfrm>
    </dsp:sp>
    <dsp:sp modelId="{40E75371-4E01-4398-961C-D1F3FD6D3AE5}">
      <dsp:nvSpPr>
        <dsp:cNvPr id="0" name=""/>
        <dsp:cNvSpPr/>
      </dsp:nvSpPr>
      <dsp:spPr>
        <a:xfrm>
          <a:off x="0" y="6544973"/>
          <a:ext cx="2743199" cy="135931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общегосударственные расходы- 7311,5 тыс. руб.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национальная оборона- 225,0 тыс руб.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национальная безопасность- 361,7 тыс.руб.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национальная экономика- 3146,75 тыс. руб.</a:t>
          </a:r>
        </a:p>
      </dsp:txBody>
      <dsp:txXfrm>
        <a:off x="0" y="6544973"/>
        <a:ext cx="2743199" cy="1359312"/>
      </dsp:txXfrm>
    </dsp:sp>
    <dsp:sp modelId="{5E0FF87D-D894-407D-BB05-19CEEEEE8363}">
      <dsp:nvSpPr>
        <dsp:cNvPr id="0" name=""/>
        <dsp:cNvSpPr/>
      </dsp:nvSpPr>
      <dsp:spPr>
        <a:xfrm>
          <a:off x="2743200" y="6543997"/>
          <a:ext cx="2743199" cy="1361265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жилищно-коммунальноехозяйство- 1098,3 тыс. руб.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социальная политика- 140,0 тыс. руб.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физкультура и спорт- 33,0 тыс. руб.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 межбюджетные трансферты- 408,0 тыс. руб.</a:t>
          </a:r>
        </a:p>
      </dsp:txBody>
      <dsp:txXfrm>
        <a:off x="2743200" y="6543997"/>
        <a:ext cx="2743199" cy="1361265"/>
      </dsp:txXfrm>
    </dsp:sp>
    <dsp:sp modelId="{FCA9E512-9F23-496F-A11B-20D50AF2E03F}">
      <dsp:nvSpPr>
        <dsp:cNvPr id="0" name=""/>
        <dsp:cNvSpPr/>
      </dsp:nvSpPr>
      <dsp:spPr>
        <a:xfrm rot="10800000">
          <a:off x="0" y="2898898"/>
          <a:ext cx="5486400" cy="2926957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2015 год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условно утвержденные расходы- 519,8 тыс. руб.</a:t>
          </a:r>
        </a:p>
      </dsp:txBody>
      <dsp:txXfrm rot="-10800000">
        <a:off x="0" y="2898898"/>
        <a:ext cx="5486400" cy="1027361"/>
      </dsp:txXfrm>
    </dsp:sp>
    <dsp:sp modelId="{3BA3ABA1-41C5-4BB5-B1D0-117B1DCF378B}">
      <dsp:nvSpPr>
        <dsp:cNvPr id="0" name=""/>
        <dsp:cNvSpPr/>
      </dsp:nvSpPr>
      <dsp:spPr>
        <a:xfrm>
          <a:off x="0" y="3664872"/>
          <a:ext cx="2743199" cy="1397937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общегосударственные расходы - 7337,3 тыс. руб.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национальная оборона- 225,0 тыс. руб.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национальная безопасность- 361,7 тыс. руб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национальная экономика -2915,3 тыс. руб.</a:t>
          </a:r>
        </a:p>
      </dsp:txBody>
      <dsp:txXfrm>
        <a:off x="0" y="3664872"/>
        <a:ext cx="2743199" cy="1397937"/>
      </dsp:txXfrm>
    </dsp:sp>
    <dsp:sp modelId="{A4072852-2BAD-41D9-9537-FEA2CABBB171}">
      <dsp:nvSpPr>
        <dsp:cNvPr id="0" name=""/>
        <dsp:cNvSpPr/>
      </dsp:nvSpPr>
      <dsp:spPr>
        <a:xfrm>
          <a:off x="2743200" y="3655136"/>
          <a:ext cx="2743199" cy="1417409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жилищно-коммунальное хозяйство- 878,3 тыс. руб.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социальная политика - 140,0 тыс. руб.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физкультура и спорт - 23,0 тыс. руб.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межбюджетные трансферты -408,0 тыс. руб.</a:t>
          </a:r>
        </a:p>
      </dsp:txBody>
      <dsp:txXfrm>
        <a:off x="2743200" y="3655136"/>
        <a:ext cx="2743199" cy="1417409"/>
      </dsp:txXfrm>
    </dsp:sp>
    <dsp:sp modelId="{D09DA512-9103-430E-B9CE-24EFD6EBF440}">
      <dsp:nvSpPr>
        <dsp:cNvPr id="0" name=""/>
        <dsp:cNvSpPr/>
      </dsp:nvSpPr>
      <dsp:spPr>
        <a:xfrm rot="10800000">
          <a:off x="0" y="487"/>
          <a:ext cx="5486400" cy="2926957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2014 год</a:t>
          </a:r>
        </a:p>
      </dsp:txBody>
      <dsp:txXfrm rot="-10800000">
        <a:off x="0" y="487"/>
        <a:ext cx="5486400" cy="1027361"/>
      </dsp:txXfrm>
    </dsp:sp>
    <dsp:sp modelId="{C84CE5EF-990A-4AC5-B4FB-73C1A6C418C7}">
      <dsp:nvSpPr>
        <dsp:cNvPr id="0" name=""/>
        <dsp:cNvSpPr/>
      </dsp:nvSpPr>
      <dsp:spPr>
        <a:xfrm>
          <a:off x="0" y="662816"/>
          <a:ext cx="2743199" cy="1683134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общегосударственные расходы -7757,1 тыс. руб.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национальная оборона -224,3 тыс. руб.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социальная политика- 72,0 тыс. руб.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физкультура и спорт- 23,тыс. руб</a:t>
          </a:r>
        </a:p>
      </dsp:txBody>
      <dsp:txXfrm>
        <a:off x="0" y="662816"/>
        <a:ext cx="2743199" cy="1683134"/>
      </dsp:txXfrm>
    </dsp:sp>
    <dsp:sp modelId="{E8E35F13-E3D6-4C95-B285-30201F011E50}">
      <dsp:nvSpPr>
        <dsp:cNvPr id="0" name=""/>
        <dsp:cNvSpPr/>
      </dsp:nvSpPr>
      <dsp:spPr>
        <a:xfrm>
          <a:off x="2743200" y="612612"/>
          <a:ext cx="2743199" cy="1705634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национальная безопасность - 21,7 тыс. руб.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национальная экономика -2558,2 тыс. рублей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жилищно-коммунальное хозяйство -713,3 тыс.руб.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межбюджетные трансферты- 408,0 тыс. руб.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2743200" y="612612"/>
        <a:ext cx="2743199" cy="1705634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4BE820-3016-4C82-9AB5-72418C634615}">
      <dsp:nvSpPr>
        <dsp:cNvPr id="0" name=""/>
        <dsp:cNvSpPr/>
      </dsp:nvSpPr>
      <dsp:spPr>
        <a:xfrm>
          <a:off x="0" y="386280"/>
          <a:ext cx="5486400" cy="604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40B0D82-0CB7-4ECC-8797-A14C042E552F}">
      <dsp:nvSpPr>
        <dsp:cNvPr id="0" name=""/>
        <dsp:cNvSpPr/>
      </dsp:nvSpPr>
      <dsp:spPr>
        <a:xfrm>
          <a:off x="274320" y="32040"/>
          <a:ext cx="3840480" cy="708480"/>
        </a:xfrm>
        <a:prstGeom prst="roundRect">
          <a:avLst/>
        </a:prstGeom>
        <a:solidFill>
          <a:schemeClr val="accent4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Общий объем доходов - 19449,56 тыс. рублей</a:t>
          </a:r>
        </a:p>
      </dsp:txBody>
      <dsp:txXfrm>
        <a:off x="308905" y="66625"/>
        <a:ext cx="3771310" cy="639310"/>
      </dsp:txXfrm>
    </dsp:sp>
    <dsp:sp modelId="{3243528D-C5FF-4D13-9D7C-196F223BF8EA}">
      <dsp:nvSpPr>
        <dsp:cNvPr id="0" name=""/>
        <dsp:cNvSpPr/>
      </dsp:nvSpPr>
      <dsp:spPr>
        <a:xfrm>
          <a:off x="0" y="1474920"/>
          <a:ext cx="5486400" cy="604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shade val="80000"/>
              <a:hueOff val="-250234"/>
              <a:satOff val="-41857"/>
              <a:lumOff val="2088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6BCCF4-1EB6-4FB2-85FC-205711EEE2CD}">
      <dsp:nvSpPr>
        <dsp:cNvPr id="0" name=""/>
        <dsp:cNvSpPr/>
      </dsp:nvSpPr>
      <dsp:spPr>
        <a:xfrm>
          <a:off x="274320" y="1120680"/>
          <a:ext cx="3840480" cy="708480"/>
        </a:xfrm>
        <a:prstGeom prst="roundRect">
          <a:avLst/>
        </a:prstGeom>
        <a:solidFill>
          <a:schemeClr val="accent4">
            <a:shade val="80000"/>
            <a:hueOff val="-250234"/>
            <a:satOff val="-41857"/>
            <a:lumOff val="2088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Общий объем расходов - 19449,56 тыс. рублей</a:t>
          </a:r>
        </a:p>
      </dsp:txBody>
      <dsp:txXfrm>
        <a:off x="308905" y="1155265"/>
        <a:ext cx="3771310" cy="639310"/>
      </dsp:txXfrm>
    </dsp:sp>
    <dsp:sp modelId="{A2DF00FD-D35C-492A-A2FA-4D7CC1F09538}">
      <dsp:nvSpPr>
        <dsp:cNvPr id="0" name=""/>
        <dsp:cNvSpPr/>
      </dsp:nvSpPr>
      <dsp:spPr>
        <a:xfrm>
          <a:off x="0" y="2563560"/>
          <a:ext cx="5486400" cy="604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shade val="80000"/>
              <a:hueOff val="-500468"/>
              <a:satOff val="-83714"/>
              <a:lumOff val="4176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58149CC-80F0-4C67-9576-4DEE02C04AC4}">
      <dsp:nvSpPr>
        <dsp:cNvPr id="0" name=""/>
        <dsp:cNvSpPr/>
      </dsp:nvSpPr>
      <dsp:spPr>
        <a:xfrm>
          <a:off x="274320" y="2209320"/>
          <a:ext cx="3840480" cy="708480"/>
        </a:xfrm>
        <a:prstGeom prst="roundRect">
          <a:avLst/>
        </a:prstGeom>
        <a:solidFill>
          <a:schemeClr val="accent4">
            <a:shade val="80000"/>
            <a:hueOff val="-500468"/>
            <a:satOff val="-83714"/>
            <a:lumOff val="4176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Дефицит (профицит) бюджета  - нет</a:t>
          </a:r>
        </a:p>
      </dsp:txBody>
      <dsp:txXfrm>
        <a:off x="308905" y="2243905"/>
        <a:ext cx="3771310" cy="63931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75520D-7C3D-46EB-BA20-B8BF6A9A1A9C}">
      <dsp:nvSpPr>
        <dsp:cNvPr id="0" name=""/>
        <dsp:cNvSpPr/>
      </dsp:nvSpPr>
      <dsp:spPr>
        <a:xfrm>
          <a:off x="0" y="125411"/>
          <a:ext cx="2752725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B8E07A-F7B3-40B6-8285-8028E6B5B096}">
      <dsp:nvSpPr>
        <dsp:cNvPr id="0" name=""/>
        <dsp:cNvSpPr/>
      </dsp:nvSpPr>
      <dsp:spPr>
        <a:xfrm>
          <a:off x="131050" y="34815"/>
          <a:ext cx="2621000" cy="31193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833" tIns="0" rIns="72833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Налог на доходы физических лиц -3763,6 тыс рублей - 64,9% </a:t>
          </a:r>
        </a:p>
      </dsp:txBody>
      <dsp:txXfrm>
        <a:off x="146277" y="50042"/>
        <a:ext cx="2590546" cy="281481"/>
      </dsp:txXfrm>
    </dsp:sp>
    <dsp:sp modelId="{4717587D-52A6-4E60-B220-704D2A45B972}">
      <dsp:nvSpPr>
        <dsp:cNvPr id="0" name=""/>
        <dsp:cNvSpPr/>
      </dsp:nvSpPr>
      <dsp:spPr>
        <a:xfrm>
          <a:off x="0" y="868167"/>
          <a:ext cx="2752725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34785E9-BDAD-44BC-9E50-BAEC26478C01}">
      <dsp:nvSpPr>
        <dsp:cNvPr id="0" name=""/>
        <dsp:cNvSpPr/>
      </dsp:nvSpPr>
      <dsp:spPr>
        <a:xfrm>
          <a:off x="131050" y="568510"/>
          <a:ext cx="2621000" cy="50629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833" tIns="0" rIns="72833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Налог на  упрощенную систему налогообложения 64,2 тыс. рублей - 1,1%</a:t>
          </a:r>
        </a:p>
      </dsp:txBody>
      <dsp:txXfrm>
        <a:off x="155765" y="593225"/>
        <a:ext cx="2571570" cy="456866"/>
      </dsp:txXfrm>
    </dsp:sp>
    <dsp:sp modelId="{27BD1E1B-9FD7-4C2F-B518-0B1681F1F451}">
      <dsp:nvSpPr>
        <dsp:cNvPr id="0" name=""/>
        <dsp:cNvSpPr/>
      </dsp:nvSpPr>
      <dsp:spPr>
        <a:xfrm>
          <a:off x="0" y="1603109"/>
          <a:ext cx="2752725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780136-20E4-4B86-8C8B-B7852A289A42}">
      <dsp:nvSpPr>
        <dsp:cNvPr id="0" name=""/>
        <dsp:cNvSpPr/>
      </dsp:nvSpPr>
      <dsp:spPr>
        <a:xfrm>
          <a:off x="137501" y="1296567"/>
          <a:ext cx="2519781" cy="51318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833" tIns="0" rIns="72833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единый сельхозналог 4,1 тыс. рублей - 0,07%</a:t>
          </a:r>
        </a:p>
      </dsp:txBody>
      <dsp:txXfrm>
        <a:off x="162552" y="1321618"/>
        <a:ext cx="2469679" cy="463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6DCC406-75A2-4423-9E9C-F4FB9CD2589C}">
      <dsp:nvSpPr>
        <dsp:cNvPr id="0" name=""/>
        <dsp:cNvSpPr/>
      </dsp:nvSpPr>
      <dsp:spPr>
        <a:xfrm>
          <a:off x="0" y="145201"/>
          <a:ext cx="2752725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A5589FA-F34D-4105-B47C-04F8F2D54B21}">
      <dsp:nvSpPr>
        <dsp:cNvPr id="0" name=""/>
        <dsp:cNvSpPr/>
      </dsp:nvSpPr>
      <dsp:spPr>
        <a:xfrm>
          <a:off x="131050" y="8480"/>
          <a:ext cx="2621000" cy="34336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833" tIns="0" rIns="72833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налог на имущество физических лиц -165,3 тыс. рублей - 2,8%</a:t>
          </a:r>
        </a:p>
      </dsp:txBody>
      <dsp:txXfrm>
        <a:off x="147812" y="25242"/>
        <a:ext cx="2587476" cy="309837"/>
      </dsp:txXfrm>
    </dsp:sp>
    <dsp:sp modelId="{6C389141-71EF-41FA-9B4E-A9F84B4D384D}">
      <dsp:nvSpPr>
        <dsp:cNvPr id="0" name=""/>
        <dsp:cNvSpPr/>
      </dsp:nvSpPr>
      <dsp:spPr>
        <a:xfrm>
          <a:off x="0" y="700408"/>
          <a:ext cx="2752725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1B1FDDD-F1B2-44E8-B377-C09BCAE160A0}">
      <dsp:nvSpPr>
        <dsp:cNvPr id="0" name=""/>
        <dsp:cNvSpPr/>
      </dsp:nvSpPr>
      <dsp:spPr>
        <a:xfrm>
          <a:off x="117398" y="573601"/>
          <a:ext cx="2621000" cy="33344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833" tIns="0" rIns="72833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транспортный налог  873,2 тыс. рублей - 15%</a:t>
          </a:r>
        </a:p>
      </dsp:txBody>
      <dsp:txXfrm>
        <a:off x="133675" y="589878"/>
        <a:ext cx="2588446" cy="300892"/>
      </dsp:txXfrm>
    </dsp:sp>
    <dsp:sp modelId="{DA097304-487D-4165-AF98-7C5C69152822}">
      <dsp:nvSpPr>
        <dsp:cNvPr id="0" name=""/>
        <dsp:cNvSpPr/>
      </dsp:nvSpPr>
      <dsp:spPr>
        <a:xfrm>
          <a:off x="0" y="1399800"/>
          <a:ext cx="2752725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7A6BA47-2EE1-47E9-94F5-24595BE0B9E6}">
      <dsp:nvSpPr>
        <dsp:cNvPr id="0" name=""/>
        <dsp:cNvSpPr/>
      </dsp:nvSpPr>
      <dsp:spPr>
        <a:xfrm>
          <a:off x="131050" y="1128808"/>
          <a:ext cx="2621000" cy="46915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833" tIns="0" rIns="72833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земельный налог 233,4 тыс. рублей  - 4%</a:t>
          </a:r>
        </a:p>
      </dsp:txBody>
      <dsp:txXfrm>
        <a:off x="153952" y="1151710"/>
        <a:ext cx="2575196" cy="42334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C5DCC3-FCAB-419E-B6D2-FC8605493246}">
      <dsp:nvSpPr>
        <dsp:cNvPr id="0" name=""/>
        <dsp:cNvSpPr/>
      </dsp:nvSpPr>
      <dsp:spPr>
        <a:xfrm>
          <a:off x="1314283" y="9025"/>
          <a:ext cx="2793211" cy="59069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Доходы, получаемые в виде арендной платы за земельные участки  143,2 тыс. рублей</a:t>
          </a:r>
        </a:p>
      </dsp:txBody>
      <dsp:txXfrm>
        <a:off x="1343118" y="37860"/>
        <a:ext cx="2735541" cy="533024"/>
      </dsp:txXfrm>
    </dsp:sp>
    <dsp:sp modelId="{E4F28F33-0F72-447D-8BE8-BFD8106F12E3}">
      <dsp:nvSpPr>
        <dsp:cNvPr id="0" name=""/>
        <dsp:cNvSpPr/>
      </dsp:nvSpPr>
      <dsp:spPr>
        <a:xfrm>
          <a:off x="1375850" y="495487"/>
          <a:ext cx="2486486" cy="2486486"/>
        </a:xfrm>
        <a:custGeom>
          <a:avLst/>
          <a:gdLst/>
          <a:ahLst/>
          <a:cxnLst/>
          <a:rect l="0" t="0" r="0" b="0"/>
          <a:pathLst>
            <a:path>
              <a:moveTo>
                <a:pt x="1746425" y="106378"/>
              </a:moveTo>
              <a:arcTo wR="1243243" hR="1243243" stAng="17632464" swAng="1455072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8A8381-6A34-4CF5-A206-CA2B8A7F34BC}">
      <dsp:nvSpPr>
        <dsp:cNvPr id="0" name=""/>
        <dsp:cNvSpPr/>
      </dsp:nvSpPr>
      <dsp:spPr>
        <a:xfrm>
          <a:off x="2675036" y="912840"/>
          <a:ext cx="2436494" cy="50118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Доходы от сдачи в аренду имущества 109,4 тыс. рублей</a:t>
          </a:r>
        </a:p>
      </dsp:txBody>
      <dsp:txXfrm>
        <a:off x="2699502" y="937306"/>
        <a:ext cx="2387562" cy="452252"/>
      </dsp:txXfrm>
    </dsp:sp>
    <dsp:sp modelId="{4923817D-CAC2-40F4-B0C2-C72CF21B8408}">
      <dsp:nvSpPr>
        <dsp:cNvPr id="0" name=""/>
        <dsp:cNvSpPr/>
      </dsp:nvSpPr>
      <dsp:spPr>
        <a:xfrm>
          <a:off x="1462107" y="235006"/>
          <a:ext cx="2486486" cy="2486486"/>
        </a:xfrm>
        <a:custGeom>
          <a:avLst/>
          <a:gdLst/>
          <a:ahLst/>
          <a:cxnLst/>
          <a:rect l="0" t="0" r="0" b="0"/>
          <a:pathLst>
            <a:path>
              <a:moveTo>
                <a:pt x="2485179" y="1186243"/>
              </a:moveTo>
              <a:arcTo wR="1243243" hR="1243243" stAng="21442330" swAng="1989350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DEE3CD-66DB-48BF-ACC4-5919DBDF9FC4}">
      <dsp:nvSpPr>
        <dsp:cNvPr id="0" name=""/>
        <dsp:cNvSpPr/>
      </dsp:nvSpPr>
      <dsp:spPr>
        <a:xfrm>
          <a:off x="2654194" y="2115987"/>
          <a:ext cx="1936858" cy="43671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Поступления от продажи земельных участков 35,1 тыс. рублей</a:t>
          </a:r>
        </a:p>
      </dsp:txBody>
      <dsp:txXfrm>
        <a:off x="2675513" y="2137306"/>
        <a:ext cx="1894220" cy="394076"/>
      </dsp:txXfrm>
    </dsp:sp>
    <dsp:sp modelId="{1D2DDF5E-E731-45BD-8D8E-EA88C775086C}">
      <dsp:nvSpPr>
        <dsp:cNvPr id="0" name=""/>
        <dsp:cNvSpPr/>
      </dsp:nvSpPr>
      <dsp:spPr>
        <a:xfrm>
          <a:off x="1330297" y="358369"/>
          <a:ext cx="2486486" cy="2486486"/>
        </a:xfrm>
        <a:custGeom>
          <a:avLst/>
          <a:gdLst/>
          <a:ahLst/>
          <a:cxnLst/>
          <a:rect l="0" t="0" r="0" b="0"/>
          <a:pathLst>
            <a:path>
              <a:moveTo>
                <a:pt x="2032578" y="2203766"/>
              </a:moveTo>
              <a:arcTo wR="1243243" hR="1243243" stAng="3035246" swAng="4285266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CFBF09-7CDC-47F2-8FCB-5C00539C1489}">
      <dsp:nvSpPr>
        <dsp:cNvPr id="0" name=""/>
        <dsp:cNvSpPr/>
      </dsp:nvSpPr>
      <dsp:spPr>
        <a:xfrm>
          <a:off x="683657" y="2135036"/>
          <a:ext cx="1907144" cy="51291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Прочие поступления от использования имущества309,8 тыс. рублей</a:t>
          </a:r>
        </a:p>
      </dsp:txBody>
      <dsp:txXfrm>
        <a:off x="708695" y="2160074"/>
        <a:ext cx="1857068" cy="462839"/>
      </dsp:txXfrm>
    </dsp:sp>
    <dsp:sp modelId="{7892C558-FBE9-488C-868E-EBBEFF7EC19F}">
      <dsp:nvSpPr>
        <dsp:cNvPr id="0" name=""/>
        <dsp:cNvSpPr/>
      </dsp:nvSpPr>
      <dsp:spPr>
        <a:xfrm>
          <a:off x="1429773" y="548591"/>
          <a:ext cx="2486486" cy="2486486"/>
        </a:xfrm>
        <a:custGeom>
          <a:avLst/>
          <a:gdLst/>
          <a:ahLst/>
          <a:cxnLst/>
          <a:rect l="0" t="0" r="0" b="0"/>
          <a:pathLst>
            <a:path>
              <a:moveTo>
                <a:pt x="46409" y="1579759"/>
              </a:moveTo>
              <a:arcTo wR="1243243" hR="1243243" stAng="9857731" swAng="190925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F7CA94-E497-46FE-AE25-D28F8CE7CF86}">
      <dsp:nvSpPr>
        <dsp:cNvPr id="0" name=""/>
        <dsp:cNvSpPr/>
      </dsp:nvSpPr>
      <dsp:spPr>
        <a:xfrm>
          <a:off x="383538" y="886815"/>
          <a:ext cx="2307251" cy="55323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Доходы от оказания платных услуг  101,2 тыс. рублей</a:t>
          </a:r>
        </a:p>
      </dsp:txBody>
      <dsp:txXfrm>
        <a:off x="410545" y="913822"/>
        <a:ext cx="2253237" cy="499220"/>
      </dsp:txXfrm>
    </dsp:sp>
    <dsp:sp modelId="{E1755200-22B7-4F68-845A-9BA772BDA736}">
      <dsp:nvSpPr>
        <dsp:cNvPr id="0" name=""/>
        <dsp:cNvSpPr/>
      </dsp:nvSpPr>
      <dsp:spPr>
        <a:xfrm>
          <a:off x="1588099" y="483905"/>
          <a:ext cx="2486486" cy="2486486"/>
        </a:xfrm>
        <a:custGeom>
          <a:avLst/>
          <a:gdLst/>
          <a:ahLst/>
          <a:cxnLst/>
          <a:rect l="0" t="0" r="0" b="0"/>
          <a:pathLst>
            <a:path>
              <a:moveTo>
                <a:pt x="330297" y="399333"/>
              </a:moveTo>
              <a:arcTo wR="1243243" hR="1243243" stAng="13364982" swAng="132594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2D1825-2BF4-4169-811D-2824FB65DF46}">
      <dsp:nvSpPr>
        <dsp:cNvPr id="0" name=""/>
        <dsp:cNvSpPr/>
      </dsp:nvSpPr>
      <dsp:spPr>
        <a:xfrm>
          <a:off x="636864" y="0"/>
          <a:ext cx="4163874" cy="7271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Безвозмездные поступления от бюджетов других уровней </a:t>
          </a:r>
        </a:p>
      </dsp:txBody>
      <dsp:txXfrm>
        <a:off x="658160" y="21296"/>
        <a:ext cx="4121282" cy="684511"/>
      </dsp:txXfrm>
    </dsp:sp>
    <dsp:sp modelId="{E7E5F178-3813-49BE-A9E1-6FF7D2263412}">
      <dsp:nvSpPr>
        <dsp:cNvPr id="0" name=""/>
        <dsp:cNvSpPr/>
      </dsp:nvSpPr>
      <dsp:spPr>
        <a:xfrm>
          <a:off x="130735" y="932764"/>
          <a:ext cx="3291372" cy="67606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Субвенции на  выполнение передаваемых полномочий</a:t>
          </a:r>
        </a:p>
      </dsp:txBody>
      <dsp:txXfrm>
        <a:off x="150536" y="952565"/>
        <a:ext cx="3251770" cy="636466"/>
      </dsp:txXfrm>
    </dsp:sp>
    <dsp:sp modelId="{C17EF513-752A-4DCB-A9AC-DEE1826BB1B8}">
      <dsp:nvSpPr>
        <dsp:cNvPr id="0" name=""/>
        <dsp:cNvSpPr/>
      </dsp:nvSpPr>
      <dsp:spPr>
        <a:xfrm>
          <a:off x="6105" y="1812624"/>
          <a:ext cx="1807342" cy="13440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на государственную регистрацию актов гражданского состояния 10,4 тыс. рублей</a:t>
          </a:r>
        </a:p>
      </dsp:txBody>
      <dsp:txXfrm>
        <a:off x="45471" y="1851990"/>
        <a:ext cx="1728610" cy="1265328"/>
      </dsp:txXfrm>
    </dsp:sp>
    <dsp:sp modelId="{9B98F42D-7C6E-4829-B0BF-2DE439E9061E}">
      <dsp:nvSpPr>
        <dsp:cNvPr id="0" name=""/>
        <dsp:cNvSpPr/>
      </dsp:nvSpPr>
      <dsp:spPr>
        <a:xfrm>
          <a:off x="1890604" y="1812624"/>
          <a:ext cx="1656133" cy="144305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на осуществление первичного воинского учета, на территориях, где отсутствуют военные комиссариаты 207,8 тыс. рублей</a:t>
          </a:r>
        </a:p>
      </dsp:txBody>
      <dsp:txXfrm>
        <a:off x="1932870" y="1854890"/>
        <a:ext cx="1571601" cy="1358523"/>
      </dsp:txXfrm>
    </dsp:sp>
    <dsp:sp modelId="{E6DD2949-E8BB-4F33-8F4F-7E30F704CE89}">
      <dsp:nvSpPr>
        <dsp:cNvPr id="0" name=""/>
        <dsp:cNvSpPr/>
      </dsp:nvSpPr>
      <dsp:spPr>
        <a:xfrm>
          <a:off x="3734945" y="932764"/>
          <a:ext cx="1625730" cy="108083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дотация на выравнивание бюджетной обеспеченности 10226,2 тыс. рублей</a:t>
          </a:r>
        </a:p>
      </dsp:txBody>
      <dsp:txXfrm>
        <a:off x="3766601" y="964420"/>
        <a:ext cx="1562418" cy="1017520"/>
      </dsp:txXfrm>
    </dsp:sp>
    <dsp:sp modelId="{45AADF0D-ED52-486D-A882-7B364A2F4A7C}">
      <dsp:nvSpPr>
        <dsp:cNvPr id="0" name=""/>
        <dsp:cNvSpPr/>
      </dsp:nvSpPr>
      <dsp:spPr>
        <a:xfrm>
          <a:off x="3652167" y="2217848"/>
          <a:ext cx="1693518" cy="98907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межбюджетные трансферты 1893,0 тыс. рублей</a:t>
          </a:r>
        </a:p>
      </dsp:txBody>
      <dsp:txXfrm>
        <a:off x="3681136" y="2246817"/>
        <a:ext cx="1635580" cy="931141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A6C9A5-CC6F-40AB-B68F-40563FC400D4}">
      <dsp:nvSpPr>
        <dsp:cNvPr id="0" name=""/>
        <dsp:cNvSpPr/>
      </dsp:nvSpPr>
      <dsp:spPr>
        <a:xfrm>
          <a:off x="68251" y="0"/>
          <a:ext cx="3531844" cy="39762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на  выполнение полномочий субъектов Российской Федерации 0,95 тыс. рублей</a:t>
          </a:r>
        </a:p>
      </dsp:txBody>
      <dsp:txXfrm>
        <a:off x="87661" y="19410"/>
        <a:ext cx="3493024" cy="358805"/>
      </dsp:txXfrm>
    </dsp:sp>
    <dsp:sp modelId="{8E48538B-C445-42BE-A237-4360692EC372}">
      <dsp:nvSpPr>
        <dsp:cNvPr id="0" name=""/>
        <dsp:cNvSpPr/>
      </dsp:nvSpPr>
      <dsp:spPr>
        <a:xfrm>
          <a:off x="0" y="418055"/>
          <a:ext cx="5619750" cy="2647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8427" tIns="6350" rIns="35560" bIns="6350" numCol="1" spcCol="1270" anchor="t" anchorCtr="0">
          <a:noAutofit/>
        </a:bodyPr>
        <a:lstStyle/>
        <a:p>
          <a:pPr marL="57150" lvl="1" indent="-57150" algn="l" defTabSz="1778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ru-RU" sz="400" kern="1200"/>
        </a:p>
      </dsp:txBody>
      <dsp:txXfrm>
        <a:off x="0" y="418055"/>
        <a:ext cx="5619750" cy="264701"/>
      </dsp:txXfrm>
    </dsp:sp>
    <dsp:sp modelId="{00DE30D2-372B-47A7-8068-40B28B001FFA}">
      <dsp:nvSpPr>
        <dsp:cNvPr id="0" name=""/>
        <dsp:cNvSpPr/>
      </dsp:nvSpPr>
      <dsp:spPr>
        <a:xfrm>
          <a:off x="3756240" y="143891"/>
          <a:ext cx="1717170" cy="53143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прочие бевозмездные поступления 12,5 тыс. рублей</a:t>
          </a:r>
        </a:p>
      </dsp:txBody>
      <dsp:txXfrm>
        <a:off x="3782182" y="169833"/>
        <a:ext cx="1665286" cy="479547"/>
      </dsp:txXfrm>
    </dsp:sp>
    <dsp:sp modelId="{1EC8BBC7-A368-415D-ADBB-8FEC707B4403}">
      <dsp:nvSpPr>
        <dsp:cNvPr id="0" name=""/>
        <dsp:cNvSpPr/>
      </dsp:nvSpPr>
      <dsp:spPr>
        <a:xfrm flipV="1">
          <a:off x="0" y="1234618"/>
          <a:ext cx="5619750" cy="322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8427" tIns="6350" rIns="35560" bIns="6350" numCol="1" spcCol="1270" anchor="t" anchorCtr="0">
          <a:noAutofit/>
        </a:bodyPr>
        <a:lstStyle/>
        <a:p>
          <a:pPr marL="57150" lvl="1" indent="-57150" algn="l" defTabSz="1778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ru-RU" sz="400" kern="1200"/>
        </a:p>
      </dsp:txBody>
      <dsp:txXfrm rot="10800000">
        <a:off x="0" y="1234618"/>
        <a:ext cx="5619750" cy="32206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D520A4-1CD6-43F8-BF21-C09E4653F2D5}">
      <dsp:nvSpPr>
        <dsp:cNvPr id="0" name=""/>
        <dsp:cNvSpPr/>
      </dsp:nvSpPr>
      <dsp:spPr>
        <a:xfrm rot="5400000">
          <a:off x="-249478" y="744045"/>
          <a:ext cx="1113305" cy="13477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CC2DC7-F65A-4A68-8878-85752B8CE33B}">
      <dsp:nvSpPr>
        <dsp:cNvPr id="0" name=""/>
        <dsp:cNvSpPr/>
      </dsp:nvSpPr>
      <dsp:spPr>
        <a:xfrm>
          <a:off x="2759" y="27815"/>
          <a:ext cx="1497508" cy="898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заработная плата и начисления на заработную плату - 71,3%</a:t>
          </a:r>
        </a:p>
      </dsp:txBody>
      <dsp:txXfrm>
        <a:off x="29075" y="54131"/>
        <a:ext cx="1444876" cy="845873"/>
      </dsp:txXfrm>
    </dsp:sp>
    <dsp:sp modelId="{3FD7381E-BF63-4418-91C9-0A95F29F854C}">
      <dsp:nvSpPr>
        <dsp:cNvPr id="0" name=""/>
        <dsp:cNvSpPr/>
      </dsp:nvSpPr>
      <dsp:spPr>
        <a:xfrm rot="5400000">
          <a:off x="-249478" y="1867177"/>
          <a:ext cx="1113305" cy="13477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8284DF-21FC-47A3-9C7A-4983303CF48D}">
      <dsp:nvSpPr>
        <dsp:cNvPr id="0" name=""/>
        <dsp:cNvSpPr/>
      </dsp:nvSpPr>
      <dsp:spPr>
        <a:xfrm>
          <a:off x="2759" y="1150947"/>
          <a:ext cx="1497508" cy="898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расходы по содержанию имущества - 5,1%</a:t>
          </a:r>
        </a:p>
      </dsp:txBody>
      <dsp:txXfrm>
        <a:off x="29075" y="1177263"/>
        <a:ext cx="1444876" cy="845873"/>
      </dsp:txXfrm>
    </dsp:sp>
    <dsp:sp modelId="{8FE4E3DE-DDC1-42EC-ACBC-868F1EA21529}">
      <dsp:nvSpPr>
        <dsp:cNvPr id="0" name=""/>
        <dsp:cNvSpPr/>
      </dsp:nvSpPr>
      <dsp:spPr>
        <a:xfrm>
          <a:off x="312087" y="2428742"/>
          <a:ext cx="1981860" cy="13477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1AEAD9-93AB-4910-B1BE-8785A043F4B5}">
      <dsp:nvSpPr>
        <dsp:cNvPr id="0" name=""/>
        <dsp:cNvSpPr/>
      </dsp:nvSpPr>
      <dsp:spPr>
        <a:xfrm>
          <a:off x="2759" y="2274078"/>
          <a:ext cx="1497508" cy="898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приобретение основных средств  (компьютеры)- 1,5%</a:t>
          </a:r>
        </a:p>
      </dsp:txBody>
      <dsp:txXfrm>
        <a:off x="29075" y="2300394"/>
        <a:ext cx="1444876" cy="845873"/>
      </dsp:txXfrm>
    </dsp:sp>
    <dsp:sp modelId="{45289D2D-1D9E-4EBB-8EF1-AA51DB9470CA}">
      <dsp:nvSpPr>
        <dsp:cNvPr id="0" name=""/>
        <dsp:cNvSpPr/>
      </dsp:nvSpPr>
      <dsp:spPr>
        <a:xfrm rot="16200000">
          <a:off x="1742207" y="1867177"/>
          <a:ext cx="1113305" cy="13477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993D8A9-CC43-423F-A766-B5A98ECE905A}">
      <dsp:nvSpPr>
        <dsp:cNvPr id="0" name=""/>
        <dsp:cNvSpPr/>
      </dsp:nvSpPr>
      <dsp:spPr>
        <a:xfrm>
          <a:off x="1994445" y="2274078"/>
          <a:ext cx="1497508" cy="898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приобретение материальных запасов (канцтовары, ГСМ) - 5,8%</a:t>
          </a:r>
        </a:p>
      </dsp:txBody>
      <dsp:txXfrm>
        <a:off x="2020761" y="2300394"/>
        <a:ext cx="1444876" cy="845873"/>
      </dsp:txXfrm>
    </dsp:sp>
    <dsp:sp modelId="{ACA25E7F-807B-40D7-9098-59B66827CE71}">
      <dsp:nvSpPr>
        <dsp:cNvPr id="0" name=""/>
        <dsp:cNvSpPr/>
      </dsp:nvSpPr>
      <dsp:spPr>
        <a:xfrm rot="16200000">
          <a:off x="1742207" y="744045"/>
          <a:ext cx="1113305" cy="13477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479BA0-E460-4508-B67D-C9B2D2404614}">
      <dsp:nvSpPr>
        <dsp:cNvPr id="0" name=""/>
        <dsp:cNvSpPr/>
      </dsp:nvSpPr>
      <dsp:spPr>
        <a:xfrm>
          <a:off x="1994445" y="1150947"/>
          <a:ext cx="1497508" cy="898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прочие услуги (юридические, информационные)- 8,2%</a:t>
          </a:r>
        </a:p>
      </dsp:txBody>
      <dsp:txXfrm>
        <a:off x="2020761" y="1177263"/>
        <a:ext cx="1444876" cy="845873"/>
      </dsp:txXfrm>
    </dsp:sp>
    <dsp:sp modelId="{EA43786B-6EC8-4484-BA68-B92D9CE720F7}">
      <dsp:nvSpPr>
        <dsp:cNvPr id="0" name=""/>
        <dsp:cNvSpPr/>
      </dsp:nvSpPr>
      <dsp:spPr>
        <a:xfrm>
          <a:off x="2303773" y="182479"/>
          <a:ext cx="1981860" cy="13477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CB1F575-D707-4F34-93BF-711628390918}">
      <dsp:nvSpPr>
        <dsp:cNvPr id="0" name=""/>
        <dsp:cNvSpPr/>
      </dsp:nvSpPr>
      <dsp:spPr>
        <a:xfrm>
          <a:off x="1994445" y="27815"/>
          <a:ext cx="1497508" cy="898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расходы на связь -2,5% </a:t>
          </a:r>
        </a:p>
      </dsp:txBody>
      <dsp:txXfrm>
        <a:off x="2020761" y="54131"/>
        <a:ext cx="1444876" cy="845873"/>
      </dsp:txXfrm>
    </dsp:sp>
    <dsp:sp modelId="{7DE9432C-8516-4064-96E1-233214B4433F}">
      <dsp:nvSpPr>
        <dsp:cNvPr id="0" name=""/>
        <dsp:cNvSpPr/>
      </dsp:nvSpPr>
      <dsp:spPr>
        <a:xfrm rot="5400000">
          <a:off x="3733894" y="744045"/>
          <a:ext cx="1113305" cy="13477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914777-8594-4EC2-9E3D-03BE7D3D9CCA}">
      <dsp:nvSpPr>
        <dsp:cNvPr id="0" name=""/>
        <dsp:cNvSpPr/>
      </dsp:nvSpPr>
      <dsp:spPr>
        <a:xfrm>
          <a:off x="3986132" y="27815"/>
          <a:ext cx="1497508" cy="898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расходы на коммунальные услуги -3,8%</a:t>
          </a:r>
        </a:p>
      </dsp:txBody>
      <dsp:txXfrm>
        <a:off x="4012448" y="54131"/>
        <a:ext cx="1444876" cy="845873"/>
      </dsp:txXfrm>
    </dsp:sp>
    <dsp:sp modelId="{CBDB9B98-157A-4FE2-B970-5C3CE55EBFC9}">
      <dsp:nvSpPr>
        <dsp:cNvPr id="0" name=""/>
        <dsp:cNvSpPr/>
      </dsp:nvSpPr>
      <dsp:spPr>
        <a:xfrm rot="5400000">
          <a:off x="3733894" y="1867177"/>
          <a:ext cx="1113305" cy="13477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ED51471-5E4D-44D5-8266-7CC81EFD0549}">
      <dsp:nvSpPr>
        <dsp:cNvPr id="0" name=""/>
        <dsp:cNvSpPr/>
      </dsp:nvSpPr>
      <dsp:spPr>
        <a:xfrm>
          <a:off x="3986132" y="1150947"/>
          <a:ext cx="1497508" cy="898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прочие расходы (налоги, проведение культурно-массовых мероприятий)- 1,4%</a:t>
          </a:r>
        </a:p>
      </dsp:txBody>
      <dsp:txXfrm>
        <a:off x="4012448" y="1177263"/>
        <a:ext cx="1444876" cy="845873"/>
      </dsp:txXfrm>
    </dsp:sp>
    <dsp:sp modelId="{6F2E418D-087D-41F4-A021-99F02451AC0E}">
      <dsp:nvSpPr>
        <dsp:cNvPr id="0" name=""/>
        <dsp:cNvSpPr/>
      </dsp:nvSpPr>
      <dsp:spPr>
        <a:xfrm>
          <a:off x="3986132" y="2274078"/>
          <a:ext cx="1497508" cy="898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транспортные услуги (подвоз воды) -0,4%</a:t>
          </a:r>
        </a:p>
      </dsp:txBody>
      <dsp:txXfrm>
        <a:off x="4012448" y="2300394"/>
        <a:ext cx="1444876" cy="845873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467BC9-969E-4454-BA45-01AA9F6D3303}">
      <dsp:nvSpPr>
        <dsp:cNvPr id="0" name=""/>
        <dsp:cNvSpPr/>
      </dsp:nvSpPr>
      <dsp:spPr>
        <a:xfrm>
          <a:off x="1914078" y="654"/>
          <a:ext cx="1658242" cy="829121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Раздел 08 "Культура"</a:t>
          </a:r>
        </a:p>
      </dsp:txBody>
      <dsp:txXfrm>
        <a:off x="1938362" y="24938"/>
        <a:ext cx="1609674" cy="780553"/>
      </dsp:txXfrm>
    </dsp:sp>
    <dsp:sp modelId="{1C924171-6838-45BC-A018-553CD8240FD4}">
      <dsp:nvSpPr>
        <dsp:cNvPr id="0" name=""/>
        <dsp:cNvSpPr/>
      </dsp:nvSpPr>
      <dsp:spPr>
        <a:xfrm rot="3600000">
          <a:off x="2996006" y="1455103"/>
          <a:ext cx="862689" cy="290192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3083064" y="1513141"/>
        <a:ext cx="688573" cy="174116"/>
      </dsp:txXfrm>
    </dsp:sp>
    <dsp:sp modelId="{FD3F3556-ADF2-42A5-BEE2-23BAAFE99007}">
      <dsp:nvSpPr>
        <dsp:cNvPr id="0" name=""/>
        <dsp:cNvSpPr/>
      </dsp:nvSpPr>
      <dsp:spPr>
        <a:xfrm>
          <a:off x="3282380" y="2370623"/>
          <a:ext cx="1658242" cy="829121"/>
        </a:xfrm>
        <a:prstGeom prst="roundRect">
          <a:avLst>
            <a:gd name="adj" fmla="val 10000"/>
          </a:avLst>
        </a:prstGeom>
        <a:solidFill>
          <a:schemeClr val="accent4">
            <a:hueOff val="-2250323"/>
            <a:satOff val="0"/>
            <a:lumOff val="823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культурно-досуговое обслуживание - 77,6%</a:t>
          </a:r>
        </a:p>
      </dsp:txBody>
      <dsp:txXfrm>
        <a:off x="3306664" y="2394907"/>
        <a:ext cx="1609674" cy="780553"/>
      </dsp:txXfrm>
    </dsp:sp>
    <dsp:sp modelId="{EC7EF9BB-762C-48BC-B17F-B87A9B189044}">
      <dsp:nvSpPr>
        <dsp:cNvPr id="0" name=""/>
        <dsp:cNvSpPr/>
      </dsp:nvSpPr>
      <dsp:spPr>
        <a:xfrm rot="10800000">
          <a:off x="2311855" y="2640088"/>
          <a:ext cx="862689" cy="290192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4">
            <a:hueOff val="-2250323"/>
            <a:satOff val="0"/>
            <a:lumOff val="823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 rot="10800000">
        <a:off x="2398913" y="2698126"/>
        <a:ext cx="688573" cy="174116"/>
      </dsp:txXfrm>
    </dsp:sp>
    <dsp:sp modelId="{9AFAAB75-02B8-4730-894C-59148B64FCB0}">
      <dsp:nvSpPr>
        <dsp:cNvPr id="0" name=""/>
        <dsp:cNvSpPr/>
      </dsp:nvSpPr>
      <dsp:spPr>
        <a:xfrm>
          <a:off x="545776" y="2370623"/>
          <a:ext cx="1658242" cy="829121"/>
        </a:xfrm>
        <a:prstGeom prst="roundRect">
          <a:avLst>
            <a:gd name="adj" fmla="val 10000"/>
          </a:avLst>
        </a:prstGeom>
        <a:solidFill>
          <a:schemeClr val="accent4">
            <a:hueOff val="-4500646"/>
            <a:satOff val="0"/>
            <a:lumOff val="1647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библиотечные услуги - 22,4%</a:t>
          </a:r>
        </a:p>
      </dsp:txBody>
      <dsp:txXfrm>
        <a:off x="570060" y="2394907"/>
        <a:ext cx="1609674" cy="780553"/>
      </dsp:txXfrm>
    </dsp:sp>
    <dsp:sp modelId="{832861A0-279A-4403-9EA5-27AC3EB29A4C}">
      <dsp:nvSpPr>
        <dsp:cNvPr id="0" name=""/>
        <dsp:cNvSpPr/>
      </dsp:nvSpPr>
      <dsp:spPr>
        <a:xfrm rot="18000000">
          <a:off x="1627704" y="1455103"/>
          <a:ext cx="862689" cy="290192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4">
            <a:hueOff val="-4500646"/>
            <a:satOff val="0"/>
            <a:lumOff val="1647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1714762" y="1513141"/>
        <a:ext cx="688573" cy="174116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985A4A-4663-4E3F-A43D-C9B8CE9FF53F}">
      <dsp:nvSpPr>
        <dsp:cNvPr id="0" name=""/>
        <dsp:cNvSpPr/>
      </dsp:nvSpPr>
      <dsp:spPr>
        <a:xfrm rot="5400000">
          <a:off x="-215121" y="217536"/>
          <a:ext cx="1434143" cy="1003900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Бюджет Правительства Хабаровского края</a:t>
          </a:r>
        </a:p>
      </dsp:txBody>
      <dsp:txXfrm rot="-5400000">
        <a:off x="1" y="504364"/>
        <a:ext cx="1003900" cy="430243"/>
      </dsp:txXfrm>
    </dsp:sp>
    <dsp:sp modelId="{D343897A-60C0-4C59-9FE9-932E6ABF3E16}">
      <dsp:nvSpPr>
        <dsp:cNvPr id="0" name=""/>
        <dsp:cNvSpPr/>
      </dsp:nvSpPr>
      <dsp:spPr>
        <a:xfrm rot="5400000">
          <a:off x="2978833" y="-1972518"/>
          <a:ext cx="932683" cy="488254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Субвенции бюджетам поселений на осуществление первичного воинского учета на территориях, где отсутствуют военные комиссариаты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Субвенции бюджетам поселений на государственную регистрацию актов гражданского состояния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 Субвенции бюджетам поселений  на выполнение передаваемых полномочий субъектов Российской Федерации</a:t>
          </a:r>
        </a:p>
      </dsp:txBody>
      <dsp:txXfrm rot="-5400000">
        <a:off x="1003900" y="47945"/>
        <a:ext cx="4837019" cy="841623"/>
      </dsp:txXfrm>
    </dsp:sp>
    <dsp:sp modelId="{F9DFF0D6-4881-43B9-ABCB-917F6012A826}">
      <dsp:nvSpPr>
        <dsp:cNvPr id="0" name=""/>
        <dsp:cNvSpPr/>
      </dsp:nvSpPr>
      <dsp:spPr>
        <a:xfrm rot="5400000">
          <a:off x="-215121" y="1455437"/>
          <a:ext cx="1434143" cy="1003900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Бюджет Администрации Бикинского муниципального района</a:t>
          </a:r>
        </a:p>
      </dsp:txBody>
      <dsp:txXfrm rot="-5400000">
        <a:off x="1" y="1742265"/>
        <a:ext cx="1003900" cy="430243"/>
      </dsp:txXfrm>
    </dsp:sp>
    <dsp:sp modelId="{EF931E2E-B0AA-4FB1-8DD1-BF828A0A37E0}">
      <dsp:nvSpPr>
        <dsp:cNvPr id="0" name=""/>
        <dsp:cNvSpPr/>
      </dsp:nvSpPr>
      <dsp:spPr>
        <a:xfrm rot="5400000">
          <a:off x="2979078" y="-734862"/>
          <a:ext cx="932192" cy="488254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Дотации бюджетам поселений на выравнивание уровня бюджетной обеспеченности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Иные межбюджетные трансфетры, передаваемые бюджетам поселений</a:t>
          </a:r>
        </a:p>
      </dsp:txBody>
      <dsp:txXfrm rot="-5400000">
        <a:off x="1003900" y="1285822"/>
        <a:ext cx="4837043" cy="841180"/>
      </dsp:txXfrm>
    </dsp:sp>
    <dsp:sp modelId="{60B08E8F-D7DE-48CA-AF59-8AD926963B09}">
      <dsp:nvSpPr>
        <dsp:cNvPr id="0" name=""/>
        <dsp:cNvSpPr/>
      </dsp:nvSpPr>
      <dsp:spPr>
        <a:xfrm rot="5400000">
          <a:off x="-215121" y="2693338"/>
          <a:ext cx="1434143" cy="1003900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Бюджет Администрации Лермонтовского сельского поселения</a:t>
          </a:r>
        </a:p>
      </dsp:txBody>
      <dsp:txXfrm rot="-5400000">
        <a:off x="1" y="2980166"/>
        <a:ext cx="1003900" cy="430243"/>
      </dsp:txXfrm>
    </dsp:sp>
    <dsp:sp modelId="{1EC704F3-F637-412C-B968-ADBB761AD885}">
      <dsp:nvSpPr>
        <dsp:cNvPr id="0" name=""/>
        <dsp:cNvSpPr/>
      </dsp:nvSpPr>
      <dsp:spPr>
        <a:xfrm rot="5400000">
          <a:off x="2979078" y="503038"/>
          <a:ext cx="932192" cy="488254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межбюджетные трансферты, передаваемые бюджету администрации Бикинского муниципального района, на выполнение передаваемых полномочий по соглашениям</a:t>
          </a:r>
        </a:p>
      </dsp:txBody>
      <dsp:txXfrm rot="-5400000">
        <a:off x="1003900" y="2523722"/>
        <a:ext cx="4837043" cy="8411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pyramid4">
  <dgm:title val=""/>
  <dgm:desc val=""/>
  <dgm:catLst>
    <dgm:cat type="pyramid" pri="4000"/>
    <dgm:cat type="relationship" pri="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varLst>
      <dgm:chMax val="9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4">
        <dgm:choose name="Name2">
          <dgm:if name="Name3" axis="ch" ptType="node" func="cnt" op="equ" val="1">
            <dgm:constrLst>
              <dgm:constr type="primFontSz" for="ch" ptType="node" op="equ" val="65"/>
              <dgm:constr type="t" for="ch" forName="triangle1"/>
              <dgm:constr type="l" for="ch" forName="triangle1"/>
              <dgm:constr type="h" for="ch" forName="triangle1" refType="h"/>
              <dgm:constr type="w" for="ch" forName="triangle1" refType="h"/>
            </dgm:constrLst>
          </dgm:if>
          <dgm:else name="Name4">
            <dgm:constrLst>
              <dgm:constr type="primFontSz" for="ch" ptType="node" op="equ" val="65"/>
              <dgm:constr type="t" for="ch" forName="triangle1"/>
              <dgm:constr type="l" for="ch" forName="triangle1" refType="h" fact="0.25"/>
              <dgm:constr type="h" for="ch" forName="triangle1" refType="h" fact="0.5"/>
              <dgm:constr type="w" for="ch" forName="triangle1" refType="h" fact="0.5"/>
              <dgm:constr type="t" for="ch" forName="triangle2" refType="h" fact="0.5"/>
              <dgm:constr type="l" for="ch" forName="triangle2"/>
              <dgm:constr type="h" for="ch" forName="triangle2" refType="h" fact="0.5"/>
              <dgm:constr type="w" for="ch" forName="triangle2" refType="h" fact="0.5"/>
              <dgm:constr type="t" for="ch" forName="triangle3" refType="h" fact="0.5"/>
              <dgm:constr type="l" for="ch" forName="triangle3" refType="h" fact="0.25"/>
              <dgm:constr type="h" for="ch" forName="triangle3" refType="h" fact="0.5"/>
              <dgm:constr type="w" for="ch" forName="triangle3" refType="h" fact="0.5"/>
              <dgm:constr type="t" for="ch" forName="triangle4" refType="h" fact="0.5"/>
              <dgm:constr type="l" for="ch" forName="triangle4" refType="h" fact="0.5"/>
              <dgm:constr type="h" for="ch" forName="triangle4" refType="h" fact="0.5"/>
              <dgm:constr type="w" for="ch" forName="triangle4" refType="h" fact="0.5"/>
            </dgm:constrLst>
          </dgm:else>
        </dgm:choose>
      </dgm:if>
      <dgm:else name="Name5">
        <dgm:constrLst>
          <dgm:constr type="primFontSz" for="ch" ptType="node" op="equ" val="65"/>
          <dgm:constr type="t" for="ch" forName="triangle1"/>
          <dgm:constr type="l" for="ch" forName="triangle1" refType="h" fact="0.33"/>
          <dgm:constr type="h" for="ch" forName="triangle1" refType="h" fact="0.33"/>
          <dgm:constr type="w" for="ch" forName="triangle1" refType="h" fact="0.33"/>
          <dgm:constr type="t" for="ch" forName="triangle2" refType="h" fact="0.33"/>
          <dgm:constr type="l" for="ch" forName="triangle2" refType="h" fact="0.165"/>
          <dgm:constr type="h" for="ch" forName="triangle2" refType="h" fact="0.33"/>
          <dgm:constr type="w" for="ch" forName="triangle2" refType="h" fact="0.33"/>
          <dgm:constr type="t" for="ch" forName="triangle3" refType="h" fact="0.33"/>
          <dgm:constr type="l" for="ch" forName="triangle3" refType="h" fact="0.33"/>
          <dgm:constr type="h" for="ch" forName="triangle3" refType="h" fact="0.33"/>
          <dgm:constr type="w" for="ch" forName="triangle3" refType="h" fact="0.33"/>
          <dgm:constr type="t" for="ch" forName="triangle4" refType="h" fact="0.33"/>
          <dgm:constr type="l" for="ch" forName="triangle4" refType="h" fact="0.495"/>
          <dgm:constr type="h" for="ch" forName="triangle4" refType="h" fact="0.33"/>
          <dgm:constr type="w" for="ch" forName="triangle4" refType="h" fact="0.33"/>
          <dgm:constr type="t" for="ch" forName="triangle5" refType="h" fact="0.66"/>
          <dgm:constr type="l" for="ch" forName="triangle5"/>
          <dgm:constr type="h" for="ch" forName="triangle5" refType="h" fact="0.33"/>
          <dgm:constr type="w" for="ch" forName="triangle5" refType="h" fact="0.33"/>
          <dgm:constr type="t" for="ch" forName="triangle6" refType="h" fact="0.66"/>
          <dgm:constr type="l" for="ch" forName="triangle6" refType="h" fact="0.165"/>
          <dgm:constr type="h" for="ch" forName="triangle6" refType="h" fact="0.33"/>
          <dgm:constr type="w" for="ch" forName="triangle6" refType="h" fact="0.33"/>
          <dgm:constr type="t" for="ch" forName="triangle7" refType="h" fact="0.66"/>
          <dgm:constr type="l" for="ch" forName="triangle7" refType="h" fact="0.33"/>
          <dgm:constr type="h" for="ch" forName="triangle7" refType="h" fact="0.33"/>
          <dgm:constr type="w" for="ch" forName="triangle7" refType="h" fact="0.33"/>
          <dgm:constr type="t" for="ch" forName="triangle8" refType="h" fact="0.66"/>
          <dgm:constr type="l" for="ch" forName="triangle8" refType="h" fact="0.495"/>
          <dgm:constr type="h" for="ch" forName="triangle8" refType="h" fact="0.33"/>
          <dgm:constr type="w" for="ch" forName="triangle8" refType="h" fact="0.33"/>
          <dgm:constr type="t" for="ch" forName="triangle9" refType="h" fact="0.66"/>
          <dgm:constr type="l" for="ch" forName="triangle9" refType="h" fact="0.66"/>
          <dgm:constr type="h" for="ch" forName="triangle9" refType="h" fact="0.33"/>
          <dgm:constr type="w" for="ch" forName="triangle9" refType="h" fact="0.33"/>
        </dgm:constrLst>
      </dgm:else>
    </dgm:choose>
    <dgm:ruleLst/>
    <dgm:choose name="Name6">
      <dgm:if name="Name7" axis="ch" ptType="node" func="cnt" op="gte" val="1">
        <dgm:layoutNode name="triangle1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8"/>
    </dgm:choose>
    <dgm:choose name="Name9">
      <dgm:if name="Name10" axis="ch" ptType="node" func="cnt" op="gte" val="2">
        <dgm:layoutNode name="triangle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1">
            <dgm:if name="Name12" func="var" arg="dir" op="equ" val="norm">
              <dgm:presOf axis="ch desOrSelf" ptType="node node" st="2 1" cnt="1 0"/>
            </dgm:if>
            <dgm:else name="Name13">
              <dgm:presOf axis="ch desOrSelf" ptType="node node" st="4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3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4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4">
            <dgm:if name="Name15" func="var" arg="dir" op="equ" val="norm">
              <dgm:presOf axis="ch desOrSelf" ptType="node node" st="4 1" cnt="1 0"/>
            </dgm:if>
            <dgm:else name="Name16">
              <dgm:presOf axis="ch desOrSelf" ptType="node node" st="2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17"/>
    </dgm:choose>
    <dgm:choose name="Name18">
      <dgm:if name="Name19" axis="ch" ptType="node" func="cnt" op="gte" val="5">
        <dgm:layoutNode name="triangle5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0">
            <dgm:if name="Name21" func="var" arg="dir" op="equ" val="norm">
              <dgm:presOf axis="ch desOrSelf" ptType="node node" st="5 1" cnt="1 0"/>
            </dgm:if>
            <dgm:else name="Name22">
              <dgm:presOf axis="ch desOrSelf" ptType="node node" st="9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6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3">
            <dgm:if name="Name24" func="var" arg="dir" op="equ" val="norm">
              <dgm:presOf axis="ch desOrSelf" ptType="node node" st="6 1" cnt="1 0"/>
            </dgm:if>
            <dgm:else name="Name25">
              <dgm:presOf axis="ch desOrSelf" ptType="node node" st="8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7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7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8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6">
            <dgm:if name="Name27" func="var" arg="dir" op="equ" val="norm">
              <dgm:presOf axis="ch desOrSelf" ptType="node node" st="8 1" cnt="1 0"/>
            </dgm:if>
            <dgm:else name="Name28">
              <dgm:presOf axis="ch desOrSelf" ptType="node node" st="6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9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9">
            <dgm:if name="Name30" func="var" arg="dir" op="equ" val="norm">
              <dgm:presOf axis="ch desOrSelf" ptType="node node" st="9 1" cnt="1 0"/>
            </dgm:if>
            <dgm:else name="Name31">
              <dgm:presOf axis="ch desOrSelf" ptType="node node" st="5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2"/>
    </dgm:choose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equation2">
  <dgm:title val=""/>
  <dgm:desc val=""/>
  <dgm:catLst>
    <dgm:cat type="relationship" pri="18000"/>
    <dgm:cat type="process" pri="2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linDir" val="fromL"/>
          <dgm:param type="fallback" val="2D"/>
        </dgm:alg>
      </dgm:if>
      <dgm:else name="Name3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ch" ptType="node" func="cnt" op="gte" val="3">
        <dgm:constrLst>
          <dgm:constr type="h" for="des" forName="node" refType="w" fact="0.5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ch" forName="lastNode" op="equ" val="65"/>
          <dgm:constr type="primFontSz" for="des" forName="node" op="equ" val="65"/>
          <dgm:constr type="primFontSz" for="des" forName="sibTrans" val="55"/>
          <dgm:constr type="primFontSz" for="des" forName="sibTrans" refType="primFontSz" refFor="des" refForName="node" op="lte" fact="0.8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if>
      <dgm:else name="Name6">
        <dgm:constrLst>
          <dgm:constr type="h" for="des" forName="node" refType="w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des" forName="node" val="65"/>
          <dgm:constr type="primFontSz" for="ch" forName="lastNode" refType="primFontSz" refFor="des" refForName="node" op="equ"/>
          <dgm:constr type="primFontSz" for="des" forName="sibTrans" val="55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else>
    </dgm:choose>
    <dgm:ruleLst/>
    <dgm:choose name="Name7">
      <dgm:if name="Name8" axis="ch" ptType="node" func="cnt" op="gte" val="1">
        <dgm:layoutNode name="vNodes">
          <dgm:alg type="lin">
            <dgm:param type="linDir" val="fromT"/>
            <dgm:param type="fallback" val="2D"/>
          </dgm:alg>
          <dgm:shape xmlns:r="http://schemas.openxmlformats.org/officeDocument/2006/relationships" r:blip="">
            <dgm:adjLst/>
          </dgm:shape>
          <dgm:presOf/>
          <dgm:constrLst/>
          <dgm:ruleLst/>
          <dgm:forEach name="Name9" axis="ch" ptType="node">
            <dgm:choose name="Name10">
              <dgm:if name="Name11" axis="self" func="revPos" op="neq" val="1">
                <dgm:layoutNode name="node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  <dgm:choose name="Name12">
                  <dgm:if name="Name13" axis="self" ptType="node" func="revPos" op="gt" val="2">
                    <dgm:forEach name="sibTransForEach" axis="followSib" ptType="sibTrans" cnt="1">
                      <dgm:layoutNode name="spacerT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  <dgm:layoutNode name="sibTrans">
                        <dgm:alg type="tx"/>
                        <dgm:shape xmlns:r="http://schemas.openxmlformats.org/officeDocument/2006/relationships" type="mathPlus" r:blip="">
                          <dgm:adjLst/>
                        </dgm:shape>
                        <dgm:presOf axis="self"/>
                        <dgm:constrLst>
                          <dgm:constr type="h" refType="w"/>
                          <dgm:constr type="lMarg"/>
                          <dgm:constr type="rMarg"/>
                          <dgm:constr type="tMarg"/>
                          <dgm:constr type="bMarg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spacerB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</dgm:forEach>
                  </dgm:if>
                  <dgm:else name="Name14"/>
                </dgm:choose>
              </dgm:if>
              <dgm:else name="Name15"/>
            </dgm:choose>
          </dgm:forEach>
        </dgm:layoutNode>
        <dgm:choose name="Name16">
          <dgm:if name="Name17" axis="ch" ptType="node" func="cnt" op="gt" val="1">
            <dgm:layoutNode name="sibTransLast">
              <dgm:alg type="conn">
                <dgm:param type="begPts" val="auto"/>
                <dgm:param type="endPts" val="auto"/>
                <dgm:param type="srcNode" val="vNodes"/>
                <dgm:param type="dstNode" val="lastNode"/>
              </dgm:alg>
              <dgm:shape xmlns:r="http://schemas.openxmlformats.org/officeDocument/2006/relationships" type="conn" r:blip="">
                <dgm:adjLst/>
              </dgm:shape>
              <dgm:presOf axis="ch" ptType="sibTrans" st="-1" cnt="1"/>
              <dgm:constrLst>
                <dgm:constr type="h" refType="w" fact="0.62"/>
                <dgm:constr type="connDist"/>
                <dgm:constr type="begPad" refType="connDist" fact="0.25"/>
                <dgm:constr type="endPad" refType="connDist" fact="0.22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ch desOrSelf" ptType="sibTrans sibTrans" st="-1 1" cnt="1 0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if>
          <dgm:else name="Name18"/>
        </dgm:choose>
        <dgm:layoutNode name="lastNode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ch desOrSelf" ptType="node node" st="-1 1" cnt="1 0"/>
          <dgm:constrLst>
            <dgm:constr type="h" refType="w"/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</dgm:if>
      <dgm:else name="Name19"/>
    </dgm:choose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1935</TotalTime>
  <Pages>1</Pages>
  <Words>2269</Words>
  <Characters>12937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15176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Специалист</cp:lastModifiedBy>
  <cp:revision>25</cp:revision>
  <dcterms:created xsi:type="dcterms:W3CDTF">2014-06-09T22:13:00Z</dcterms:created>
  <dcterms:modified xsi:type="dcterms:W3CDTF">2014-06-22T23:30:00Z</dcterms:modified>
</cp:coreProperties>
</file>