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A8" w:rsidRPr="00933ECA" w:rsidRDefault="00AE3BA8" w:rsidP="00933ECA">
      <w:pPr>
        <w:pStyle w:val="a4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933ECA">
        <w:rPr>
          <w:rFonts w:ascii="Times New Roman" w:hAnsi="Times New Roman"/>
          <w:sz w:val="28"/>
          <w:szCs w:val="28"/>
        </w:rPr>
        <w:t>С</w:t>
      </w:r>
      <w:r w:rsidR="00933ECA">
        <w:rPr>
          <w:rFonts w:ascii="Times New Roman" w:hAnsi="Times New Roman"/>
          <w:sz w:val="28"/>
          <w:szCs w:val="28"/>
        </w:rPr>
        <w:t xml:space="preserve">ОВЕТ ДЕПУТАТОВ ЛЕРМОНТОВСКОГО </w:t>
      </w:r>
      <w:r w:rsidRPr="00933ECA">
        <w:rPr>
          <w:rFonts w:ascii="Times New Roman" w:hAnsi="Times New Roman"/>
          <w:sz w:val="28"/>
          <w:szCs w:val="28"/>
        </w:rPr>
        <w:t>СЕЛЬСКОГО ПОСЕЛЕНИЯ</w:t>
      </w:r>
    </w:p>
    <w:p w:rsidR="00AE3BA8" w:rsidRPr="00933ECA" w:rsidRDefault="00933ECA" w:rsidP="00933EC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AE3BA8" w:rsidRDefault="00AE3BA8" w:rsidP="00933ECA">
      <w:pPr>
        <w:pStyle w:val="a4"/>
        <w:rPr>
          <w:rFonts w:ascii="Times New Roman" w:hAnsi="Times New Roman"/>
          <w:sz w:val="28"/>
          <w:szCs w:val="28"/>
        </w:rPr>
      </w:pPr>
    </w:p>
    <w:p w:rsidR="00933ECA" w:rsidRPr="00933ECA" w:rsidRDefault="00933ECA" w:rsidP="00933ECA">
      <w:pPr>
        <w:pStyle w:val="a4"/>
        <w:rPr>
          <w:rFonts w:ascii="Times New Roman" w:hAnsi="Times New Roman"/>
          <w:sz w:val="28"/>
          <w:szCs w:val="28"/>
        </w:rPr>
      </w:pPr>
    </w:p>
    <w:p w:rsidR="00AE3BA8" w:rsidRDefault="00AE3BA8" w:rsidP="00933EC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33ECA">
        <w:rPr>
          <w:rFonts w:ascii="Times New Roman" w:hAnsi="Times New Roman"/>
          <w:sz w:val="28"/>
          <w:szCs w:val="28"/>
        </w:rPr>
        <w:t>РЕШЕНИЕ</w:t>
      </w:r>
    </w:p>
    <w:p w:rsidR="00D0667C" w:rsidRPr="00933ECA" w:rsidRDefault="00D0667C" w:rsidP="00933E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E3BA8" w:rsidRDefault="00D0667C" w:rsidP="00D0667C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19.11.2014 №  46</w:t>
      </w:r>
    </w:p>
    <w:p w:rsidR="00933ECA" w:rsidRDefault="00D0667C" w:rsidP="00D0667C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Лермонтовка</w:t>
      </w:r>
    </w:p>
    <w:p w:rsidR="00933ECA" w:rsidRPr="00933ECA" w:rsidRDefault="00933ECA" w:rsidP="00933EC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33ECA" w:rsidRPr="005B013A" w:rsidRDefault="00933ECA" w:rsidP="00933E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местных налогов</w:t>
      </w:r>
    </w:p>
    <w:p w:rsidR="00933ECA" w:rsidRPr="005B013A" w:rsidRDefault="00933ECA" w:rsidP="00933E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Лермонтовского сельского поселения</w:t>
      </w:r>
    </w:p>
    <w:p w:rsidR="00933ECA" w:rsidRPr="005B013A" w:rsidRDefault="00933ECA" w:rsidP="00933E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933ECA" w:rsidRDefault="00933ECA" w:rsidP="00933EC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ч. 5 ст. 1, ч. 4 ст. 12, ст. 15  Налогового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ст.</w:t>
      </w:r>
      <w:r w:rsidR="00933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61, 64 Бюджетного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п. 2 ч. 1 ст. 14 Федерального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Лермонтовского сельского поселения  Бикинского муниципальн</w:t>
      </w:r>
      <w:r w:rsidR="00933ECA">
        <w:rPr>
          <w:rFonts w:ascii="Times New Roman" w:hAnsi="Times New Roman"/>
          <w:sz w:val="28"/>
          <w:szCs w:val="28"/>
        </w:rPr>
        <w:t>ого района  Хабаровского края, С</w:t>
      </w:r>
      <w:r>
        <w:rPr>
          <w:rFonts w:ascii="Times New Roman" w:hAnsi="Times New Roman"/>
          <w:sz w:val="28"/>
          <w:szCs w:val="28"/>
        </w:rPr>
        <w:t>овет депутатов Лермонтовского сельского поселения</w:t>
      </w:r>
      <w:r w:rsidR="00933E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E3BA8" w:rsidRDefault="00933ECA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3BA8">
        <w:rPr>
          <w:rFonts w:ascii="Times New Roman" w:hAnsi="Times New Roman"/>
          <w:sz w:val="28"/>
          <w:szCs w:val="28"/>
        </w:rPr>
        <w:t xml:space="preserve">1. Утвердить </w:t>
      </w:r>
      <w:hyperlink r:id="rId9" w:anchor="Par39" w:history="1">
        <w:r w:rsidR="00AE3B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="00AE3BA8">
        <w:rPr>
          <w:rFonts w:ascii="Times New Roman" w:hAnsi="Times New Roman"/>
          <w:sz w:val="28"/>
          <w:szCs w:val="28"/>
        </w:rPr>
        <w:t xml:space="preserve"> «О местных налогах на территории сельского поселения» согласно приложению.</w:t>
      </w:r>
    </w:p>
    <w:p w:rsidR="00AE3BA8" w:rsidRDefault="00933ECA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3BA8">
        <w:rPr>
          <w:rFonts w:ascii="Times New Roman" w:hAnsi="Times New Roman"/>
          <w:sz w:val="28"/>
          <w:szCs w:val="28"/>
        </w:rPr>
        <w:t xml:space="preserve">2. Признать утратившими силу с 1 января 2015 года: </w:t>
      </w:r>
    </w:p>
    <w:p w:rsidR="00AE3BA8" w:rsidRDefault="00933ECA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E3BA8">
        <w:rPr>
          <w:rFonts w:ascii="Times New Roman" w:hAnsi="Times New Roman"/>
          <w:sz w:val="28"/>
          <w:szCs w:val="28"/>
        </w:rPr>
        <w:t>2.1.  Решение Совета депутатов Лермонтовского сельского поселения  от 27.01.2012 № 2 «Об установлении налогов на территории Лермонтовского сельского поселения»;</w:t>
      </w:r>
    </w:p>
    <w:p w:rsidR="00AE3BA8" w:rsidRPr="0072278E" w:rsidRDefault="00933ECA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3BA8">
        <w:rPr>
          <w:rFonts w:ascii="Times New Roman" w:hAnsi="Times New Roman"/>
          <w:sz w:val="28"/>
          <w:szCs w:val="28"/>
        </w:rPr>
        <w:t xml:space="preserve">2.2. Решение Совета депутатов Лермонтовского сельского поселения от </w:t>
      </w:r>
      <w:r w:rsidR="0072278E">
        <w:rPr>
          <w:rFonts w:ascii="Times New Roman" w:hAnsi="Times New Roman"/>
          <w:sz w:val="28"/>
          <w:szCs w:val="28"/>
        </w:rPr>
        <w:t>06.04.2012</w:t>
      </w:r>
      <w:r w:rsidR="00AE3BA8">
        <w:rPr>
          <w:rFonts w:ascii="Times New Roman" w:hAnsi="Times New Roman"/>
          <w:sz w:val="28"/>
          <w:szCs w:val="28"/>
        </w:rPr>
        <w:t xml:space="preserve"> № </w:t>
      </w:r>
      <w:r w:rsidR="0072278E">
        <w:rPr>
          <w:rFonts w:ascii="Times New Roman" w:hAnsi="Times New Roman"/>
          <w:sz w:val="28"/>
          <w:szCs w:val="28"/>
        </w:rPr>
        <w:t>10</w:t>
      </w:r>
      <w:r w:rsidR="00AE3BA8">
        <w:rPr>
          <w:rFonts w:ascii="Times New Roman" w:hAnsi="Times New Roman"/>
          <w:sz w:val="28"/>
          <w:szCs w:val="28"/>
        </w:rPr>
        <w:t xml:space="preserve"> </w:t>
      </w:r>
      <w:r w:rsidR="00AE3BA8" w:rsidRPr="0072278E">
        <w:rPr>
          <w:rFonts w:ascii="Times New Roman" w:hAnsi="Times New Roman"/>
          <w:sz w:val="28"/>
          <w:szCs w:val="28"/>
        </w:rPr>
        <w:t>«</w:t>
      </w:r>
      <w:r w:rsidR="0072278E" w:rsidRPr="0072278E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Лермонтовского сельского поселения от 27.01.2012 № 2 «Об установлении местных налогов на территории Лермонтовского сельского поселения»</w:t>
      </w:r>
      <w:r w:rsidR="00AE3BA8" w:rsidRPr="0072278E">
        <w:rPr>
          <w:rFonts w:ascii="Times New Roman" w:hAnsi="Times New Roman"/>
          <w:sz w:val="28"/>
          <w:szCs w:val="28"/>
        </w:rPr>
        <w:t>;</w:t>
      </w:r>
    </w:p>
    <w:p w:rsidR="00AE3BA8" w:rsidRDefault="00933ECA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3BA8" w:rsidRPr="0072278E">
        <w:rPr>
          <w:rFonts w:ascii="Times New Roman" w:hAnsi="Times New Roman"/>
          <w:sz w:val="28"/>
          <w:szCs w:val="28"/>
        </w:rPr>
        <w:t>2.3.</w:t>
      </w:r>
      <w:r w:rsidR="00AE3BA8">
        <w:rPr>
          <w:rFonts w:ascii="Times New Roman" w:hAnsi="Times New Roman"/>
          <w:sz w:val="28"/>
          <w:szCs w:val="28"/>
        </w:rPr>
        <w:t xml:space="preserve"> Решение Совета депутатов </w:t>
      </w:r>
      <w:r w:rsidR="0072278E">
        <w:rPr>
          <w:rFonts w:ascii="Times New Roman" w:hAnsi="Times New Roman"/>
          <w:sz w:val="28"/>
          <w:szCs w:val="28"/>
        </w:rPr>
        <w:t xml:space="preserve">Лермонтовского </w:t>
      </w:r>
      <w:r w:rsidR="00AE3BA8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72278E">
        <w:rPr>
          <w:rFonts w:ascii="Times New Roman" w:hAnsi="Times New Roman"/>
          <w:sz w:val="28"/>
          <w:szCs w:val="28"/>
        </w:rPr>
        <w:t>27.07.2012</w:t>
      </w:r>
      <w:r w:rsidR="00AE3BA8">
        <w:rPr>
          <w:rFonts w:ascii="Times New Roman" w:hAnsi="Times New Roman"/>
          <w:sz w:val="28"/>
          <w:szCs w:val="28"/>
        </w:rPr>
        <w:t xml:space="preserve"> № </w:t>
      </w:r>
      <w:r w:rsidR="0072278E">
        <w:rPr>
          <w:rFonts w:ascii="Times New Roman" w:hAnsi="Times New Roman"/>
          <w:sz w:val="28"/>
          <w:szCs w:val="28"/>
        </w:rPr>
        <w:t>20</w:t>
      </w:r>
      <w:r w:rsidR="00AE3BA8">
        <w:rPr>
          <w:rFonts w:ascii="Times New Roman" w:hAnsi="Times New Roman"/>
          <w:sz w:val="28"/>
          <w:szCs w:val="28"/>
        </w:rPr>
        <w:t xml:space="preserve"> </w:t>
      </w:r>
      <w:r w:rsidR="00AE3BA8" w:rsidRPr="0072278E">
        <w:rPr>
          <w:rFonts w:ascii="Times New Roman" w:hAnsi="Times New Roman"/>
          <w:sz w:val="28"/>
          <w:szCs w:val="28"/>
        </w:rPr>
        <w:t>«</w:t>
      </w:r>
      <w:r w:rsidR="0072278E" w:rsidRPr="0072278E"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Лермонтовского сельского поселения от 27.01.2012 г.  № 2 «Об установлении местных налогов на территории Лермонтовского сельского поселения»</w:t>
      </w:r>
      <w:r w:rsidR="00AE3BA8" w:rsidRPr="0072278E">
        <w:rPr>
          <w:rFonts w:ascii="Times New Roman" w:hAnsi="Times New Roman"/>
          <w:sz w:val="28"/>
          <w:szCs w:val="28"/>
        </w:rPr>
        <w:t>;</w:t>
      </w:r>
    </w:p>
    <w:p w:rsidR="00AE3BA8" w:rsidRDefault="0072278E" w:rsidP="0072278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3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3BA8" w:rsidRPr="0072278E">
        <w:rPr>
          <w:rFonts w:ascii="Times New Roman" w:hAnsi="Times New Roman"/>
          <w:sz w:val="28"/>
          <w:szCs w:val="28"/>
        </w:rPr>
        <w:t>2.4.</w:t>
      </w:r>
      <w:r w:rsidR="00AE3BA8">
        <w:rPr>
          <w:rFonts w:ascii="Times New Roman" w:hAnsi="Times New Roman"/>
          <w:sz w:val="28"/>
          <w:szCs w:val="28"/>
        </w:rPr>
        <w:t xml:space="preserve"> Решение Совета депутатов </w:t>
      </w:r>
      <w:r>
        <w:rPr>
          <w:rFonts w:ascii="Times New Roman" w:hAnsi="Times New Roman"/>
          <w:sz w:val="28"/>
          <w:szCs w:val="28"/>
        </w:rPr>
        <w:t xml:space="preserve">Лермонтовского </w:t>
      </w:r>
      <w:r w:rsidR="00AE3BA8">
        <w:rPr>
          <w:rFonts w:ascii="Times New Roman" w:hAnsi="Times New Roman"/>
          <w:sz w:val="28"/>
          <w:szCs w:val="28"/>
        </w:rPr>
        <w:t>сель</w:t>
      </w:r>
      <w:r>
        <w:rPr>
          <w:rFonts w:ascii="Times New Roman" w:hAnsi="Times New Roman"/>
          <w:sz w:val="28"/>
          <w:szCs w:val="28"/>
        </w:rPr>
        <w:t>ского поселения</w:t>
      </w:r>
      <w:r w:rsidR="00AE3BA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10.09.2012</w:t>
      </w:r>
      <w:r w:rsidR="00AE3BA8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0</w:t>
      </w:r>
      <w:r w:rsidR="00AE3BA8">
        <w:rPr>
          <w:rFonts w:ascii="Times New Roman" w:hAnsi="Times New Roman"/>
          <w:sz w:val="28"/>
          <w:szCs w:val="28"/>
        </w:rPr>
        <w:t xml:space="preserve"> </w:t>
      </w:r>
      <w:r w:rsidR="00AE3BA8" w:rsidRPr="0072278E">
        <w:rPr>
          <w:rFonts w:ascii="Times New Roman" w:hAnsi="Times New Roman"/>
          <w:sz w:val="28"/>
          <w:szCs w:val="28"/>
        </w:rPr>
        <w:t>«</w:t>
      </w:r>
      <w:r w:rsidRPr="0072278E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78E">
        <w:rPr>
          <w:rFonts w:ascii="Times New Roman" w:hAnsi="Times New Roman"/>
          <w:sz w:val="28"/>
          <w:szCs w:val="28"/>
        </w:rPr>
        <w:t>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78E">
        <w:rPr>
          <w:rFonts w:ascii="Times New Roman" w:hAnsi="Times New Roman"/>
          <w:sz w:val="28"/>
          <w:szCs w:val="28"/>
        </w:rPr>
        <w:t>Лермонтовского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78E">
        <w:rPr>
          <w:rFonts w:ascii="Times New Roman" w:hAnsi="Times New Roman"/>
          <w:sz w:val="28"/>
          <w:szCs w:val="28"/>
        </w:rPr>
        <w:t>поселения от 27.01.2012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78E">
        <w:rPr>
          <w:rFonts w:ascii="Times New Roman" w:hAnsi="Times New Roman"/>
          <w:sz w:val="28"/>
          <w:szCs w:val="28"/>
        </w:rPr>
        <w:t>2 «Об установлении 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78E">
        <w:rPr>
          <w:rFonts w:ascii="Times New Roman" w:hAnsi="Times New Roman"/>
          <w:sz w:val="28"/>
          <w:szCs w:val="28"/>
        </w:rPr>
        <w:t>налогов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78E">
        <w:rPr>
          <w:rFonts w:ascii="Times New Roman" w:hAnsi="Times New Roman"/>
          <w:sz w:val="28"/>
          <w:szCs w:val="28"/>
        </w:rPr>
        <w:t>Лермонтовского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278E">
        <w:rPr>
          <w:rFonts w:ascii="Times New Roman" w:hAnsi="Times New Roman"/>
          <w:sz w:val="28"/>
          <w:szCs w:val="28"/>
        </w:rPr>
        <w:t>поселения»</w:t>
      </w:r>
      <w:r w:rsidR="00AE3BA8">
        <w:rPr>
          <w:rFonts w:ascii="Times New Roman" w:hAnsi="Times New Roman"/>
          <w:sz w:val="28"/>
          <w:szCs w:val="28"/>
        </w:rPr>
        <w:t>;</w:t>
      </w:r>
    </w:p>
    <w:p w:rsidR="00933ECA" w:rsidRDefault="00933ECA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3BA8">
        <w:rPr>
          <w:rFonts w:ascii="Times New Roman" w:hAnsi="Times New Roman"/>
          <w:sz w:val="28"/>
          <w:szCs w:val="28"/>
        </w:rPr>
        <w:t xml:space="preserve">3.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</w:t>
      </w:r>
    </w:p>
    <w:p w:rsidR="00933ECA" w:rsidRDefault="00933ECA" w:rsidP="00933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933ECA" w:rsidRDefault="00933ECA" w:rsidP="00933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BA8" w:rsidRDefault="00AE3BA8" w:rsidP="00933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физических лиц.</w:t>
      </w:r>
    </w:p>
    <w:p w:rsidR="0072278E" w:rsidRDefault="00933ECA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3BA8">
        <w:rPr>
          <w:rFonts w:ascii="Times New Roman" w:hAnsi="Times New Roman"/>
          <w:sz w:val="28"/>
          <w:szCs w:val="28"/>
        </w:rPr>
        <w:t>4. Опубликовать настоящее решение в Сборнике нормативных правовых актов Совета депутатов</w:t>
      </w:r>
      <w:r w:rsidR="0072278E">
        <w:rPr>
          <w:rFonts w:ascii="Times New Roman" w:hAnsi="Times New Roman"/>
          <w:sz w:val="28"/>
          <w:szCs w:val="28"/>
        </w:rPr>
        <w:t xml:space="preserve"> Лермонтовского</w:t>
      </w:r>
      <w:r w:rsidR="00AE3BA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разместить на сайте администрации сельского поселения.</w:t>
      </w: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BA8" w:rsidRDefault="00933ECA" w:rsidP="00AE3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AE3BA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А.В.Филиппов</w:t>
      </w:r>
      <w:proofErr w:type="spellEnd"/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446D" w:rsidRPr="009C446D" w:rsidRDefault="009C446D" w:rsidP="009C446D">
      <w:pPr>
        <w:tabs>
          <w:tab w:val="left" w:pos="6660"/>
        </w:tabs>
        <w:jc w:val="both"/>
        <w:rPr>
          <w:rFonts w:ascii="Times New Roman" w:hAnsi="Times New Roman"/>
        </w:rPr>
      </w:pPr>
      <w:r w:rsidRPr="009C446D">
        <w:rPr>
          <w:rFonts w:ascii="Times New Roman" w:hAnsi="Times New Roman"/>
          <w:sz w:val="28"/>
          <w:szCs w:val="28"/>
        </w:rPr>
        <w:t xml:space="preserve">Председатель   Совета депутатов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C446D">
        <w:rPr>
          <w:rFonts w:ascii="Times New Roman" w:hAnsi="Times New Roman"/>
          <w:sz w:val="28"/>
          <w:szCs w:val="28"/>
        </w:rPr>
        <w:t>О.С. Бреус</w:t>
      </w:r>
    </w:p>
    <w:p w:rsidR="00AE3BA8" w:rsidRDefault="00AE3BA8" w:rsidP="009C44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" w:name="Par33"/>
      <w:bookmarkEnd w:id="1"/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2278E" w:rsidRDefault="0072278E" w:rsidP="00AE3BA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3BA8" w:rsidRDefault="00AE3BA8" w:rsidP="00922E2C">
      <w:pPr>
        <w:widowControl w:val="0"/>
        <w:autoSpaceDE w:val="0"/>
        <w:autoSpaceDN w:val="0"/>
        <w:adjustRightInd w:val="0"/>
        <w:spacing w:after="0" w:line="360" w:lineRule="exact"/>
        <w:ind w:left="4956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E3BA8" w:rsidRDefault="00AE3BA8" w:rsidP="00922E2C">
      <w:pPr>
        <w:widowControl w:val="0"/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  <w:r w:rsidR="009C446D">
        <w:rPr>
          <w:rFonts w:ascii="Times New Roman" w:hAnsi="Times New Roman"/>
          <w:sz w:val="28"/>
          <w:szCs w:val="28"/>
        </w:rPr>
        <w:t xml:space="preserve"> </w:t>
      </w:r>
      <w:r w:rsidR="0086332B">
        <w:rPr>
          <w:rFonts w:ascii="Times New Roman" w:hAnsi="Times New Roman"/>
          <w:sz w:val="28"/>
          <w:szCs w:val="28"/>
        </w:rPr>
        <w:t>Лермонтовского</w:t>
      </w:r>
      <w:r w:rsidR="009C446D">
        <w:rPr>
          <w:rFonts w:ascii="Times New Roman" w:hAnsi="Times New Roman"/>
          <w:sz w:val="28"/>
          <w:szCs w:val="28"/>
        </w:rPr>
        <w:t xml:space="preserve"> </w:t>
      </w:r>
      <w:r w:rsidR="0086332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922E2C" w:rsidRDefault="009C446D" w:rsidP="00922E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22E2C">
        <w:rPr>
          <w:rFonts w:ascii="Times New Roman" w:hAnsi="Times New Roman"/>
          <w:sz w:val="28"/>
          <w:szCs w:val="28"/>
        </w:rPr>
        <w:t xml:space="preserve">                           </w:t>
      </w:r>
      <w:r w:rsidR="00AE3BA8">
        <w:rPr>
          <w:rFonts w:ascii="Times New Roman" w:hAnsi="Times New Roman"/>
          <w:sz w:val="28"/>
          <w:szCs w:val="28"/>
        </w:rPr>
        <w:t xml:space="preserve">от </w:t>
      </w:r>
      <w:r w:rsidR="00D0667C">
        <w:rPr>
          <w:rFonts w:ascii="Times New Roman" w:hAnsi="Times New Roman"/>
          <w:sz w:val="28"/>
          <w:szCs w:val="28"/>
        </w:rPr>
        <w:t>19.11.2014 № 46</w:t>
      </w:r>
    </w:p>
    <w:p w:rsidR="00922E2C" w:rsidRDefault="00922E2C" w:rsidP="00922E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3BA8" w:rsidRDefault="00922E2C" w:rsidP="00922E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</w:p>
    <w:p w:rsidR="009241C3" w:rsidRDefault="009241C3" w:rsidP="00922E2C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9"/>
      <w:bookmarkEnd w:id="2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МЕСТНЫХ НАЛОГАХ НА ТЕРРИТОРИИ</w:t>
      </w:r>
    </w:p>
    <w:p w:rsidR="00AE3BA8" w:rsidRDefault="009C446D" w:rsidP="00AE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ЛЕРМОНТОВСКОГО </w:t>
      </w:r>
      <w:r w:rsidR="00AE3BA8">
        <w:rPr>
          <w:rFonts w:ascii="Times New Roman" w:hAnsi="Times New Roman"/>
          <w:b/>
          <w:bCs/>
          <w:sz w:val="28"/>
          <w:szCs w:val="28"/>
        </w:rPr>
        <w:t>СЕЛЬСКОГО ПОСЕЛЕНИЯ  БИКИНСКОГО МУНИЦИПАЛЬНОГО РАЙОНА</w:t>
      </w: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241C3" w:rsidRDefault="009241C3" w:rsidP="00AE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241C3" w:rsidRPr="009241C3" w:rsidRDefault="009241C3" w:rsidP="00AE3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1"/>
      <w:bookmarkEnd w:id="3"/>
      <w:r>
        <w:rPr>
          <w:rFonts w:ascii="Times New Roman" w:hAnsi="Times New Roman"/>
          <w:sz w:val="28"/>
          <w:szCs w:val="28"/>
        </w:rPr>
        <w:t>I. ОБЩИЕ ПОЛОЖЕНИЯ</w:t>
      </w:r>
    </w:p>
    <w:p w:rsidR="009241C3" w:rsidRDefault="009241C3" w:rsidP="00AE3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E3BA8" w:rsidRPr="009241C3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AE3BA8" w:rsidRDefault="00AE3BA8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требованиями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61, 64 Бюджетного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с ч. 5 ст. 1, ч. 4 ст. 12, ст. 15  Налогового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законодательства Хабаровского края и регулирует отношения по установлению, введению и взиманию местных налогов на территории </w:t>
      </w:r>
      <w:r w:rsidR="009241C3">
        <w:rPr>
          <w:rFonts w:ascii="Times New Roman" w:hAnsi="Times New Roman"/>
          <w:sz w:val="28"/>
          <w:szCs w:val="28"/>
        </w:rPr>
        <w:t>Лермонтовского</w:t>
      </w:r>
      <w:proofErr w:type="gramEnd"/>
      <w:r w:rsidR="009241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 Бикинского муниципального района Хабаровского края.</w:t>
      </w: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территории </w:t>
      </w:r>
      <w:r w:rsidR="009C446D">
        <w:rPr>
          <w:rFonts w:ascii="Times New Roman" w:hAnsi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Бикинского муниципального района взимаются следующие виды местных нал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>огов:</w:t>
      </w: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3" w:anchor="Par6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земельный налог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4" w:anchor="Par1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налог на имущество</w:t>
        </w:r>
      </w:hyperlink>
      <w:r>
        <w:rPr>
          <w:rFonts w:ascii="Times New Roman" w:hAnsi="Times New Roman"/>
          <w:sz w:val="28"/>
          <w:szCs w:val="28"/>
        </w:rPr>
        <w:t xml:space="preserve"> физических лиц.</w:t>
      </w: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Право на льготы по земельному налогу и налогу на имущество физических лиц имеют категории налогоплательщиков, установленные п. 5 ст. 391, ст. 407 Налогового кодекса Российской Федерации, </w:t>
      </w:r>
    </w:p>
    <w:p w:rsidR="009241C3" w:rsidRDefault="009241C3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9241C3" w:rsidRPr="009241C3" w:rsidRDefault="009241C3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1"/>
      <w:bookmarkEnd w:id="5"/>
      <w:r>
        <w:rPr>
          <w:rFonts w:ascii="Times New Roman" w:hAnsi="Times New Roman"/>
          <w:sz w:val="28"/>
          <w:szCs w:val="28"/>
        </w:rPr>
        <w:t>II. ЗЕМЕЛЬНЫЙ НАЛОГ</w:t>
      </w: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9241C3" w:rsidRDefault="009241C3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9241C3" w:rsidRPr="009241C3" w:rsidRDefault="009241C3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Par65"/>
      <w:bookmarkEnd w:id="6"/>
      <w:r>
        <w:rPr>
          <w:rFonts w:ascii="Times New Roman" w:hAnsi="Times New Roman"/>
          <w:sz w:val="28"/>
          <w:szCs w:val="28"/>
        </w:rPr>
        <w:t>1. Общие положения</w:t>
      </w: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в соответствии с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главой 31</w:t>
        </w:r>
      </w:hyperlink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устанавливает на территории </w:t>
      </w:r>
      <w:r w:rsidR="009C446D">
        <w:rPr>
          <w:rFonts w:ascii="Times New Roman" w:hAnsi="Times New Roman"/>
          <w:sz w:val="28"/>
          <w:szCs w:val="28"/>
        </w:rPr>
        <w:t xml:space="preserve">Лермонтовского </w:t>
      </w:r>
      <w:r>
        <w:rPr>
          <w:rFonts w:ascii="Times New Roman" w:hAnsi="Times New Roman"/>
          <w:sz w:val="28"/>
          <w:szCs w:val="28"/>
        </w:rPr>
        <w:t>сельского поселения Бикинского муниципального района земельный налог (далее - налог), определяет ставки земельного налога, порядок и сроки уплаты налога, а также порядок и сроки предоставления налогоплательщиками документов, подтверждающих право на уменьшение налогооблагаемой базы.</w:t>
      </w:r>
    </w:p>
    <w:p w:rsidR="009241C3" w:rsidRDefault="009241C3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Par69"/>
      <w:bookmarkEnd w:id="7"/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Налогоплательщики</w:t>
      </w:r>
    </w:p>
    <w:p w:rsidR="009241C3" w:rsidRDefault="00AE3BA8" w:rsidP="00924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</w:t>
      </w:r>
      <w:hyperlink r:id="rId16" w:anchor="sub_38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389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Налогового </w:t>
      </w:r>
    </w:p>
    <w:p w:rsidR="009241C3" w:rsidRDefault="009241C3" w:rsidP="0092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</w:p>
    <w:p w:rsidR="009241C3" w:rsidRDefault="009241C3" w:rsidP="00924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2E2C" w:rsidRDefault="00AE3BA8" w:rsidP="00924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кодекса РФ, на праве собственности, праве постоянного (бессрочного) пользования или праве пожизненного наследуемого владения.</w:t>
      </w:r>
    </w:p>
    <w:p w:rsidR="009241C3" w:rsidRPr="00660980" w:rsidRDefault="009241C3" w:rsidP="00924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sub_3880102"/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660980">
        <w:rPr>
          <w:rFonts w:ascii="Times New Roman" w:hAnsi="Times New Roman"/>
          <w:sz w:val="28"/>
          <w:szCs w:val="28"/>
          <w:lang w:eastAsia="ru-RU"/>
        </w:rPr>
        <w:t>В отношении земельных участков, входящих в имущество, составляющее паевой инвестиционный фонд, налогоплательщиками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60980">
        <w:rPr>
          <w:rFonts w:ascii="Times New Roman" w:hAnsi="Times New Roman"/>
          <w:sz w:val="28"/>
          <w:szCs w:val="28"/>
          <w:lang w:eastAsia="ru-RU"/>
        </w:rPr>
        <w:t>признаются управляющие компании. При этом налог уплачивается за счет имущества, составляющего этот паевой инвестиционный фонд.</w:t>
      </w:r>
    </w:p>
    <w:bookmarkEnd w:id="8"/>
    <w:p w:rsidR="009241C3" w:rsidRDefault="009241C3" w:rsidP="00924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660980">
        <w:rPr>
          <w:rFonts w:ascii="Times New Roman" w:hAnsi="Times New Roman"/>
          <w:sz w:val="28"/>
          <w:szCs w:val="28"/>
          <w:lang w:eastAsia="ru-RU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9241C3" w:rsidRDefault="009241C3" w:rsidP="009241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542E8">
        <w:rPr>
          <w:rFonts w:ascii="Times New Roman" w:hAnsi="Times New Roman"/>
          <w:sz w:val="28"/>
          <w:szCs w:val="28"/>
        </w:rPr>
        <w:t>Налоговые ставки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42E8">
        <w:rPr>
          <w:rFonts w:ascii="Times New Roman" w:hAnsi="Times New Roman"/>
          <w:sz w:val="28"/>
          <w:szCs w:val="28"/>
        </w:rPr>
        <w:t xml:space="preserve">.1. Налоговые </w:t>
      </w:r>
      <w:hyperlink r:id="rId17" w:history="1">
        <w:r w:rsidRPr="004542E8">
          <w:rPr>
            <w:rFonts w:ascii="Times New Roman" w:hAnsi="Times New Roman"/>
            <w:sz w:val="28"/>
            <w:szCs w:val="28"/>
          </w:rPr>
          <w:t>ставки</w:t>
        </w:r>
      </w:hyperlink>
      <w:r w:rsidRPr="004542E8">
        <w:rPr>
          <w:rFonts w:ascii="Times New Roman" w:hAnsi="Times New Roman"/>
          <w:sz w:val="28"/>
          <w:szCs w:val="28"/>
        </w:rPr>
        <w:t xml:space="preserve"> устанавливаются в следующих размерах: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42E8">
        <w:rPr>
          <w:rFonts w:ascii="Times New Roman" w:hAnsi="Times New Roman"/>
          <w:sz w:val="28"/>
          <w:szCs w:val="28"/>
        </w:rPr>
        <w:t>.1.1. 0,3 процента от кадастровой стоимости земельного участка в отношении земельных участков: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2E8">
        <w:rPr>
          <w:rFonts w:ascii="Times New Roman" w:hAnsi="Times New Roman"/>
          <w:sz w:val="28"/>
          <w:szCs w:val="28"/>
        </w:rPr>
        <w:t>1) отнесенных к землям сельскохозяйственного назначения или к землям в составе зон сельскохозяйственного использования в поселени</w:t>
      </w:r>
      <w:r>
        <w:rPr>
          <w:rFonts w:ascii="Times New Roman" w:hAnsi="Times New Roman"/>
          <w:sz w:val="28"/>
          <w:szCs w:val="28"/>
        </w:rPr>
        <w:t>и</w:t>
      </w:r>
      <w:r w:rsidRPr="004542E8">
        <w:rPr>
          <w:rFonts w:ascii="Times New Roman" w:hAnsi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2E8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4542E8">
        <w:rPr>
          <w:rFonts w:ascii="Times New Roman" w:hAnsi="Times New Roman"/>
          <w:sz w:val="28"/>
          <w:szCs w:val="28"/>
        </w:rPr>
        <w:t>занятых</w:t>
      </w:r>
      <w:proofErr w:type="gramEnd"/>
      <w:r w:rsidRPr="004542E8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2E8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4542E8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4542E8">
        <w:rPr>
          <w:rFonts w:ascii="Times New Roman" w:hAnsi="Times New Roman"/>
          <w:sz w:val="28"/>
          <w:szCs w:val="28"/>
        </w:rPr>
        <w:t xml:space="preserve"> для личного подсобного хозяйства, садоводства, огородничества и животноводства.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42E8">
        <w:rPr>
          <w:rFonts w:ascii="Times New Roman" w:hAnsi="Times New Roman"/>
          <w:sz w:val="28"/>
          <w:szCs w:val="28"/>
        </w:rPr>
        <w:t>.1.2. 1</w:t>
      </w:r>
      <w:r>
        <w:rPr>
          <w:rFonts w:ascii="Times New Roman" w:hAnsi="Times New Roman"/>
          <w:sz w:val="28"/>
          <w:szCs w:val="28"/>
        </w:rPr>
        <w:t>.0</w:t>
      </w:r>
      <w:r w:rsidRPr="004542E8">
        <w:rPr>
          <w:rFonts w:ascii="Times New Roman" w:hAnsi="Times New Roman"/>
          <w:sz w:val="28"/>
          <w:szCs w:val="28"/>
        </w:rPr>
        <w:t xml:space="preserve"> процента в отношении прочих земельных участков.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42E8">
        <w:rPr>
          <w:rFonts w:ascii="Times New Roman" w:hAnsi="Times New Roman"/>
          <w:sz w:val="28"/>
          <w:szCs w:val="28"/>
        </w:rPr>
        <w:t>.2. Если земельный участок предоставлен для различных видов разрешенного использования, применяется дифференцированная налоговая ставка, рассчитанная с учетом долей земельного участка, используемых для различных целей.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Par79"/>
      <w:bookmarkEnd w:id="9"/>
      <w:r>
        <w:rPr>
          <w:rFonts w:ascii="Times New Roman" w:hAnsi="Times New Roman"/>
          <w:sz w:val="28"/>
          <w:szCs w:val="28"/>
        </w:rPr>
        <w:t>4</w:t>
      </w:r>
      <w:r w:rsidRPr="004542E8">
        <w:rPr>
          <w:rFonts w:ascii="Times New Roman" w:hAnsi="Times New Roman"/>
          <w:sz w:val="28"/>
          <w:szCs w:val="28"/>
        </w:rPr>
        <w:t>. Налоговые льготы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42E8">
        <w:rPr>
          <w:rFonts w:ascii="Times New Roman" w:hAnsi="Times New Roman"/>
          <w:sz w:val="28"/>
          <w:szCs w:val="28"/>
        </w:rPr>
        <w:t xml:space="preserve">.1. В дополнение к перечню лиц, определенных </w:t>
      </w:r>
      <w:hyperlink r:id="rId18" w:history="1">
        <w:r w:rsidRPr="004542E8">
          <w:rPr>
            <w:rFonts w:ascii="Times New Roman" w:hAnsi="Times New Roman"/>
            <w:sz w:val="28"/>
            <w:szCs w:val="28"/>
          </w:rPr>
          <w:t>пунктом 5 статьи 391 главы 31</w:t>
        </w:r>
      </w:hyperlink>
      <w:r w:rsidRPr="004542E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налоговая база </w:t>
      </w:r>
      <w:r>
        <w:rPr>
          <w:rFonts w:ascii="Times New Roman" w:hAnsi="Times New Roman"/>
          <w:sz w:val="28"/>
          <w:szCs w:val="28"/>
        </w:rPr>
        <w:t xml:space="preserve">по земельному налогу </w:t>
      </w:r>
      <w:r w:rsidRPr="004542E8">
        <w:rPr>
          <w:rFonts w:ascii="Times New Roman" w:hAnsi="Times New Roman"/>
          <w:sz w:val="28"/>
          <w:szCs w:val="28"/>
        </w:rPr>
        <w:t>уменьшается на необлагаемую налогом сумму в размере 10000 рублей на одного налогоплательщика для следующих категорий налогоплательщиков: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2E8">
        <w:rPr>
          <w:rFonts w:ascii="Times New Roman" w:hAnsi="Times New Roman"/>
          <w:sz w:val="28"/>
          <w:szCs w:val="28"/>
        </w:rPr>
        <w:t>- пенсионеров по возрасту (мужчины - 60 лет, женщины - 55 лет).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42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4542E8">
        <w:rPr>
          <w:rFonts w:ascii="Times New Roman" w:hAnsi="Times New Roman"/>
          <w:sz w:val="28"/>
          <w:szCs w:val="28"/>
        </w:rPr>
        <w:t>. Для подтверждения права на налоговые льготы пенсионеры предоставляют пенсионное удостоверение установленного образца.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88"/>
      <w:bookmarkEnd w:id="10"/>
      <w:r>
        <w:rPr>
          <w:rFonts w:ascii="Times New Roman" w:hAnsi="Times New Roman"/>
          <w:sz w:val="28"/>
          <w:szCs w:val="28"/>
        </w:rPr>
        <w:t>5</w:t>
      </w:r>
      <w:r w:rsidRPr="004542E8">
        <w:rPr>
          <w:rFonts w:ascii="Times New Roman" w:hAnsi="Times New Roman"/>
          <w:sz w:val="28"/>
          <w:szCs w:val="28"/>
        </w:rPr>
        <w:t xml:space="preserve">. </w:t>
      </w:r>
      <w:hyperlink r:id="rId19" w:history="1">
        <w:r w:rsidRPr="004542E8">
          <w:rPr>
            <w:rFonts w:ascii="Times New Roman" w:hAnsi="Times New Roman"/>
            <w:sz w:val="28"/>
            <w:szCs w:val="28"/>
          </w:rPr>
          <w:t>Порядок и сроки</w:t>
        </w:r>
      </w:hyperlink>
      <w:r w:rsidRPr="004542E8">
        <w:rPr>
          <w:rFonts w:ascii="Times New Roman" w:hAnsi="Times New Roman"/>
          <w:sz w:val="28"/>
          <w:szCs w:val="28"/>
        </w:rPr>
        <w:t xml:space="preserve"> уплаты налога и авансовых платежей по налогу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41C3" w:rsidRPr="00E36A9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E36A98">
        <w:rPr>
          <w:rFonts w:ascii="Times New Roman" w:hAnsi="Times New Roman"/>
          <w:sz w:val="28"/>
          <w:szCs w:val="28"/>
        </w:rPr>
        <w:t xml:space="preserve">5.1. </w:t>
      </w:r>
      <w:r w:rsidRPr="00E36A98">
        <w:rPr>
          <w:rFonts w:ascii="Times New Roman" w:hAnsi="Times New Roman"/>
          <w:sz w:val="28"/>
          <w:szCs w:val="28"/>
          <w:lang w:eastAsia="ru-RU"/>
        </w:rPr>
        <w:t>Налогоплательщики-организации исчисляют сумму налога (сумму авансовых платежей по налогу) самостоятельно</w:t>
      </w:r>
      <w:r>
        <w:rPr>
          <w:rFonts w:ascii="Times New Roman" w:hAnsi="Times New Roman"/>
          <w:sz w:val="28"/>
          <w:szCs w:val="28"/>
          <w:lang w:eastAsia="ru-RU"/>
        </w:rPr>
        <w:t>, в соответствии со ст. 396</w:t>
      </w:r>
      <w:r w:rsidRPr="00E36A98">
        <w:rPr>
          <w:rFonts w:ascii="Times New Roman" w:hAnsi="Times New Roman"/>
          <w:sz w:val="28"/>
          <w:szCs w:val="28"/>
        </w:rPr>
        <w:t xml:space="preserve"> </w:t>
      </w:r>
      <w:r w:rsidRPr="00322337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E36A98">
        <w:rPr>
          <w:rFonts w:ascii="Times New Roman" w:hAnsi="Times New Roman"/>
          <w:sz w:val="28"/>
          <w:szCs w:val="28"/>
          <w:lang w:eastAsia="ru-RU"/>
        </w:rPr>
        <w:t>.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322337">
        <w:rPr>
          <w:rFonts w:ascii="Times New Roman" w:hAnsi="Times New Roman"/>
          <w:sz w:val="28"/>
          <w:szCs w:val="28"/>
          <w:lang w:eastAsia="ru-RU"/>
        </w:rPr>
        <w:t>Налог и авансовые платежи по налогу подлежат уплате                                                                                               налогоплательщиками-организациями в порядке и сроки</w:t>
      </w:r>
      <w:bookmarkStart w:id="11" w:name="sub_3972"/>
      <w:r w:rsidRPr="00663C26">
        <w:rPr>
          <w:rFonts w:ascii="Times New Roman" w:hAnsi="Times New Roman"/>
          <w:sz w:val="28"/>
          <w:szCs w:val="28"/>
          <w:lang w:eastAsia="ru-RU"/>
        </w:rPr>
        <w:t>, предусмотренн</w:t>
      </w:r>
      <w:r w:rsidRPr="00322337">
        <w:rPr>
          <w:rFonts w:ascii="Times New Roman" w:hAnsi="Times New Roman"/>
          <w:sz w:val="28"/>
          <w:szCs w:val="28"/>
          <w:lang w:eastAsia="ru-RU"/>
        </w:rPr>
        <w:t>ые</w:t>
      </w:r>
      <w:r w:rsidRPr="00663C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241C3" w:rsidRP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статьей 397 и </w:t>
      </w:r>
      <w:hyperlink w:anchor="sub_39803" w:history="1">
        <w:r w:rsidRPr="00322337">
          <w:rPr>
            <w:rFonts w:ascii="Times New Roman" w:hAnsi="Times New Roman"/>
            <w:sz w:val="28"/>
            <w:szCs w:val="28"/>
            <w:lang w:eastAsia="ru-RU"/>
          </w:rPr>
          <w:t>пунктом 3 статьи 398</w:t>
        </w:r>
      </w:hyperlink>
      <w:r w:rsidRPr="00663C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2337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663C26">
        <w:rPr>
          <w:rFonts w:ascii="Times New Roman" w:hAnsi="Times New Roman"/>
          <w:sz w:val="28"/>
          <w:szCs w:val="28"/>
          <w:lang w:eastAsia="ru-RU"/>
        </w:rPr>
        <w:t>.</w:t>
      </w:r>
      <w:bookmarkStart w:id="12" w:name="Par94"/>
      <w:bookmarkEnd w:id="11"/>
      <w:bookmarkEnd w:id="12"/>
    </w:p>
    <w:p w:rsidR="009241C3" w:rsidRPr="00E36A9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B6138">
        <w:rPr>
          <w:rFonts w:ascii="Times New Roman" w:hAnsi="Times New Roman"/>
          <w:sz w:val="28"/>
          <w:szCs w:val="28"/>
        </w:rPr>
        <w:t xml:space="preserve">5.2. </w:t>
      </w:r>
      <w:r w:rsidRPr="008B6138">
        <w:rPr>
          <w:rFonts w:ascii="Times New Roman" w:hAnsi="Times New Roman"/>
          <w:color w:val="000000"/>
          <w:sz w:val="28"/>
          <w:szCs w:val="28"/>
          <w:lang w:eastAsia="ru-RU"/>
        </w:rPr>
        <w:t>Сумма</w:t>
      </w:r>
      <w:r w:rsidRPr="008B6138">
        <w:rPr>
          <w:rFonts w:ascii="Times New Roman" w:hAnsi="Times New Roman"/>
          <w:sz w:val="28"/>
          <w:szCs w:val="28"/>
          <w:lang w:eastAsia="ru-RU"/>
        </w:rPr>
        <w:t xml:space="preserve"> налога, подлежащая уплате в бюджет налогоплательщиками - физическими лицами, исчисляется налоговыми органами.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2E8">
        <w:rPr>
          <w:rFonts w:ascii="Times New Roman" w:hAnsi="Times New Roman"/>
          <w:sz w:val="28"/>
          <w:szCs w:val="28"/>
        </w:rPr>
        <w:t>Налогоплательщики - физические лица</w:t>
      </w:r>
      <w:r>
        <w:rPr>
          <w:rFonts w:ascii="Times New Roman" w:hAnsi="Times New Roman"/>
          <w:sz w:val="28"/>
          <w:szCs w:val="28"/>
        </w:rPr>
        <w:t>, включая</w:t>
      </w:r>
      <w:r w:rsidRPr="004542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42E8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 w:rsidRPr="004542E8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4542E8">
        <w:rPr>
          <w:rFonts w:ascii="Times New Roman" w:hAnsi="Times New Roman"/>
          <w:sz w:val="28"/>
          <w:szCs w:val="28"/>
        </w:rPr>
        <w:t>принимател</w:t>
      </w:r>
      <w:r>
        <w:rPr>
          <w:rFonts w:ascii="Times New Roman" w:hAnsi="Times New Roman"/>
          <w:sz w:val="28"/>
          <w:szCs w:val="28"/>
        </w:rPr>
        <w:t>ей</w:t>
      </w:r>
      <w:proofErr w:type="spellEnd"/>
      <w:r w:rsidRPr="004542E8">
        <w:rPr>
          <w:rFonts w:ascii="Times New Roman" w:hAnsi="Times New Roman"/>
          <w:sz w:val="28"/>
          <w:szCs w:val="28"/>
        </w:rPr>
        <w:t>, уплачивают налог на основании налогового уведомления</w:t>
      </w:r>
      <w:r>
        <w:rPr>
          <w:rFonts w:ascii="Times New Roman" w:hAnsi="Times New Roman"/>
          <w:sz w:val="28"/>
          <w:szCs w:val="28"/>
        </w:rPr>
        <w:t xml:space="preserve"> в срок, установленный статьей 397</w:t>
      </w:r>
      <w:r w:rsidRPr="008B6138">
        <w:rPr>
          <w:rFonts w:ascii="Times New Roman" w:hAnsi="Times New Roman"/>
          <w:sz w:val="28"/>
          <w:szCs w:val="28"/>
        </w:rPr>
        <w:t xml:space="preserve"> </w:t>
      </w:r>
      <w:r w:rsidRPr="00322337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542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542E8">
        <w:rPr>
          <w:rFonts w:ascii="Times New Roman" w:hAnsi="Times New Roman"/>
          <w:sz w:val="28"/>
          <w:szCs w:val="28"/>
        </w:rPr>
        <w:t xml:space="preserve">. Налогоплательщики - физические лица, </w:t>
      </w:r>
      <w:r>
        <w:rPr>
          <w:rFonts w:ascii="Times New Roman" w:hAnsi="Times New Roman"/>
          <w:sz w:val="28"/>
          <w:szCs w:val="28"/>
        </w:rPr>
        <w:t>включая</w:t>
      </w:r>
      <w:r w:rsidRPr="004542E8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4542E8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ей,</w:t>
      </w:r>
      <w:r w:rsidRPr="004542E8">
        <w:rPr>
          <w:rFonts w:ascii="Times New Roman" w:hAnsi="Times New Roman"/>
          <w:sz w:val="28"/>
          <w:szCs w:val="28"/>
        </w:rPr>
        <w:t xml:space="preserve"> не уплачивают авансовые платежи по налогу.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3" w:name="Par105"/>
      <w:bookmarkEnd w:id="13"/>
      <w:r>
        <w:rPr>
          <w:rFonts w:ascii="Times New Roman" w:hAnsi="Times New Roman"/>
          <w:sz w:val="28"/>
          <w:szCs w:val="28"/>
        </w:rPr>
        <w:t>6</w:t>
      </w:r>
      <w:r w:rsidRPr="004542E8">
        <w:rPr>
          <w:rFonts w:ascii="Times New Roman" w:hAnsi="Times New Roman"/>
          <w:sz w:val="28"/>
          <w:szCs w:val="28"/>
        </w:rPr>
        <w:t>. Порядок и сроки предоставления налогоплательщиками документов, подтверждающих право на уменьшение налоговой базы</w:t>
      </w:r>
    </w:p>
    <w:p w:rsidR="009241C3" w:rsidRPr="00663C26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542E8">
        <w:rPr>
          <w:rFonts w:ascii="Times New Roman" w:hAnsi="Times New Roman"/>
          <w:sz w:val="28"/>
          <w:szCs w:val="28"/>
        </w:rPr>
        <w:t xml:space="preserve">.1. Документы, подтверждающие право на уменьшение налоговой базы в соответствии с </w:t>
      </w:r>
      <w:hyperlink r:id="rId20" w:history="1">
        <w:r w:rsidRPr="004542E8">
          <w:rPr>
            <w:rFonts w:ascii="Times New Roman" w:hAnsi="Times New Roman"/>
            <w:sz w:val="28"/>
            <w:szCs w:val="28"/>
          </w:rPr>
          <w:t>главой 31</w:t>
        </w:r>
      </w:hyperlink>
      <w:r w:rsidRPr="004542E8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предоставляются в налоговые органы по месту нахождения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9241C3" w:rsidRP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ar115"/>
      <w:bookmarkEnd w:id="14"/>
      <w:r w:rsidRPr="004542E8">
        <w:rPr>
          <w:rFonts w:ascii="Times New Roman" w:hAnsi="Times New Roman"/>
          <w:sz w:val="28"/>
          <w:szCs w:val="28"/>
        </w:rPr>
        <w:t>III. НАЛОГ НА ИМУЩЕСТВО ФИЗИЧЕСКИХ ЛИЦ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9241C3" w:rsidRP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5" w:name="Par117"/>
      <w:bookmarkEnd w:id="15"/>
      <w:r w:rsidRPr="004542E8">
        <w:rPr>
          <w:rFonts w:ascii="Times New Roman" w:hAnsi="Times New Roman"/>
          <w:sz w:val="28"/>
          <w:szCs w:val="28"/>
        </w:rPr>
        <w:t>1. Общие положения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Настоящим</w:t>
      </w:r>
      <w:r w:rsidRPr="004542E8">
        <w:rPr>
          <w:rFonts w:ascii="Times New Roman" w:hAnsi="Times New Roman"/>
          <w:sz w:val="28"/>
          <w:szCs w:val="28"/>
        </w:rPr>
        <w:t xml:space="preserve"> Положение</w:t>
      </w:r>
      <w:r>
        <w:rPr>
          <w:rFonts w:ascii="Times New Roman" w:hAnsi="Times New Roman"/>
          <w:sz w:val="28"/>
          <w:szCs w:val="28"/>
        </w:rPr>
        <w:t>м</w:t>
      </w:r>
      <w:r w:rsidRPr="004542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главой 32 Налогового кодекса РФ устанавливается и вводится на территории </w:t>
      </w:r>
      <w:r>
        <w:rPr>
          <w:rFonts w:ascii="Times New Roman" w:hAnsi="Times New Roman"/>
          <w:sz w:val="28"/>
          <w:szCs w:val="28"/>
        </w:rPr>
        <w:t xml:space="preserve">Лермонтовского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542E8">
        <w:rPr>
          <w:rFonts w:ascii="Times New Roman" w:hAnsi="Times New Roman"/>
          <w:sz w:val="28"/>
          <w:szCs w:val="28"/>
        </w:rPr>
        <w:t>Бикинского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Хабаровского края налог на имущество физических лиц (далее в настоящем разделе – налог), определяются налоговые ставки, особенности определения </w:t>
      </w:r>
      <w:proofErr w:type="spellStart"/>
      <w:r>
        <w:rPr>
          <w:rFonts w:ascii="Times New Roman" w:hAnsi="Times New Roman"/>
          <w:sz w:val="28"/>
          <w:szCs w:val="28"/>
        </w:rPr>
        <w:t>налого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вой базы, а также налоговые льготы, основания и порядок их применения отдельными категориями налогоплательщиков.</w:t>
      </w:r>
      <w:proofErr w:type="gramEnd"/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Налогоплательщики, объект налогообложения, налоговая база и порядок ее определения, налоговый период, порядок исчисления  налога, порядок и сроки уплаты налога, а также налоговые льготы отдельным категориям налогоплательщиков установлены главой 32 Налогового кодекса Российской Федерации.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bookmarkStart w:id="16" w:name="Par126"/>
      <w:bookmarkEnd w:id="16"/>
      <w:r w:rsidRPr="004542E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Особенности определения налоговой базы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Налоговая база определяется в соответствии со статьей 404 Налогового кодекса Российской Федерации.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542E8">
        <w:rPr>
          <w:rFonts w:ascii="Times New Roman" w:hAnsi="Times New Roman"/>
          <w:sz w:val="28"/>
          <w:szCs w:val="28"/>
        </w:rPr>
        <w:t>Налоговые ставки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4542E8">
          <w:rPr>
            <w:rFonts w:ascii="Times New Roman" w:hAnsi="Times New Roman"/>
            <w:sz w:val="28"/>
            <w:szCs w:val="28"/>
          </w:rPr>
          <w:t>Ставки</w:t>
        </w:r>
      </w:hyperlink>
      <w:r w:rsidRPr="004542E8">
        <w:rPr>
          <w:rFonts w:ascii="Times New Roman" w:hAnsi="Times New Roman"/>
          <w:sz w:val="28"/>
          <w:szCs w:val="28"/>
        </w:rPr>
        <w:t xml:space="preserve"> налога на имущество устанавливаются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7"/>
        <w:gridCol w:w="2080"/>
      </w:tblGrid>
      <w:tr w:rsidR="009241C3" w:rsidRPr="00F46FA0" w:rsidTr="00741F54">
        <w:tc>
          <w:tcPr>
            <w:tcW w:w="7479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6FA0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</w:t>
            </w:r>
            <w:proofErr w:type="gramEnd"/>
          </w:p>
        </w:tc>
        <w:tc>
          <w:tcPr>
            <w:tcW w:w="2091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Ставка налога (в процентах)</w:t>
            </w:r>
          </w:p>
        </w:tc>
      </w:tr>
      <w:tr w:rsidR="009241C3" w:rsidRPr="00F46FA0" w:rsidTr="00741F54">
        <w:tc>
          <w:tcPr>
            <w:tcW w:w="7479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1. Жилой дом, жилое помещение (квартира, комната), гараж, машино-место:</w:t>
            </w:r>
          </w:p>
        </w:tc>
        <w:tc>
          <w:tcPr>
            <w:tcW w:w="2091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1C3" w:rsidRPr="00F46FA0" w:rsidTr="00741F54">
        <w:tc>
          <w:tcPr>
            <w:tcW w:w="7479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2091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241C3" w:rsidRPr="00F46FA0" w:rsidTr="00741F54">
        <w:tc>
          <w:tcPr>
            <w:tcW w:w="7479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2091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241C3" w:rsidRPr="00F46FA0" w:rsidTr="00741F54">
        <w:tc>
          <w:tcPr>
            <w:tcW w:w="7479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Свыше 500 000 рублей до 1 500 000 рублей (включительно)</w:t>
            </w:r>
          </w:p>
        </w:tc>
        <w:tc>
          <w:tcPr>
            <w:tcW w:w="2091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9241C3" w:rsidRPr="00F46FA0" w:rsidTr="00741F54">
        <w:tc>
          <w:tcPr>
            <w:tcW w:w="7479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Свыше 1 500 000 рублей</w:t>
            </w:r>
          </w:p>
        </w:tc>
        <w:tc>
          <w:tcPr>
            <w:tcW w:w="2091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241C3" w:rsidRPr="00F46FA0" w:rsidTr="00741F54">
        <w:tc>
          <w:tcPr>
            <w:tcW w:w="7479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2. Единый недвижимый комплекс, объект незавершенного строительства, иные здания, строения, сооружения, помещения:</w:t>
            </w:r>
          </w:p>
        </w:tc>
        <w:tc>
          <w:tcPr>
            <w:tcW w:w="2091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41C3" w:rsidRPr="00F46FA0" w:rsidTr="00741F54">
        <w:tc>
          <w:tcPr>
            <w:tcW w:w="7479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2091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9241C3" w:rsidRPr="00F46FA0" w:rsidTr="00741F54">
        <w:tc>
          <w:tcPr>
            <w:tcW w:w="7479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Свыше 300 000 рублей до 500 000 рублей (включительно)</w:t>
            </w:r>
          </w:p>
        </w:tc>
        <w:tc>
          <w:tcPr>
            <w:tcW w:w="2091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9241C3" w:rsidRPr="00F46FA0" w:rsidTr="00741F54">
        <w:tc>
          <w:tcPr>
            <w:tcW w:w="7479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 xml:space="preserve">Свыше 500 000 рублей </w:t>
            </w:r>
          </w:p>
        </w:tc>
        <w:tc>
          <w:tcPr>
            <w:tcW w:w="2091" w:type="dxa"/>
          </w:tcPr>
          <w:p w:rsidR="009241C3" w:rsidRPr="00F46FA0" w:rsidRDefault="009241C3" w:rsidP="00741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FA0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42E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Налоговые льготы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Право на налоговую льготу имеют категории налогоплательщиков, определенные главой 32 «Налог на имущество физических лиц» Налогового кодекса Российской Федерации. </w:t>
      </w:r>
    </w:p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17" w:name="Par182"/>
      <w:bookmarkEnd w:id="17"/>
      <w:r w:rsidRPr="004542E8">
        <w:rPr>
          <w:rFonts w:ascii="Times New Roman" w:hAnsi="Times New Roman"/>
          <w:sz w:val="28"/>
          <w:szCs w:val="28"/>
        </w:rPr>
        <w:t>. Сроки уплаты налогов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42E8">
        <w:rPr>
          <w:rFonts w:ascii="Times New Roman" w:hAnsi="Times New Roman"/>
          <w:sz w:val="28"/>
          <w:szCs w:val="28"/>
        </w:rPr>
        <w:t xml:space="preserve">Уплата налога производится </w:t>
      </w:r>
      <w:bookmarkStart w:id="18" w:name="sub_40900"/>
      <w:r>
        <w:rPr>
          <w:rFonts w:ascii="Times New Roman" w:hAnsi="Times New Roman"/>
          <w:sz w:val="28"/>
          <w:szCs w:val="28"/>
        </w:rPr>
        <w:t>в срок, установленный статьей 409 Налогового Кодекса Российской Федерации.</w:t>
      </w:r>
    </w:p>
    <w:p w:rsidR="009241C3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18"/>
    <w:p w:rsidR="009241C3" w:rsidRPr="004542E8" w:rsidRDefault="009241C3" w:rsidP="00924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3BA8" w:rsidRDefault="00AE3BA8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2E2C" w:rsidRDefault="002E2474" w:rsidP="00AE3B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446D" w:rsidRPr="009C446D" w:rsidRDefault="00922E2C" w:rsidP="009C446D">
      <w:pPr>
        <w:spacing w:line="240" w:lineRule="exac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9C446D" w:rsidRPr="009C446D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А.В.Филиппов</w:t>
      </w:r>
      <w:proofErr w:type="spellEnd"/>
      <w:r w:rsidR="009C446D" w:rsidRPr="009C446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C446D" w:rsidRPr="009C446D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9C446D" w:rsidRDefault="009C446D" w:rsidP="00CE150C">
      <w:pPr>
        <w:tabs>
          <w:tab w:val="left" w:pos="6660"/>
        </w:tabs>
        <w:jc w:val="both"/>
      </w:pPr>
      <w:r w:rsidRPr="009C446D">
        <w:rPr>
          <w:rFonts w:ascii="Times New Roman" w:hAnsi="Times New Roman"/>
          <w:sz w:val="28"/>
          <w:szCs w:val="28"/>
        </w:rPr>
        <w:t xml:space="preserve">Председатель   Совета депутатов                   </w:t>
      </w:r>
      <w:r w:rsidR="00922E2C">
        <w:rPr>
          <w:rFonts w:ascii="Times New Roman" w:hAnsi="Times New Roman"/>
          <w:sz w:val="28"/>
          <w:szCs w:val="28"/>
        </w:rPr>
        <w:t xml:space="preserve">                          </w:t>
      </w:r>
      <w:r w:rsidRPr="009C446D">
        <w:rPr>
          <w:rFonts w:ascii="Times New Roman" w:hAnsi="Times New Roman"/>
          <w:sz w:val="28"/>
          <w:szCs w:val="28"/>
        </w:rPr>
        <w:t>О.С. Бреус</w:t>
      </w:r>
    </w:p>
    <w:sectPr w:rsidR="009C446D" w:rsidSect="00933ECA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0"/>
    <w:rsid w:val="00036274"/>
    <w:rsid w:val="002208D9"/>
    <w:rsid w:val="00283145"/>
    <w:rsid w:val="002E2474"/>
    <w:rsid w:val="004818C6"/>
    <w:rsid w:val="005A3D71"/>
    <w:rsid w:val="005D2B55"/>
    <w:rsid w:val="0072278E"/>
    <w:rsid w:val="0086332B"/>
    <w:rsid w:val="00922E2C"/>
    <w:rsid w:val="009241C3"/>
    <w:rsid w:val="00933ECA"/>
    <w:rsid w:val="009C446D"/>
    <w:rsid w:val="00AA35E0"/>
    <w:rsid w:val="00AE3BA8"/>
    <w:rsid w:val="00CE150C"/>
    <w:rsid w:val="00D0667C"/>
    <w:rsid w:val="00E4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BA8"/>
    <w:rPr>
      <w:color w:val="0000FF"/>
      <w:u w:val="single"/>
    </w:rPr>
  </w:style>
  <w:style w:type="paragraph" w:styleId="a4">
    <w:name w:val="No Spacing"/>
    <w:uiPriority w:val="1"/>
    <w:qFormat/>
    <w:rsid w:val="00933E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BA8"/>
    <w:rPr>
      <w:color w:val="0000FF"/>
      <w:u w:val="single"/>
    </w:rPr>
  </w:style>
  <w:style w:type="paragraph" w:styleId="a4">
    <w:name w:val="No Spacing"/>
    <w:uiPriority w:val="1"/>
    <w:qFormat/>
    <w:rsid w:val="00933E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06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6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372047AAC041F7C5BAF1A2A2E3A6C07E697CFDDD52E46EF87049AD2AC202CF5DB09E055B0FFZ915B" TargetMode="External"/><Relationship Id="rId13" Type="http://schemas.openxmlformats.org/officeDocument/2006/relationships/hyperlink" Target="file:///C:\Users\&#1040;&#1083;&#1077;&#1082;&#1089;&#1077;&#1081;\Downloads\&#1056;&#1077;&#1096;&#1077;&#1085;&#1080;&#1077;%20&#1057;&#1044;%20%20&#1087;&#1086;%20&#1085;&#1072;&#1083;&#1086;&#1075;&#1072;&#1084;.doc" TargetMode="External"/><Relationship Id="rId18" Type="http://schemas.openxmlformats.org/officeDocument/2006/relationships/hyperlink" Target="consultantplus://offline/ref=D52372047AAC041F7C5BAF1A2A2E3A6C07EA9ACDD6D52E46EF87049AD2AC202CF5DB09E352ZB15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52372047AAC041F7C5BAF1A2A2E3A6C04E097CDD6D52E46EF87049AD2AC202CF5DB09E055B4FFZ91AB" TargetMode="External"/><Relationship Id="rId7" Type="http://schemas.openxmlformats.org/officeDocument/2006/relationships/hyperlink" Target="consultantplus://offline/ref=D52372047AAC041F7C5BAF1A2A2E3A6C07EA9ACED5D52E46EF87049AD2AC202CF5DB09E351ZB10B" TargetMode="External"/><Relationship Id="rId12" Type="http://schemas.openxmlformats.org/officeDocument/2006/relationships/hyperlink" Target="consultantplus://offline/ref=D52372047AAC041F7C5BAF1A2A2E3A6C07E697CFDDD52E46EF87049AD2AC202CF5DB09E055B0FFZ915B" TargetMode="External"/><Relationship Id="rId17" Type="http://schemas.openxmlformats.org/officeDocument/2006/relationships/hyperlink" Target="consultantplus://offline/ref=D52372047AAC041F7C5BAF1A2A2E3A6C07EA9ACDD6D52E46EF87049AD2AC202CF5DB09E35CZB15B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0;&#1083;&#1077;&#1082;&#1089;&#1077;&#1081;\Downloads\&#1056;&#1077;&#1096;&#1077;&#1085;&#1080;&#1077;%20&#1057;&#1044;%20%20&#1087;&#1086;%20&#1085;&#1072;&#1083;&#1086;&#1075;&#1072;&#1084;.doc" TargetMode="External"/><Relationship Id="rId20" Type="http://schemas.openxmlformats.org/officeDocument/2006/relationships/hyperlink" Target="consultantplus://offline/ref=D52372047AAC041F7C5BAF1A2A2E3A6C07EA9ACDD6D52E46EF87049AD2AC202CF5DB09E351ZB11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2372047AAC041F7C5BAF1A2A2E3A6C07EA9ACDD3D52E46EF87049AD2AC202CF5DB0DZE13B" TargetMode="External"/><Relationship Id="rId11" Type="http://schemas.openxmlformats.org/officeDocument/2006/relationships/hyperlink" Target="consultantplus://offline/ref=D52372047AAC041F7C5BAF1A2A2E3A6C07EA9ACDD3D52E46EF87049AD2AC202CF5DB0DZE13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372047AAC041F7C5BAF1A2A2E3A6C07EA9ACDD6D52E46EF87049AD2AC202CF5DB09E351ZB12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52372047AAC041F7C5BAF1A2A2E3A6C07EA9ACED5D52E46EF87049AD2AC202CF5DB09E351ZB10B" TargetMode="External"/><Relationship Id="rId19" Type="http://schemas.openxmlformats.org/officeDocument/2006/relationships/hyperlink" Target="consultantplus://offline/ref=D52372047AAC041F7C5BAF1A2A2E3A6C07EA9ACDD6D52E46EF87049AD2AC202CF5DB09E456ZB17B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3;&#1077;&#1082;&#1089;&#1077;&#1081;\Downloads\&#1056;&#1077;&#1096;&#1077;&#1085;&#1080;&#1077;%20&#1057;&#1044;%20%20&#1087;&#1086;%20&#1085;&#1072;&#1083;&#1086;&#1075;&#1072;&#1084;.doc" TargetMode="External"/><Relationship Id="rId14" Type="http://schemas.openxmlformats.org/officeDocument/2006/relationships/hyperlink" Target="file:///C:\Users\&#1040;&#1083;&#1077;&#1082;&#1089;&#1077;&#1081;\Downloads\&#1056;&#1077;&#1096;&#1077;&#1085;&#1080;&#1077;%20&#1057;&#1044;%20%20&#1087;&#1086;%20&#1085;&#1072;&#1083;&#1086;&#1075;&#1072;&#1084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45DE-BF80-4326-89CA-3A016EB0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Специалист</cp:lastModifiedBy>
  <cp:revision>15</cp:revision>
  <cp:lastPrinted>2014-11-19T22:59:00Z</cp:lastPrinted>
  <dcterms:created xsi:type="dcterms:W3CDTF">2014-10-27T01:31:00Z</dcterms:created>
  <dcterms:modified xsi:type="dcterms:W3CDTF">2014-11-20T22:33:00Z</dcterms:modified>
</cp:coreProperties>
</file>