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4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67794660"/>
      <w:bookmarkStart w:id="1" w:name="sub_167848648"/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32AF" w:rsidRDefault="003A32AF" w:rsidP="003A32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7286" w:rsidRPr="008412F0" w:rsidRDefault="009F7286" w:rsidP="003A32A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A32AF" w:rsidRDefault="008B38F4" w:rsidP="003A32AF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22.12.2014 № 54</w:t>
      </w:r>
    </w:p>
    <w:p w:rsidR="006B3414" w:rsidRDefault="003A32AF" w:rsidP="003A32AF">
      <w:pPr>
        <w:pStyle w:val="a5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B3414" w:rsidRDefault="006B3414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3414" w:rsidRDefault="006B3414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9F7286">
        <w:rPr>
          <w:rFonts w:ascii="Times New Roman" w:hAnsi="Times New Roman" w:cs="Times New Roman"/>
          <w:bCs/>
          <w:iCs/>
          <w:sz w:val="28"/>
          <w:szCs w:val="28"/>
        </w:rPr>
        <w:t>принятии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изменений,</w:t>
      </w:r>
      <w:r w:rsidR="003A32AF" w:rsidRPr="003A32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32AF">
        <w:rPr>
          <w:rFonts w:ascii="Times New Roman" w:hAnsi="Times New Roman" w:cs="Times New Roman"/>
          <w:bCs/>
          <w:iCs/>
          <w:sz w:val="28"/>
          <w:szCs w:val="28"/>
        </w:rPr>
        <w:t xml:space="preserve">вносимых </w:t>
      </w:r>
    </w:p>
    <w:p w:rsidR="006B3414" w:rsidRDefault="003A32AF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B3414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Лермонтовского </w:t>
      </w:r>
      <w:r w:rsidR="006B341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</w:p>
    <w:p w:rsidR="008412F0" w:rsidRPr="008412F0" w:rsidRDefault="008412F0" w:rsidP="008412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Зарегистрировано Главным управлением</w:t>
      </w:r>
    </w:p>
    <w:p w:rsidR="008412F0" w:rsidRPr="008412F0" w:rsidRDefault="008412F0" w:rsidP="008412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Министерства юстиции Российской</w:t>
      </w:r>
    </w:p>
    <w:p w:rsidR="008412F0" w:rsidRPr="008412F0" w:rsidRDefault="008412F0" w:rsidP="008412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Федерации по Хабаровскому краю и</w:t>
      </w:r>
    </w:p>
    <w:p w:rsidR="008412F0" w:rsidRPr="008412F0" w:rsidRDefault="008412F0" w:rsidP="008412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Еврейской автономной области</w:t>
      </w:r>
    </w:p>
    <w:p w:rsidR="008412F0" w:rsidRPr="008412F0" w:rsidRDefault="008412F0" w:rsidP="008412F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6D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6859">
        <w:rPr>
          <w:rFonts w:ascii="Times New Roman" w:eastAsia="Times New Roman" w:hAnsi="Times New Roman" w:cs="Times New Roman"/>
          <w:sz w:val="20"/>
          <w:szCs w:val="20"/>
          <w:lang w:eastAsia="ru-RU"/>
        </w:rPr>
        <w:t>26 января 2015</w:t>
      </w:r>
      <w:r w:rsidRPr="00841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Pr="008412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6D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275033032015001</w:t>
      </w:r>
    </w:p>
    <w:p w:rsidR="009F7286" w:rsidRDefault="009F7286" w:rsidP="003A32AF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7557" w:rsidRDefault="006804F2" w:rsidP="006804F2">
      <w:pPr>
        <w:pStyle w:val="a8"/>
        <w:spacing w:after="0" w:line="100" w:lineRule="atLeast"/>
        <w:ind w:firstLine="708"/>
        <w:jc w:val="both"/>
      </w:pPr>
      <w:bookmarkStart w:id="2" w:name="sub_140122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 от 21 июля 2014 г. N 256-ФЗ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br/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Федеральным законом от 27 мая 2014 г. N 136-ФЗ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br/>
        <w:t>«О внесении изменений в статью 26.3 Федерального закона «Об общих принципах организации</w:t>
      </w:r>
      <w:proofErr w:type="gram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законодательных (представительных) и исполни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органов государственной власти субъектов Российской Федерации» и Федеральный закон «Об общих принципах организации местного </w:t>
      </w:r>
      <w:proofErr w:type="spell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самоуп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равления</w:t>
      </w:r>
      <w:proofErr w:type="spell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Российской Федерации», Федеральным законом от 23 июня 2014 г. N 165-ФЗ «О внесении изменений в Федеральный закон «Об общих принципах организации местного самоуправления в Российской </w:t>
      </w:r>
      <w:proofErr w:type="spellStart"/>
      <w:r w:rsidR="006C7557">
        <w:rPr>
          <w:rFonts w:ascii="Times New Roman" w:hAnsi="Times New Roman" w:cs="Times New Roman"/>
          <w:bCs/>
          <w:iCs/>
          <w:sz w:val="28"/>
          <w:szCs w:val="28"/>
        </w:rPr>
        <w:t>Федера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ции</w:t>
      </w:r>
      <w:proofErr w:type="spellEnd"/>
      <w:r w:rsidR="006C7557">
        <w:rPr>
          <w:rFonts w:ascii="Times New Roman" w:hAnsi="Times New Roman" w:cs="Times New Roman"/>
          <w:bCs/>
          <w:iCs/>
          <w:sz w:val="28"/>
          <w:szCs w:val="28"/>
        </w:rPr>
        <w:t>» и отдельные законодательные акты Российской Федерации»,</w:t>
      </w:r>
      <w:r w:rsidR="006C7557">
        <w:rPr>
          <w:rFonts w:ascii="Times New Roman" w:hAnsi="Times New Roman" w:cs="Times New Roman"/>
          <w:iCs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6C7557">
        <w:rPr>
          <w:rFonts w:ascii="Times New Roman" w:hAnsi="Times New Roman" w:cs="Times New Roman"/>
          <w:iCs/>
          <w:sz w:val="28"/>
          <w:szCs w:val="28"/>
        </w:rPr>
        <w:t>ральным</w:t>
      </w:r>
      <w:proofErr w:type="spellEnd"/>
      <w:r w:rsidR="006C7557">
        <w:rPr>
          <w:rFonts w:ascii="Times New Roman" w:hAnsi="Times New Roman" w:cs="Times New Roman"/>
          <w:iCs/>
          <w:sz w:val="28"/>
          <w:szCs w:val="28"/>
        </w:rPr>
        <w:t xml:space="preserve"> законом 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>от 21 июля 2014 г. №  217-ФЗ</w:t>
      </w:r>
      <w:proofErr w:type="gramEnd"/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использования»</w:t>
      </w:r>
      <w:r w:rsidR="007C03D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C7557">
        <w:rPr>
          <w:rFonts w:ascii="Times New Roman" w:hAnsi="Times New Roman" w:cs="Times New Roman"/>
          <w:bCs/>
          <w:iCs/>
          <w:sz w:val="28"/>
          <w:szCs w:val="28"/>
        </w:rPr>
        <w:t xml:space="preserve"> Совет депутатов Лермонтовского сельского поселения, </w:t>
      </w:r>
    </w:p>
    <w:p w:rsidR="006C7557" w:rsidRDefault="006C7557" w:rsidP="006C7557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755800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Внести в Устав Лермонтовского сельского поселения  следующие изменения: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1.1. Статью 5 Устава изложить в новой редакции: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5. Вопросы местного значения  сельского поселения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 К вопросам местного значения сельского поселения относятся: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sub_140102"/>
      <w:bookmarkEnd w:id="3"/>
      <w:r>
        <w:rPr>
          <w:rFonts w:ascii="Times New Roman" w:hAnsi="Times New Roman" w:cs="Times New Roman"/>
          <w:iCs/>
          <w:sz w:val="28"/>
          <w:szCs w:val="28"/>
        </w:rPr>
        <w:t xml:space="preserve">2) установление, изменение и отмена </w:t>
      </w:r>
      <w:hyperlink r:id="rId5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местных налогов и сборов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поселения;</w:t>
      </w:r>
    </w:p>
    <w:p w:rsidR="009F7286" w:rsidRDefault="006C7557" w:rsidP="009F7286">
      <w:pPr>
        <w:pStyle w:val="a8"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40103"/>
      <w:bookmarkStart w:id="5" w:name="sub_1401021"/>
      <w:bookmarkEnd w:id="4"/>
      <w:bookmarkEnd w:id="5"/>
      <w:r>
        <w:rPr>
          <w:rFonts w:ascii="Times New Roman" w:hAnsi="Times New Roman" w:cs="Times New Roman"/>
          <w:i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  <w:r w:rsidR="009F7286" w:rsidRPr="009F7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86" w:rsidRDefault="009F7286" w:rsidP="009F7286">
      <w:pPr>
        <w:pStyle w:val="a8"/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F7286" w:rsidRDefault="009F7286" w:rsidP="009F7286">
      <w:pPr>
        <w:pStyle w:val="a8"/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04F2" w:rsidRPr="006804F2" w:rsidRDefault="006804F2" w:rsidP="009F7286">
      <w:pPr>
        <w:pStyle w:val="a8"/>
        <w:spacing w:after="0" w:line="100" w:lineRule="atLeast"/>
        <w:ind w:firstLine="708"/>
        <w:jc w:val="both"/>
        <w:rPr>
          <w:sz w:val="10"/>
          <w:szCs w:val="10"/>
        </w:rPr>
      </w:pPr>
    </w:p>
    <w:p w:rsidR="006C7557" w:rsidRDefault="006C7557" w:rsidP="006C7557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09"/>
      <w:bookmarkStart w:id="7" w:name="sub_140103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F7286" w:rsidRPr="009F7286" w:rsidRDefault="009F7286" w:rsidP="009F7286">
      <w:pPr>
        <w:pStyle w:val="a8"/>
        <w:spacing w:after="0" w:line="100" w:lineRule="atLeast"/>
        <w:ind w:firstLine="708"/>
        <w:jc w:val="center"/>
        <w:rPr>
          <w:sz w:val="10"/>
          <w:szCs w:val="10"/>
        </w:rPr>
      </w:pP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6C7557" w:rsidRDefault="006C7557" w:rsidP="006804F2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</w:t>
      </w:r>
      <w:bookmarkStart w:id="8" w:name="_GoBack"/>
      <w:r>
        <w:rPr>
          <w:rFonts w:ascii="Times New Roman" w:hAnsi="Times New Roman" w:cs="Times New Roman"/>
          <w:sz w:val="28"/>
          <w:szCs w:val="28"/>
        </w:rPr>
        <w:t>ц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и номерами домов, размещение и содержание малых архитектурных форм);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оказание поддержки гражданам и их объединениям, участвующим в </w:t>
      </w:r>
      <w:hyperlink r:id="rId6">
        <w:r w:rsidRPr="006C755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охране общественного порядка</w:t>
        </w:r>
      </w:hyperlink>
      <w:r w:rsidRPr="006C7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деятельности народных дружин.</w:t>
      </w:r>
    </w:p>
    <w:p w:rsidR="006804F2" w:rsidRPr="006804F2" w:rsidRDefault="006C7557" w:rsidP="009F7286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iCs/>
          <w:sz w:val="10"/>
          <w:szCs w:val="10"/>
        </w:rPr>
      </w:pPr>
      <w:bookmarkStart w:id="9" w:name="sub_1401091"/>
      <w:bookmarkEnd w:id="9"/>
      <w:r>
        <w:rPr>
          <w:rFonts w:ascii="Times New Roman" w:hAnsi="Times New Roman" w:cs="Times New Roman"/>
          <w:iCs/>
          <w:sz w:val="28"/>
          <w:szCs w:val="28"/>
        </w:rPr>
        <w:t xml:space="preserve">2. Законами Хабаровского края и принятыми в соответствии с ними уставом Бикинского муниципального района и уставом Лермонтовского сельского поселения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Лермонтовским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сельским поселением  могут закрепляться также другие вопросы из числа вопросов местного значения городских поселений, предусмотренных частью 1  статьи 14 Федерального</w:t>
      </w:r>
    </w:p>
    <w:p w:rsidR="009F7286" w:rsidRDefault="009F7286" w:rsidP="009F7286">
      <w:pPr>
        <w:pStyle w:val="a8"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</w:t>
      </w:r>
    </w:p>
    <w:p w:rsidR="009F7286" w:rsidRDefault="009F7286" w:rsidP="009F7286">
      <w:pPr>
        <w:pStyle w:val="a8"/>
        <w:spacing w:after="0"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286" w:rsidRPr="009F7286" w:rsidRDefault="006C7557" w:rsidP="009F7286">
      <w:pPr>
        <w:pStyle w:val="a8"/>
        <w:spacing w:after="0" w:line="100" w:lineRule="atLeast"/>
        <w:jc w:val="both"/>
        <w:rPr>
          <w:sz w:val="10"/>
          <w:szCs w:val="1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Иные вопросы местного значения, предусмотренные </w:t>
      </w:r>
      <w:hyperlink w:anchor="sub_14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1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статьи 14 Федерального закона от 6 октября 2003 г. N 131-ФЗ «Об общих принципах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</w:t>
      </w:r>
      <w:hyperlink r:id="rId7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3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от 6 октября 2003 г. N 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>, на территориях сельских поселений Бикинского муниципального района решаются органами местного самоуправления Бикинского муниципального района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.». 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1.2. Часть 1 статьи 5.1.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Устава дополнить пунктом 12 следующего содержания: 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1.3. Часть 1 статьи 5.1.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Устава дополнить пунктом 13 следующего содержания: 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8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жилищным законодательством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 4.1. части 1 статьи 6 Устава дополнить предложением следующего содержания: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«Полномочия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 поселение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1.5. Статью 6 Устава дополнить частью 1.2. следующего содержания: «1.2. Законами Хабаровского края может осуществляться перераспределение полномочий между органами местного самоуправления и органами государственной власти Хабаровского края. Перераспределение полномочий допускается на срок не менее срока полномочий законодательного (представительного) органа государственной власти Хабаровского края. Такие законы края вступают в силу с начала очередного финансового года.</w:t>
      </w:r>
    </w:p>
    <w:p w:rsidR="009F7286" w:rsidRDefault="006C7557" w:rsidP="009F7286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 допускается отнесение к полномочиям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органов государственной власти Хабаровского края полномочий органов местного самоуправления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сферах управления муниципальной собственностью, формирования, утверждения и исполнения местного бюджета, осуществления охраны</w:t>
      </w:r>
    </w:p>
    <w:p w:rsidR="009F7286" w:rsidRDefault="006C7557" w:rsidP="009F7286">
      <w:pPr>
        <w:pStyle w:val="a8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9F7286">
        <w:rPr>
          <w:rFonts w:ascii="Times New Roman" w:hAnsi="Times New Roman" w:cs="Times New Roman"/>
          <w:iCs/>
          <w:sz w:val="28"/>
          <w:szCs w:val="28"/>
        </w:rPr>
        <w:t>4</w:t>
      </w:r>
    </w:p>
    <w:p w:rsidR="009F7286" w:rsidRDefault="009F7286" w:rsidP="009F7286">
      <w:pPr>
        <w:pStyle w:val="a8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7557" w:rsidRDefault="006C7557" w:rsidP="009F7286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пунктами 1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2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2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7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w:anchor="sub_170108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8 части 1 статьи 17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sub_35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 10 статьи 35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 № 131-ФЗ.».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1.6. Часть 1 статьи 6.1. изложить в новой редакции: «1.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края.».</w:t>
      </w:r>
      <w:proofErr w:type="gramEnd"/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1.7. Статью 32 Устава дополнить частью 3 следующего содержания: «В случае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если избранный на муниципальных выборах 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муниципаль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образования, полномочия которого прекращены досрочно на основа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1.8. Часть 2 статьи  35.3 Устава (Вступление в силу муниципальных правовых актов) слова «Муниципальные правовые акты» заменить словами   «Муниципальные нормативные правовые акты».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1.9. Статью 44 Устава изложить в новой редакции: «44. Муниципальное имущество.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0" w:name="sub_5001"/>
      <w:bookmarkEnd w:id="10"/>
      <w:r>
        <w:rPr>
          <w:rFonts w:ascii="Times New Roman" w:hAnsi="Times New Roman" w:cs="Times New Roman"/>
          <w:iCs/>
          <w:sz w:val="28"/>
          <w:szCs w:val="28"/>
        </w:rPr>
        <w:t>1. В собственности сельского поселения может находиться: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1" w:name="sub_50011"/>
      <w:bookmarkEnd w:id="11"/>
      <w:r>
        <w:rPr>
          <w:rFonts w:ascii="Times New Roman" w:hAnsi="Times New Roman" w:cs="Times New Roman"/>
          <w:iCs/>
          <w:sz w:val="28"/>
          <w:szCs w:val="28"/>
        </w:rPr>
        <w:t xml:space="preserve">1) имущество, предназначенное для решения установленных Федеральным законом № 131-ФЗ </w:t>
      </w:r>
      <w:hyperlink w:anchor="sub_201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вопросов местного значения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>;</w:t>
      </w:r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2) имущество, предназначенное для осуществления отдельных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госу</w:t>
      </w:r>
      <w:proofErr w:type="spellEnd"/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sub_1504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частью 4 статьи 15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131-ФЗ;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2" w:name="sub_500103"/>
      <w:bookmarkEnd w:id="12"/>
      <w:r>
        <w:rPr>
          <w:rFonts w:ascii="Times New Roman" w:hAnsi="Times New Roman" w:cs="Times New Roman"/>
          <w:iCs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6804F2" w:rsidRDefault="006C7557" w:rsidP="006804F2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3" w:name="sub_5001031"/>
      <w:bookmarkEnd w:id="13"/>
      <w:r>
        <w:rPr>
          <w:rFonts w:ascii="Times New Roman" w:hAnsi="Times New Roman" w:cs="Times New Roman"/>
          <w:iCs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F7286" w:rsidRDefault="009F7286" w:rsidP="006804F2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7286" w:rsidRDefault="009F7286" w:rsidP="006804F2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7286" w:rsidRDefault="009F7286" w:rsidP="009F7286">
      <w:pPr>
        <w:pStyle w:val="a8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</w:p>
    <w:p w:rsidR="009F7286" w:rsidRDefault="009F7286" w:rsidP="009F7286">
      <w:pPr>
        <w:pStyle w:val="a8"/>
        <w:spacing w:after="0" w:line="100" w:lineRule="atLeast"/>
        <w:ind w:firstLine="709"/>
        <w:jc w:val="center"/>
      </w:pPr>
    </w:p>
    <w:p w:rsidR="006C7557" w:rsidRDefault="006C7557" w:rsidP="009F7286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9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частями 3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0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4 статьи 14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w:anchor="sub_170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частями 1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sub_1701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1.1 статьи 17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закона № 131-ФЗ.</w:t>
      </w:r>
    </w:p>
    <w:p w:rsidR="006C7557" w:rsidRDefault="006C7557" w:rsidP="006804F2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2. В случаях возникновения у муниципальных образований права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соб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ственности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имущество, не соответствующее требованиям </w:t>
      </w:r>
      <w:hyperlink w:anchor="sub_5001">
        <w:r w:rsidRPr="006804F2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части 1</w:t>
        </w:r>
      </w:hyperlink>
      <w:r w:rsidRPr="006804F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статьи  50 Федерального закона № 131-ФЗ указанное имущество подлежит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перепро</w:t>
      </w:r>
      <w:proofErr w:type="spellEnd"/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филированию (изменению целевого назначения имущества) либо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отчужде</w:t>
      </w:r>
      <w:r w:rsidR="006804F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Порядок и сроки отчуждения такого имущества устанавливаются федеральным законом».</w:t>
      </w:r>
    </w:p>
    <w:p w:rsidR="006C7557" w:rsidRDefault="006C7557" w:rsidP="006C7557">
      <w:pPr>
        <w:pStyle w:val="a8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1.11.  Статью 49 Устава изложить в новой редакции: «49. Доходы и расходы бюджета сельского поселения».</w:t>
      </w:r>
    </w:p>
    <w:p w:rsidR="006C7557" w:rsidRDefault="006C7557" w:rsidP="006804F2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доходов местных бюджетов осуществляется в соответствии с </w:t>
      </w:r>
      <w:hyperlink r:id="rId11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бюджетным законодательством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</w:t>
      </w:r>
      <w:hyperlink r:id="rId12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 налогах и сборах и законодательством об иных обязательных платежах, а также за счет средства самообложения граждан в соответствии со статьей 56 Федерального закона от 6 октября 2003 г. № 131-ФЗ «Об общих принципах организации местного самоуправления в Российской Федерации.</w:t>
      </w:r>
      <w:proofErr w:type="gramEnd"/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bookmarkStart w:id="14" w:name="sub_5301"/>
      <w:r>
        <w:rPr>
          <w:rFonts w:ascii="Times New Roman" w:hAnsi="Times New Roman" w:cs="Times New Roman"/>
          <w:iCs/>
          <w:sz w:val="28"/>
          <w:szCs w:val="28"/>
        </w:rPr>
        <w:t xml:space="preserve">2.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в соответствии с </w:t>
      </w:r>
      <w:r w:rsidRPr="006C7557">
        <w:rPr>
          <w:rFonts w:ascii="Times New Roman" w:hAnsi="Times New Roman" w:cs="Times New Roman"/>
          <w:iCs/>
          <w:sz w:val="28"/>
          <w:szCs w:val="28"/>
        </w:rPr>
        <w:t xml:space="preserve">требованиями </w:t>
      </w:r>
      <w:hyperlink r:id="rId13"/>
      <w:hyperlink r:id="rId14">
        <w:r w:rsidRPr="006C7557">
          <w:rPr>
            <w:rStyle w:val="-"/>
            <w:rFonts w:ascii="Times New Roman" w:hAnsi="Times New Roman" w:cs="Times New Roman"/>
            <w:iCs/>
            <w:color w:val="00000A"/>
            <w:sz w:val="28"/>
            <w:szCs w:val="28"/>
            <w:u w:val="none"/>
          </w:rPr>
          <w:t>Бюджетного кодекса</w:t>
        </w:r>
      </w:hyperlink>
      <w:r w:rsidRPr="006C7557">
        <w:rPr>
          <w:rFonts w:ascii="Times New Roman" w:hAnsi="Times New Roman" w:cs="Times New Roman"/>
          <w:iCs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Федерации.</w:t>
      </w:r>
      <w:bookmarkStart w:id="15" w:name="sub_5302"/>
      <w:bookmarkEnd w:id="14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.».</w:t>
      </w:r>
      <w:proofErr w:type="gramEnd"/>
    </w:p>
    <w:bookmarkEnd w:id="15"/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1.12. Статью 51 Устава изложить в новой редакции: «51. Составление проекта бюджета  сельского поселения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1. Составление проекта бюджета сельского поселения осуществляет администрация сельского поселения.</w:t>
      </w:r>
    </w:p>
    <w:p w:rsidR="006C7557" w:rsidRDefault="006C7557" w:rsidP="006C7557">
      <w:pPr>
        <w:pStyle w:val="a8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2. Порядок и сроки составления проекта бюджета сельского поселения, а также перечень документов и материалов, обязательных для представления с проектом бюджета, определяются Положением о бюджетном процессе в сельском поселении, утвержденным Советом депутатов сельского поселения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.».</w:t>
      </w:r>
      <w:proofErr w:type="gramEnd"/>
    </w:p>
    <w:p w:rsidR="009F7286" w:rsidRP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3. Решение подлежит официальному опубликованию после его государственной регистрации.</w:t>
      </w:r>
    </w:p>
    <w:p w:rsid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9F7286" w:rsidRDefault="009F7286" w:rsidP="009F72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lastRenderedPageBreak/>
        <w:t>6</w:t>
      </w:r>
    </w:p>
    <w:p w:rsidR="009F7286" w:rsidRPr="009F7286" w:rsidRDefault="009F7286" w:rsidP="009F72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9F7286" w:rsidRP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  4. Настоящее решение вступает в силу после его официального опубликования.</w:t>
      </w:r>
    </w:p>
    <w:p w:rsid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9F728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      </w:t>
      </w:r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9F7286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9F7286" w:rsidRPr="009F7286" w:rsidRDefault="009F7286" w:rsidP="009F72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404BB6" w:rsidRDefault="00404BB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F7286" w:rsidRPr="006804F2" w:rsidRDefault="009F728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804F2" w:rsidRDefault="009F728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</w:t>
      </w:r>
      <w:r w:rsidR="00404BB6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С.А.Королев</w:t>
      </w:r>
      <w:proofErr w:type="spellEnd"/>
    </w:p>
    <w:p w:rsidR="009F7286" w:rsidRDefault="009F728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7286" w:rsidRDefault="009F728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7286" w:rsidRPr="006804F2" w:rsidRDefault="009F7286" w:rsidP="00404BB6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6B3414" w:rsidRDefault="00404BB6" w:rsidP="006C7557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Совета депутатов                                          </w:t>
      </w:r>
      <w:r w:rsidR="009F7286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О.С.Бреус</w:t>
      </w:r>
      <w:bookmarkEnd w:id="0"/>
      <w:bookmarkEnd w:id="1"/>
      <w:bookmarkEnd w:id="2"/>
      <w:proofErr w:type="spellEnd"/>
    </w:p>
    <w:sectPr w:rsidR="006B3414" w:rsidSect="003A32AF">
      <w:pgSz w:w="11900" w:h="16800"/>
      <w:pgMar w:top="1134" w:right="68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F"/>
    <w:rsid w:val="00012BF8"/>
    <w:rsid w:val="00027B19"/>
    <w:rsid w:val="0004414E"/>
    <w:rsid w:val="00052347"/>
    <w:rsid w:val="0005423F"/>
    <w:rsid w:val="00054284"/>
    <w:rsid w:val="00057B0F"/>
    <w:rsid w:val="00077910"/>
    <w:rsid w:val="00096376"/>
    <w:rsid w:val="0009685C"/>
    <w:rsid w:val="000B310C"/>
    <w:rsid w:val="000C28BC"/>
    <w:rsid w:val="000D3582"/>
    <w:rsid w:val="000E62C9"/>
    <w:rsid w:val="000F532C"/>
    <w:rsid w:val="000F556F"/>
    <w:rsid w:val="00110B16"/>
    <w:rsid w:val="00115D8B"/>
    <w:rsid w:val="00124E30"/>
    <w:rsid w:val="00126B5B"/>
    <w:rsid w:val="00127347"/>
    <w:rsid w:val="001301F9"/>
    <w:rsid w:val="00133905"/>
    <w:rsid w:val="00171025"/>
    <w:rsid w:val="00173686"/>
    <w:rsid w:val="001813DC"/>
    <w:rsid w:val="00183D03"/>
    <w:rsid w:val="00193D46"/>
    <w:rsid w:val="001A4561"/>
    <w:rsid w:val="001B1267"/>
    <w:rsid w:val="001B4FAF"/>
    <w:rsid w:val="001D3621"/>
    <w:rsid w:val="001E67A4"/>
    <w:rsid w:val="001F0477"/>
    <w:rsid w:val="001F0CCD"/>
    <w:rsid w:val="001F6C2C"/>
    <w:rsid w:val="00200F47"/>
    <w:rsid w:val="00205C8E"/>
    <w:rsid w:val="00207DC8"/>
    <w:rsid w:val="00211F96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A32DC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314E9"/>
    <w:rsid w:val="00335729"/>
    <w:rsid w:val="00355DA7"/>
    <w:rsid w:val="0037123C"/>
    <w:rsid w:val="00377C03"/>
    <w:rsid w:val="00395A33"/>
    <w:rsid w:val="003A0337"/>
    <w:rsid w:val="003A32AF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4BB6"/>
    <w:rsid w:val="0040548D"/>
    <w:rsid w:val="00410273"/>
    <w:rsid w:val="00415B1A"/>
    <w:rsid w:val="004207A9"/>
    <w:rsid w:val="00420FBC"/>
    <w:rsid w:val="00425855"/>
    <w:rsid w:val="00426CC4"/>
    <w:rsid w:val="004301EE"/>
    <w:rsid w:val="00432DF0"/>
    <w:rsid w:val="004434A9"/>
    <w:rsid w:val="004461EB"/>
    <w:rsid w:val="004507A7"/>
    <w:rsid w:val="00454BAD"/>
    <w:rsid w:val="00462B17"/>
    <w:rsid w:val="004743BC"/>
    <w:rsid w:val="00485089"/>
    <w:rsid w:val="00485994"/>
    <w:rsid w:val="004902C5"/>
    <w:rsid w:val="004909F1"/>
    <w:rsid w:val="00496DE2"/>
    <w:rsid w:val="004B47D0"/>
    <w:rsid w:val="004B7A00"/>
    <w:rsid w:val="004D0050"/>
    <w:rsid w:val="004D0AED"/>
    <w:rsid w:val="004D68B4"/>
    <w:rsid w:val="004E1134"/>
    <w:rsid w:val="004E6C8B"/>
    <w:rsid w:val="00513DD8"/>
    <w:rsid w:val="00525CC9"/>
    <w:rsid w:val="00533921"/>
    <w:rsid w:val="00535E4B"/>
    <w:rsid w:val="0054106C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B06A5"/>
    <w:rsid w:val="005D0756"/>
    <w:rsid w:val="005D3EE5"/>
    <w:rsid w:val="005D43BD"/>
    <w:rsid w:val="005F24C7"/>
    <w:rsid w:val="005F5E85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7EFD"/>
    <w:rsid w:val="006804F2"/>
    <w:rsid w:val="00680C85"/>
    <w:rsid w:val="00690A35"/>
    <w:rsid w:val="00696D1F"/>
    <w:rsid w:val="006A1B05"/>
    <w:rsid w:val="006A2D24"/>
    <w:rsid w:val="006A5434"/>
    <w:rsid w:val="006B3414"/>
    <w:rsid w:val="006B72B7"/>
    <w:rsid w:val="006C7557"/>
    <w:rsid w:val="006C7F70"/>
    <w:rsid w:val="006D6859"/>
    <w:rsid w:val="006E3993"/>
    <w:rsid w:val="006E5DA4"/>
    <w:rsid w:val="006E7706"/>
    <w:rsid w:val="006F286E"/>
    <w:rsid w:val="00735E22"/>
    <w:rsid w:val="0074509E"/>
    <w:rsid w:val="00755800"/>
    <w:rsid w:val="00761446"/>
    <w:rsid w:val="007641F8"/>
    <w:rsid w:val="007719BD"/>
    <w:rsid w:val="00796D20"/>
    <w:rsid w:val="007A1312"/>
    <w:rsid w:val="007A5B6F"/>
    <w:rsid w:val="007B118D"/>
    <w:rsid w:val="007B7E30"/>
    <w:rsid w:val="007C03DB"/>
    <w:rsid w:val="007C6381"/>
    <w:rsid w:val="007D3BD2"/>
    <w:rsid w:val="007E4CE4"/>
    <w:rsid w:val="007E692A"/>
    <w:rsid w:val="007F07F5"/>
    <w:rsid w:val="0080257C"/>
    <w:rsid w:val="00814E43"/>
    <w:rsid w:val="0081777A"/>
    <w:rsid w:val="00825498"/>
    <w:rsid w:val="008412F0"/>
    <w:rsid w:val="00845A1D"/>
    <w:rsid w:val="00851404"/>
    <w:rsid w:val="00851AAA"/>
    <w:rsid w:val="00857A63"/>
    <w:rsid w:val="0087641D"/>
    <w:rsid w:val="00880896"/>
    <w:rsid w:val="00881F38"/>
    <w:rsid w:val="00884792"/>
    <w:rsid w:val="008903AE"/>
    <w:rsid w:val="008916CB"/>
    <w:rsid w:val="008A248F"/>
    <w:rsid w:val="008A78FB"/>
    <w:rsid w:val="008B38F4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738A2"/>
    <w:rsid w:val="00974EDB"/>
    <w:rsid w:val="00975093"/>
    <w:rsid w:val="00985295"/>
    <w:rsid w:val="00985AB8"/>
    <w:rsid w:val="0099721E"/>
    <w:rsid w:val="009A42C4"/>
    <w:rsid w:val="009B73F2"/>
    <w:rsid w:val="009C4C80"/>
    <w:rsid w:val="009C4F1A"/>
    <w:rsid w:val="009D4AEA"/>
    <w:rsid w:val="009E5501"/>
    <w:rsid w:val="009F7286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72C6C"/>
    <w:rsid w:val="00A73093"/>
    <w:rsid w:val="00A8245F"/>
    <w:rsid w:val="00A924EB"/>
    <w:rsid w:val="00A94FD8"/>
    <w:rsid w:val="00AA0861"/>
    <w:rsid w:val="00AA1F2E"/>
    <w:rsid w:val="00AB3E2A"/>
    <w:rsid w:val="00AC39C6"/>
    <w:rsid w:val="00AD26FF"/>
    <w:rsid w:val="00AD2DEE"/>
    <w:rsid w:val="00AD521C"/>
    <w:rsid w:val="00AD773D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5ECE"/>
    <w:rsid w:val="00B31727"/>
    <w:rsid w:val="00B6578E"/>
    <w:rsid w:val="00B7043D"/>
    <w:rsid w:val="00B7078B"/>
    <w:rsid w:val="00B75FB4"/>
    <w:rsid w:val="00B80F09"/>
    <w:rsid w:val="00B82A2D"/>
    <w:rsid w:val="00B868AB"/>
    <w:rsid w:val="00B87F01"/>
    <w:rsid w:val="00B9428F"/>
    <w:rsid w:val="00BB3D20"/>
    <w:rsid w:val="00BC3D25"/>
    <w:rsid w:val="00BC4EA4"/>
    <w:rsid w:val="00BE5B10"/>
    <w:rsid w:val="00BF2399"/>
    <w:rsid w:val="00C01F0C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93830"/>
    <w:rsid w:val="00C94E26"/>
    <w:rsid w:val="00C95769"/>
    <w:rsid w:val="00C96DC8"/>
    <w:rsid w:val="00C97CB2"/>
    <w:rsid w:val="00CA0052"/>
    <w:rsid w:val="00CA6D6C"/>
    <w:rsid w:val="00CB276F"/>
    <w:rsid w:val="00CD0EB7"/>
    <w:rsid w:val="00CE6CE1"/>
    <w:rsid w:val="00CF1DE9"/>
    <w:rsid w:val="00CF4C86"/>
    <w:rsid w:val="00D04D28"/>
    <w:rsid w:val="00D17DD3"/>
    <w:rsid w:val="00D26FD6"/>
    <w:rsid w:val="00D57E89"/>
    <w:rsid w:val="00D64904"/>
    <w:rsid w:val="00D65040"/>
    <w:rsid w:val="00D83AA8"/>
    <w:rsid w:val="00D8732B"/>
    <w:rsid w:val="00D97AE6"/>
    <w:rsid w:val="00DA2310"/>
    <w:rsid w:val="00DB0F41"/>
    <w:rsid w:val="00DB1528"/>
    <w:rsid w:val="00DE03E9"/>
    <w:rsid w:val="00DE1F4C"/>
    <w:rsid w:val="00DE646C"/>
    <w:rsid w:val="00DE6D10"/>
    <w:rsid w:val="00E0342D"/>
    <w:rsid w:val="00E1572B"/>
    <w:rsid w:val="00E17F66"/>
    <w:rsid w:val="00E21281"/>
    <w:rsid w:val="00E3267E"/>
    <w:rsid w:val="00E367E3"/>
    <w:rsid w:val="00E424B8"/>
    <w:rsid w:val="00E47E15"/>
    <w:rsid w:val="00E542FB"/>
    <w:rsid w:val="00E70468"/>
    <w:rsid w:val="00E96E8D"/>
    <w:rsid w:val="00EA2601"/>
    <w:rsid w:val="00EB32AD"/>
    <w:rsid w:val="00EC4C02"/>
    <w:rsid w:val="00ED5245"/>
    <w:rsid w:val="00EE49D5"/>
    <w:rsid w:val="00EF57CB"/>
    <w:rsid w:val="00F04E6E"/>
    <w:rsid w:val="00F10176"/>
    <w:rsid w:val="00F12B1B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81F38"/>
    <w:pPr>
      <w:ind w:left="720"/>
      <w:contextualSpacing/>
    </w:pPr>
  </w:style>
  <w:style w:type="paragraph" w:styleId="a5">
    <w:name w:val="No Spacing"/>
    <w:uiPriority w:val="1"/>
    <w:qFormat/>
    <w:rsid w:val="003A32AF"/>
    <w:pPr>
      <w:spacing w:after="0" w:line="240" w:lineRule="auto"/>
    </w:pPr>
  </w:style>
  <w:style w:type="paragraph" w:customStyle="1" w:styleId="Standard">
    <w:name w:val="Standard"/>
    <w:rsid w:val="00404B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15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6C7557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6C7557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62192.1403" TargetMode="External"/><Relationship Id="rId12" Type="http://schemas.openxmlformats.org/officeDocument/2006/relationships/hyperlink" Target="garantf1://10800200.200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27294.0" TargetMode="External"/><Relationship Id="rId11" Type="http://schemas.openxmlformats.org/officeDocument/2006/relationships/hyperlink" Target="garantf1://12012604.30001" TargetMode="External"/><Relationship Id="rId5" Type="http://schemas.openxmlformats.org/officeDocument/2006/relationships/hyperlink" Target="garantf1://10800200.1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562192.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62192.1403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Специалист</cp:lastModifiedBy>
  <cp:revision>16</cp:revision>
  <cp:lastPrinted>2015-01-29T05:34:00Z</cp:lastPrinted>
  <dcterms:created xsi:type="dcterms:W3CDTF">2014-11-10T23:15:00Z</dcterms:created>
  <dcterms:modified xsi:type="dcterms:W3CDTF">2015-01-29T05:35:00Z</dcterms:modified>
</cp:coreProperties>
</file>