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u w:val="single"/>
          <w:lang w:eastAsia="ru-RU"/>
        </w:rPr>
        <w:t>25.08.2015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 w:rsidRPr="007F510B">
        <w:rPr>
          <w:rFonts w:ascii="Times New Roman" w:hAnsi="Times New Roman" w:cs="Times New Roman"/>
          <w:sz w:val="28"/>
          <w:szCs w:val="28"/>
          <w:u w:val="single"/>
          <w:lang w:eastAsia="ru-RU"/>
        </w:rPr>
        <w:t>150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     г. Бикин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О введении режима повышенной готовности на территории Бикинского муниципального района</w:t>
      </w: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предупреждения Главного управления МЧС России по Хабаровскому краю от 24 августа 2015 года № 7562 «О возможном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возникновении чрезвычайных ситуаций (происшествий) с 27 по 28 августа 2015 года в южных районах края, обусловленных возникновением комплекса метеорологических явлений погоды», в целях недопущения возникновения чрезвычайных ситуаций на территории Бикинского муниципального района, связанных с прогнозируемыми сильными дождями, усилением ветра до 12-17 м/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., администрация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  <w:proofErr w:type="gramEnd"/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1. Установить режим повышенной готовности для органов управления и сил районного звена по предупреждению и ликвидации чрезвычайных ситуаций и обеспечению пожарной безопасности с 10-00 часов 26 августа 2015 года до 10-00 часов 01 сентября 2015 года.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2. Границы зоны действия повышенной готовности определить в пределах территории Бикинского муниципального района.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3. Утвердить прилагаемый состав оперативного штаба по предупреждению и ликвидации ЧС.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4. ДДС Бикинского муниципального района (Дьячков А.С.):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4.1. Оповестить о прогнозируемых изменениях погоды оперативные и специальные службы, предприятия ЖКХ, глав поселений Бикинского муниципального района.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4.2. Регулярно информировать руководителя оперативного штаба о складывающейся на территории района оперативной обстановке.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5. Отделу коммунального хозяйства, транспорта и связи администрации Бикинского муниципального района (Полянин Д.А.):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5.1. Обеспечить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объектов жилищно-коммунального хозяйства и энергоснабжения, обеспечением услугами ЖКХ объектов социальной сферы.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5.2. Обеспечить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п. 9 и 10 настоящего постановления руководителями предприятий, относящихся к сфере деятельности отдела.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6. Управлению сельского хозяйства и продовольствия администрации Бикинского муниципального района (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Будимиров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А.Ю.):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6.1. Обеспечить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объектов сельского хозяйства.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6.2. Обеспечить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п. 9 настоящего постановления руководителями организаций и предприятий, относящихся к сфере деятельности управления.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7. Главному специалисту по делам ГО и ЧС администрации Бикинского муниципального района Тимофееву Э.Д. обеспечить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обстановкой, складывающейся на территории Бикинского муниципального района в связи с прогнозируемыми изменениями погодных условий.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8. Оперативному штабу по предупреждению и ликвидации ЧС   обеспечить координацию действий сил и средств районного звена РС ЧС по предупреждению и ликвидации ЧС.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9. Рекомендовать руководителям предприятий и организаций всех форм собственности: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9.1. Оповестить персонал предприятий и организаций о возможном возникновении чрезвычайных ситуаций, связанных с погодными условиями.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9.2. Провести проверку работоспособности источников автономного электроснабжения на подведомственных объектах.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9.3. Уточнить состав сил и сре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я ликвидации чрезвычайных ситуаций, план действий в условиях ЧС.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9.4. Привести в готовность технику и оборудование для проведения аварийно-восстановительных работ.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10. Рекомендовать руководителям предприятий ЖКХ: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10.1. Начальнику Бикинских районных электрических сетей Веселову Ф.В., директор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«БЭС-1» Дворкину А.В. обеспечить круглосуточное дежурство аварийных бригад электромонтеров. В случае угрозы возникновения аварий принимать срочные меры по безаварийному отключению объектов электроснабжения с информированием об этом ДДС Бикинского муниципального района. Работы по восстановлению линий электропередач, осуществляющих подачу электроэнергии на объекты жизнеобеспечения проводить в нормативные сроки с учетом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10.2. Директору БМУП «Топливно-энергетический комплекс» Малыгиной А.В подготовить мобильную бригаду для очистки дорог и территорий общего пользования от сломанных веток, упавших деревьев, а также дорожную технику для планировки и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подсыпки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грунтовых дорог в случае их частичного размыва.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10.3. Директор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«Водоканал - Транзит» Капуста В.А. привести в состояние повышенной готовности аварийно-восстановительные бригады для ликвидации чрезвычайных ситуаций на инженерных и канализационных сетях, связанных с изменениями погодных условий.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11. Рекомендовать главе городского поселения «Город Бикин» Березовскому В.А., главам сельских поселений Бикинского муниципального района: Безручко С.В., Борисовой Е.В.,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Дехановой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Капраль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М.Н.,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Караганской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Н.И., Королёву С.А., Редькиной О.Н., Шаровой О.В.: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11.1. Привести в режим повышенной готовности силы и средства звеньев РСЧС поселений.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11.2. Оповестить население об ухудшении погодных условий.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11.3. Организовать регулярный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обстановкой, складывающейся на территории поселений.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11.4. Уточнить состав сил и сре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я ликвидации чрезвычайных ситуаций, план действий в условиях ЧС.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11.5. Для очистки населенных пунктов от веток и упавших деревьев привлекать необходимое количество людских ресурсов, технических сре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едприятий и организаций, расположенных на территории поселений.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11.6. Проверить состояние водоотводных труб, водоотводных канав и кюветов. В случае необходимости принять меры по их очистке и восстановлению пропускной способности.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12. Рекомендовать главе городского поселения «Город Бикин» Березовскому В.А проверить состояние и готовность гидротехнических сооружений к защите от возможного резкого подъема уровня воды. Провести очистку водоотводных труб, водоотводных канав и кюветов, перекрытых в результате проведения хозяйственных работ. Провести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подворовое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оповещение населения, проживающего в зоне подтопления ручья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Быстрый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, о необходимости принятия мер по минимизации ущерба (защите материальных ценностей) от возможного поднятия уровня воды в ручье выше критических отметок.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13. Рекомендовать главе Лермонтовского сельского поселения Королёву С.А. провести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подворовое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оповещение населения, проживающего в зоне подтопления реки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Бира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, о необходимости принятия мер по минимизации ущерба (защите материальных ценностей) от возможного поднятия уровня воды в реке выше критических отметок.  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14. Рекомендовать начальнику 3 ОПС Хабаровского края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Замарахину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С.Н.: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14.1. На время ухудшения погодных условий увеличить количество дежурных (резервных) пожарно-спасательных расчетов.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14.2. Уточнить порядок взаимодействия с пожарной частью в/ч 46102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спасательных работ (в том числе по откачке воды).</w:t>
      </w:r>
    </w:p>
    <w:p w:rsidR="007F510B" w:rsidRPr="007F510B" w:rsidRDefault="007F510B" w:rsidP="007F51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14.3. Оперативно реагировать на обращения населения о проведении спасательных работ, связанных с погодными условиями.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15. Рекомендовать ОМВД России по Бикинскому району (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Залуцкий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Е.А.):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15.1. Увеличить количество дежурных нарядов полиции для оказания своевременной помощи гражданам и обеспечению правопорядка в случае возникновения чрезвычайных ситуаций, связанных с ухудшением погодных условий.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15.2. Иметь в готовности 3 автомобиля с громкоговорителями на случай необходимости экстренного оповещения населения о возникновении чрезвычайных ситуаций и правилах безопасного поведения.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16. Рекомендовать КГБУЗ «Бикинская ЦРБ» (Жуков А.В.) обеспечить на дежурстве необходимое количество бригад скорой медицинской помощи для оперативного реагирования на случаи нанесения вреда здоровью людей при возникновении ЧС, связанными с погодными условиями.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17. Управлению делами администрации Бикинского муниципального района (Калугина Н.Б.)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Бикинского муниципального района.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19. Настоящее постановление вступает в силу со дня его подписания.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                                   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7F510B">
        <w:rPr>
          <w:rFonts w:ascii="Times New Roman" w:hAnsi="Times New Roman" w:cs="Times New Roman"/>
          <w:sz w:val="28"/>
          <w:szCs w:val="28"/>
          <w:lang w:eastAsia="ru-RU"/>
        </w:rPr>
        <w:t>Л.Г. Ложковский</w:t>
      </w: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Pr="007F510B" w:rsidRDefault="007F510B" w:rsidP="007F51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0B" w:rsidRDefault="007F510B" w:rsidP="007F510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0B" w:rsidRPr="007F510B" w:rsidRDefault="007F510B" w:rsidP="007F510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F510B" w:rsidRPr="007F510B" w:rsidRDefault="007F510B" w:rsidP="007F510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F510B" w:rsidRPr="007F510B" w:rsidRDefault="007F510B" w:rsidP="007F510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7F510B" w:rsidRPr="007F510B" w:rsidRDefault="007F510B" w:rsidP="007F510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от 25.08.2015 № 150</w:t>
      </w:r>
    </w:p>
    <w:p w:rsidR="007F510B" w:rsidRPr="007F510B" w:rsidRDefault="007F510B" w:rsidP="007F510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7F510B" w:rsidRPr="007F510B" w:rsidRDefault="007F510B" w:rsidP="007F5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оперативного штаба по предупреждению и ликвидации ЧС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1. Ложковский Л.Г. - первый заместитель главы администрации Бикинского муниципального района, руководитель штаба;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Скирута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 В.Д. – заместитель главы администрации Бикинского муниципального района по социальным вопросам, заместитель руководителя штаба;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3. Тимофеев Э.Д. - главный специалист по делам ГО и ЧС администрации Бикинского муниципального района;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 xml:space="preserve">4. Полянин Д.А. – </w:t>
      </w:r>
      <w:proofErr w:type="spellStart"/>
      <w:r w:rsidRPr="007F510B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F510B">
        <w:rPr>
          <w:rFonts w:ascii="Times New Roman" w:hAnsi="Times New Roman" w:cs="Times New Roman"/>
          <w:sz w:val="28"/>
          <w:szCs w:val="28"/>
          <w:lang w:eastAsia="ru-RU"/>
        </w:rPr>
        <w:t>. начальника отдела коммунального хозяйства, транспорта и связи администрации Бикинского муниципального района;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5. Березовский В.А. - глава городского поселения «Город Бикин» (по согласованию);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6. Дарчик О.Ф. - начальник ОНД по Бикинскому району УНД ГУ МЧС России по Хабаровскому краю (по согласованию).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7F510B" w:rsidRPr="007F510B" w:rsidRDefault="007F510B" w:rsidP="007F5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4241" w:rsidRPr="007F510B" w:rsidRDefault="005F4241" w:rsidP="007F5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4241" w:rsidRPr="007F510B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B"/>
    <w:rsid w:val="00000DB4"/>
    <w:rsid w:val="00012F17"/>
    <w:rsid w:val="000227C1"/>
    <w:rsid w:val="0002334D"/>
    <w:rsid w:val="00026EA8"/>
    <w:rsid w:val="0007231B"/>
    <w:rsid w:val="0009157C"/>
    <w:rsid w:val="00093549"/>
    <w:rsid w:val="000A34D7"/>
    <w:rsid w:val="000A61D1"/>
    <w:rsid w:val="000B2044"/>
    <w:rsid w:val="000D35D0"/>
    <w:rsid w:val="000E3B14"/>
    <w:rsid w:val="000E4B0C"/>
    <w:rsid w:val="00105649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00DA1"/>
    <w:rsid w:val="0021789D"/>
    <w:rsid w:val="002259B2"/>
    <w:rsid w:val="00251C66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6B51"/>
    <w:rsid w:val="00357B7D"/>
    <w:rsid w:val="003634C3"/>
    <w:rsid w:val="0036523E"/>
    <w:rsid w:val="003707C2"/>
    <w:rsid w:val="003727A8"/>
    <w:rsid w:val="00385B19"/>
    <w:rsid w:val="003917F8"/>
    <w:rsid w:val="00392C68"/>
    <w:rsid w:val="003A302A"/>
    <w:rsid w:val="003B191A"/>
    <w:rsid w:val="003C51B7"/>
    <w:rsid w:val="003D7DFF"/>
    <w:rsid w:val="003E7B74"/>
    <w:rsid w:val="004023C6"/>
    <w:rsid w:val="004140BC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5006D3"/>
    <w:rsid w:val="00505C26"/>
    <w:rsid w:val="00527A5E"/>
    <w:rsid w:val="00557416"/>
    <w:rsid w:val="00565E18"/>
    <w:rsid w:val="00585F3E"/>
    <w:rsid w:val="00587778"/>
    <w:rsid w:val="00593669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54FBA"/>
    <w:rsid w:val="006670EC"/>
    <w:rsid w:val="006777F1"/>
    <w:rsid w:val="00681569"/>
    <w:rsid w:val="006A214F"/>
    <w:rsid w:val="006A790C"/>
    <w:rsid w:val="006B35F9"/>
    <w:rsid w:val="006C3253"/>
    <w:rsid w:val="006D1B7E"/>
    <w:rsid w:val="006E061E"/>
    <w:rsid w:val="006E4C91"/>
    <w:rsid w:val="006E629A"/>
    <w:rsid w:val="006F55EF"/>
    <w:rsid w:val="006F5C92"/>
    <w:rsid w:val="00703BA0"/>
    <w:rsid w:val="00727AC1"/>
    <w:rsid w:val="007351A7"/>
    <w:rsid w:val="00754427"/>
    <w:rsid w:val="00754644"/>
    <w:rsid w:val="00766620"/>
    <w:rsid w:val="00780EFE"/>
    <w:rsid w:val="00783C4C"/>
    <w:rsid w:val="007A26FB"/>
    <w:rsid w:val="007B65CA"/>
    <w:rsid w:val="007E4846"/>
    <w:rsid w:val="007E6492"/>
    <w:rsid w:val="007F19FA"/>
    <w:rsid w:val="007F510B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95B03"/>
    <w:rsid w:val="008A3C2A"/>
    <w:rsid w:val="008B6BD3"/>
    <w:rsid w:val="008C0DE8"/>
    <w:rsid w:val="008C1397"/>
    <w:rsid w:val="008C4AFE"/>
    <w:rsid w:val="008E107F"/>
    <w:rsid w:val="008E312B"/>
    <w:rsid w:val="008F1CA1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919C0"/>
    <w:rsid w:val="009B4D32"/>
    <w:rsid w:val="009B5F9F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A7C54"/>
    <w:rsid w:val="00BB2630"/>
    <w:rsid w:val="00BC3F48"/>
    <w:rsid w:val="00BD359B"/>
    <w:rsid w:val="00BE679C"/>
    <w:rsid w:val="00BF649A"/>
    <w:rsid w:val="00C20167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4592"/>
    <w:rsid w:val="00C65D0D"/>
    <w:rsid w:val="00C86773"/>
    <w:rsid w:val="00CA37F7"/>
    <w:rsid w:val="00CB6373"/>
    <w:rsid w:val="00CC1CC0"/>
    <w:rsid w:val="00CD3B0B"/>
    <w:rsid w:val="00D075E8"/>
    <w:rsid w:val="00D124D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1AD7"/>
    <w:rsid w:val="00DB4EB7"/>
    <w:rsid w:val="00DB75CF"/>
    <w:rsid w:val="00DD12BB"/>
    <w:rsid w:val="00DD1476"/>
    <w:rsid w:val="00DF1235"/>
    <w:rsid w:val="00DF335D"/>
    <w:rsid w:val="00DF414E"/>
    <w:rsid w:val="00DF5A4D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266D2"/>
    <w:rsid w:val="00F61931"/>
    <w:rsid w:val="00F64850"/>
    <w:rsid w:val="00F95E81"/>
    <w:rsid w:val="00F9631A"/>
    <w:rsid w:val="00FC135F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26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6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59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2015-08-27T03:44:00Z</dcterms:created>
  <dcterms:modified xsi:type="dcterms:W3CDTF">2015-08-27T03:48:00Z</dcterms:modified>
</cp:coreProperties>
</file>